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3F8" w:rsidRDefault="001603F8" w:rsidP="001603F8">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themeColor="text1"/>
          <w:sz w:val="24"/>
          <w:szCs w:val="24"/>
        </w:rPr>
        <w:t>Министерство образования, науки и молодёжной политики Краснодарского края</w:t>
      </w:r>
    </w:p>
    <w:p w:rsidR="001603F8" w:rsidRDefault="001603F8" w:rsidP="001603F8">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Государственное бюджетное профессиональное образовательное учреждение </w:t>
      </w:r>
    </w:p>
    <w:p w:rsidR="001603F8" w:rsidRDefault="001603F8" w:rsidP="001603F8">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Краснодарского края</w:t>
      </w:r>
    </w:p>
    <w:p w:rsidR="001603F8" w:rsidRDefault="001603F8" w:rsidP="001603F8">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«Армавирский аграрно-технологический техникум» </w:t>
      </w:r>
    </w:p>
    <w:p w:rsidR="001603F8" w:rsidRDefault="001603F8" w:rsidP="001603F8">
      <w:pPr>
        <w:widowControl w:val="0"/>
        <w:spacing w:after="0" w:line="360" w:lineRule="auto"/>
        <w:jc w:val="center"/>
        <w:rPr>
          <w:rFonts w:ascii="Times New Roman" w:hAnsi="Times New Roman" w:cs="Times New Roman"/>
          <w:caps/>
          <w:sz w:val="24"/>
          <w:szCs w:val="24"/>
        </w:rPr>
      </w:pPr>
    </w:p>
    <w:p w:rsidR="001603F8" w:rsidRDefault="001603F8" w:rsidP="001603F8">
      <w:pPr>
        <w:spacing w:after="0" w:line="360" w:lineRule="auto"/>
        <w:rPr>
          <w:rFonts w:ascii="Times New Roman" w:eastAsia="Times New Roman" w:hAnsi="Times New Roman" w:cs="Times New Roman"/>
          <w:b/>
          <w:sz w:val="24"/>
          <w:szCs w:val="24"/>
        </w:rPr>
      </w:pPr>
    </w:p>
    <w:p w:rsidR="001603F8" w:rsidRDefault="001603F8" w:rsidP="001603F8">
      <w:pPr>
        <w:spacing w:after="0" w:line="360" w:lineRule="auto"/>
        <w:ind w:firstLine="5954"/>
        <w:rPr>
          <w:rFonts w:ascii="Times New Roman" w:hAnsi="Times New Roman" w:cs="Times New Roman"/>
          <w:sz w:val="24"/>
          <w:szCs w:val="24"/>
        </w:rPr>
      </w:pPr>
    </w:p>
    <w:p w:rsidR="001603F8" w:rsidRDefault="001603F8" w:rsidP="001603F8">
      <w:pPr>
        <w:spacing w:after="0" w:line="360" w:lineRule="auto"/>
        <w:ind w:firstLine="5954"/>
        <w:rPr>
          <w:rFonts w:ascii="Times New Roman" w:hAnsi="Times New Roman" w:cs="Times New Roman"/>
          <w:sz w:val="24"/>
          <w:szCs w:val="24"/>
        </w:rPr>
      </w:pPr>
      <w:r>
        <w:rPr>
          <w:rFonts w:ascii="Times New Roman" w:hAnsi="Times New Roman" w:cs="Times New Roman"/>
          <w:sz w:val="24"/>
          <w:szCs w:val="24"/>
        </w:rPr>
        <w:t xml:space="preserve">           </w:t>
      </w:r>
    </w:p>
    <w:p w:rsidR="001603F8" w:rsidRDefault="001603F8" w:rsidP="001603F8">
      <w:pPr>
        <w:spacing w:after="0" w:line="360" w:lineRule="auto"/>
        <w:ind w:firstLine="5954"/>
        <w:rPr>
          <w:rFonts w:ascii="Times New Roman" w:hAnsi="Times New Roman" w:cs="Times New Roman"/>
          <w:sz w:val="24"/>
          <w:szCs w:val="24"/>
        </w:rPr>
      </w:pPr>
      <w:r>
        <w:rPr>
          <w:rFonts w:ascii="Times New Roman" w:hAnsi="Times New Roman" w:cs="Times New Roman"/>
          <w:sz w:val="24"/>
          <w:szCs w:val="24"/>
        </w:rPr>
        <w:t xml:space="preserve">                  </w:t>
      </w:r>
    </w:p>
    <w:p w:rsidR="001603F8" w:rsidRDefault="001603F8" w:rsidP="001603F8">
      <w:pPr>
        <w:spacing w:after="0" w:line="360" w:lineRule="auto"/>
        <w:ind w:firstLine="5954"/>
        <w:rPr>
          <w:rFonts w:ascii="Times New Roman" w:hAnsi="Times New Roman" w:cs="Times New Roman"/>
          <w:sz w:val="24"/>
          <w:szCs w:val="24"/>
        </w:rPr>
      </w:pPr>
    </w:p>
    <w:p w:rsidR="001603F8" w:rsidRDefault="001603F8" w:rsidP="001603F8">
      <w:pPr>
        <w:spacing w:after="0" w:line="360" w:lineRule="auto"/>
        <w:rPr>
          <w:rFonts w:ascii="Times New Roman" w:hAnsi="Times New Roman" w:cs="Times New Roman"/>
          <w:sz w:val="24"/>
          <w:szCs w:val="24"/>
        </w:rPr>
      </w:pPr>
    </w:p>
    <w:p w:rsidR="001603F8" w:rsidRDefault="001603F8" w:rsidP="001603F8">
      <w:pPr>
        <w:spacing w:after="0" w:line="360" w:lineRule="auto"/>
        <w:rPr>
          <w:rFonts w:ascii="Times New Roman" w:hAnsi="Times New Roman" w:cs="Times New Roman"/>
          <w:sz w:val="24"/>
          <w:szCs w:val="24"/>
        </w:rPr>
      </w:pPr>
    </w:p>
    <w:p w:rsidR="001603F8" w:rsidRPr="001603F8" w:rsidRDefault="001603F8" w:rsidP="001603F8">
      <w:pPr>
        <w:spacing w:after="0" w:line="360" w:lineRule="auto"/>
        <w:jc w:val="center"/>
        <w:rPr>
          <w:rFonts w:ascii="Times New Roman" w:hAnsi="Times New Roman" w:cs="Times New Roman"/>
          <w:sz w:val="28"/>
          <w:szCs w:val="24"/>
        </w:rPr>
      </w:pPr>
      <w:r w:rsidRPr="001603F8">
        <w:rPr>
          <w:rFonts w:ascii="Times New Roman" w:hAnsi="Times New Roman" w:cs="Times New Roman"/>
          <w:sz w:val="28"/>
          <w:szCs w:val="24"/>
        </w:rPr>
        <w:t>Методическая разработка</w:t>
      </w:r>
    </w:p>
    <w:p w:rsidR="001603F8" w:rsidRPr="001603F8" w:rsidRDefault="001603F8" w:rsidP="001603F8">
      <w:pPr>
        <w:shd w:val="clear" w:color="auto" w:fill="FFFFFF"/>
        <w:spacing w:after="150" w:line="360" w:lineRule="auto"/>
        <w:jc w:val="center"/>
        <w:rPr>
          <w:rFonts w:ascii="Times New Roman" w:eastAsia="Times New Roman" w:hAnsi="Times New Roman" w:cs="Times New Roman"/>
          <w:bCs/>
          <w:sz w:val="28"/>
          <w:szCs w:val="24"/>
        </w:rPr>
      </w:pPr>
      <w:r w:rsidRPr="001603F8">
        <w:rPr>
          <w:rFonts w:ascii="Times New Roman" w:eastAsia="Times New Roman" w:hAnsi="Times New Roman" w:cs="Times New Roman"/>
          <w:b/>
          <w:bCs/>
          <w:sz w:val="28"/>
          <w:szCs w:val="24"/>
        </w:rPr>
        <w:t>Тема:</w:t>
      </w:r>
      <w:r w:rsidRPr="001603F8">
        <w:rPr>
          <w:rFonts w:ascii="Times New Roman" w:eastAsia="Times New Roman" w:hAnsi="Times New Roman" w:cs="Times New Roman"/>
          <w:bCs/>
          <w:sz w:val="28"/>
          <w:szCs w:val="24"/>
        </w:rPr>
        <w:t xml:space="preserve"> Маленькие пионеры-герои большой войны. </w:t>
      </w:r>
    </w:p>
    <w:p w:rsidR="001603F8" w:rsidRDefault="001603F8" w:rsidP="001603F8">
      <w:pPr>
        <w:shd w:val="clear" w:color="auto" w:fill="FFFFFF"/>
        <w:spacing w:after="150" w:line="360" w:lineRule="auto"/>
        <w:jc w:val="center"/>
        <w:rPr>
          <w:rFonts w:ascii="Times New Roman" w:eastAsia="Times New Roman" w:hAnsi="Times New Roman" w:cs="Times New Roman"/>
          <w:bCs/>
          <w:sz w:val="24"/>
          <w:szCs w:val="24"/>
        </w:rPr>
      </w:pPr>
    </w:p>
    <w:p w:rsidR="001603F8" w:rsidRDefault="001603F8" w:rsidP="001603F8">
      <w:pPr>
        <w:shd w:val="clear" w:color="auto" w:fill="FFFFFF"/>
        <w:spacing w:after="150" w:line="360" w:lineRule="auto"/>
        <w:jc w:val="center"/>
        <w:rPr>
          <w:rFonts w:ascii="Times New Roman" w:eastAsia="Times New Roman" w:hAnsi="Times New Roman" w:cs="Times New Roman"/>
          <w:bCs/>
          <w:sz w:val="24"/>
          <w:szCs w:val="24"/>
        </w:rPr>
      </w:pPr>
    </w:p>
    <w:p w:rsidR="001603F8" w:rsidRDefault="001603F8" w:rsidP="001603F8">
      <w:pPr>
        <w:shd w:val="clear" w:color="auto" w:fill="FFFFFF"/>
        <w:spacing w:after="150" w:line="360" w:lineRule="auto"/>
        <w:jc w:val="center"/>
        <w:rPr>
          <w:rFonts w:ascii="Times New Roman" w:eastAsia="Times New Roman" w:hAnsi="Times New Roman" w:cs="Times New Roman"/>
          <w:bCs/>
          <w:sz w:val="24"/>
          <w:szCs w:val="24"/>
        </w:rPr>
      </w:pPr>
    </w:p>
    <w:p w:rsidR="001603F8" w:rsidRDefault="001603F8" w:rsidP="001603F8">
      <w:pPr>
        <w:shd w:val="clear" w:color="auto" w:fill="FFFFFF"/>
        <w:spacing w:after="150" w:line="360" w:lineRule="auto"/>
        <w:jc w:val="center"/>
        <w:rPr>
          <w:rFonts w:ascii="Times New Roman" w:eastAsia="Times New Roman" w:hAnsi="Times New Roman" w:cs="Times New Roman"/>
          <w:bCs/>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b/>
          <w:bCs/>
          <w:sz w:val="24"/>
          <w:szCs w:val="24"/>
        </w:rPr>
      </w:pPr>
    </w:p>
    <w:p w:rsidR="001603F8" w:rsidRDefault="001603F8" w:rsidP="001603F8">
      <w:pPr>
        <w:shd w:val="clear" w:color="auto" w:fill="FFFFFF"/>
        <w:spacing w:after="150" w:line="36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Пендюрина И. С.</w:t>
      </w: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p>
    <w:p w:rsidR="001603F8" w:rsidRDefault="001603F8" w:rsidP="001603F8">
      <w:pPr>
        <w:spacing w:after="0" w:line="360" w:lineRule="auto"/>
        <w:rPr>
          <w:rFonts w:ascii="Times New Roman" w:eastAsia="Times New Roman" w:hAnsi="Times New Roman" w:cs="Times New Roman"/>
          <w:sz w:val="24"/>
          <w:szCs w:val="24"/>
        </w:rPr>
      </w:pPr>
    </w:p>
    <w:p w:rsidR="001603F8" w:rsidRDefault="001603F8" w:rsidP="001603F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p w:rsidR="001603F8" w:rsidRDefault="001603F8" w:rsidP="001603F8">
      <w:pPr>
        <w:shd w:val="clear" w:color="auto" w:fill="FFFFFF"/>
        <w:spacing w:after="15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Содержание</w:t>
      </w:r>
    </w:p>
    <w:p w:rsidR="001603F8" w:rsidRDefault="001603F8" w:rsidP="001603F8">
      <w:pPr>
        <w:shd w:val="clear" w:color="auto" w:fill="FFFFFF"/>
        <w:spacing w:after="150" w:line="360" w:lineRule="auto"/>
        <w:jc w:val="center"/>
        <w:rPr>
          <w:rFonts w:ascii="Times New Roman" w:eastAsia="Times New Roman" w:hAnsi="Times New Roman" w:cs="Times New Roman"/>
          <w:sz w:val="24"/>
          <w:szCs w:val="24"/>
        </w:rPr>
      </w:pPr>
    </w:p>
    <w:p w:rsidR="001603F8" w:rsidRDefault="001603F8" w:rsidP="001603F8">
      <w:pPr>
        <w:pStyle w:val="a4"/>
        <w:numPr>
          <w:ilvl w:val="0"/>
          <w:numId w:val="1"/>
        </w:numPr>
        <w:shd w:val="clear" w:color="auto" w:fill="FFFFFF"/>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Введение</w:t>
      </w:r>
    </w:p>
    <w:p w:rsidR="001603F8" w:rsidRDefault="001603F8" w:rsidP="001603F8">
      <w:pPr>
        <w:pStyle w:val="a4"/>
        <w:numPr>
          <w:ilvl w:val="0"/>
          <w:numId w:val="1"/>
        </w:numPr>
        <w:shd w:val="clear" w:color="auto" w:fill="FFFFFF"/>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Основная часть</w:t>
      </w:r>
    </w:p>
    <w:p w:rsidR="001603F8" w:rsidRDefault="001603F8" w:rsidP="001603F8">
      <w:pPr>
        <w:pStyle w:val="a4"/>
        <w:shd w:val="clear" w:color="auto" w:fill="FFFFFF"/>
        <w:spacing w:after="0" w:line="360" w:lineRule="auto"/>
        <w:rPr>
          <w:rFonts w:ascii="Times New Roman" w:hAnsi="Times New Roman" w:cs="Times New Roman"/>
          <w:sz w:val="24"/>
          <w:szCs w:val="24"/>
        </w:rPr>
      </w:pPr>
      <w:r>
        <w:rPr>
          <w:rFonts w:ascii="Times New Roman" w:hAnsi="Times New Roman" w:cs="Times New Roman"/>
          <w:sz w:val="24"/>
          <w:szCs w:val="24"/>
        </w:rPr>
        <w:t>Галя Комлева</w:t>
      </w:r>
    </w:p>
    <w:p w:rsidR="001603F8" w:rsidRDefault="001603F8" w:rsidP="001603F8">
      <w:pPr>
        <w:pStyle w:val="a4"/>
        <w:shd w:val="clear" w:color="auto" w:fill="FFFFFF"/>
        <w:spacing w:after="0" w:line="360" w:lineRule="auto"/>
        <w:rPr>
          <w:rFonts w:ascii="Times New Roman" w:hAnsi="Times New Roman" w:cs="Times New Roman"/>
          <w:sz w:val="24"/>
          <w:szCs w:val="24"/>
        </w:rPr>
      </w:pPr>
      <w:r>
        <w:rPr>
          <w:rFonts w:ascii="Times New Roman" w:hAnsi="Times New Roman" w:cs="Times New Roman"/>
          <w:sz w:val="24"/>
          <w:szCs w:val="24"/>
        </w:rPr>
        <w:t>Володя Дубинин </w:t>
      </w:r>
    </w:p>
    <w:p w:rsidR="001603F8" w:rsidRDefault="001603F8" w:rsidP="001603F8">
      <w:pPr>
        <w:pStyle w:val="a4"/>
        <w:shd w:val="clear" w:color="auto" w:fill="FFFFFF"/>
        <w:spacing w:after="0" w:line="360" w:lineRule="auto"/>
        <w:rPr>
          <w:rFonts w:ascii="Times New Roman" w:hAnsi="Times New Roman" w:cs="Times New Roman"/>
          <w:sz w:val="24"/>
          <w:szCs w:val="24"/>
        </w:rPr>
      </w:pPr>
      <w:r>
        <w:rPr>
          <w:rFonts w:ascii="Times New Roman" w:hAnsi="Times New Roman" w:cs="Times New Roman"/>
          <w:sz w:val="24"/>
          <w:szCs w:val="24"/>
        </w:rPr>
        <w:t>Валя Котик </w:t>
      </w:r>
    </w:p>
    <w:p w:rsidR="001603F8" w:rsidRDefault="001603F8" w:rsidP="001603F8">
      <w:pPr>
        <w:pStyle w:val="a4"/>
        <w:shd w:val="clear" w:color="auto" w:fill="FFFFFF"/>
        <w:spacing w:after="0" w:line="360" w:lineRule="auto"/>
        <w:rPr>
          <w:rFonts w:ascii="Times New Roman" w:hAnsi="Times New Roman" w:cs="Times New Roman"/>
          <w:sz w:val="24"/>
          <w:szCs w:val="24"/>
        </w:rPr>
      </w:pPr>
      <w:r>
        <w:rPr>
          <w:rFonts w:ascii="Times New Roman" w:hAnsi="Times New Roman" w:cs="Times New Roman"/>
          <w:sz w:val="24"/>
          <w:szCs w:val="24"/>
        </w:rPr>
        <w:t>Леонид  Голиков</w:t>
      </w:r>
    </w:p>
    <w:p w:rsidR="001603F8" w:rsidRDefault="001603F8" w:rsidP="001603F8">
      <w:pPr>
        <w:pStyle w:val="a4"/>
        <w:shd w:val="clear" w:color="auto" w:fill="FFFFFF"/>
        <w:spacing w:after="0" w:line="360" w:lineRule="auto"/>
        <w:rPr>
          <w:rFonts w:ascii="Times New Roman" w:hAnsi="Times New Roman" w:cs="Times New Roman"/>
          <w:sz w:val="24"/>
          <w:szCs w:val="24"/>
        </w:rPr>
      </w:pPr>
      <w:r>
        <w:rPr>
          <w:rFonts w:ascii="Times New Roman" w:hAnsi="Times New Roman" w:cs="Times New Roman"/>
          <w:sz w:val="24"/>
          <w:szCs w:val="24"/>
        </w:rPr>
        <w:t>Зинаида Портнова </w:t>
      </w:r>
    </w:p>
    <w:p w:rsidR="001603F8" w:rsidRDefault="001603F8" w:rsidP="001603F8">
      <w:pPr>
        <w:pStyle w:val="a4"/>
        <w:shd w:val="clear" w:color="auto" w:fill="FFFFFF"/>
        <w:spacing w:after="0" w:line="360" w:lineRule="auto"/>
        <w:rPr>
          <w:rFonts w:ascii="Times New Roman" w:eastAsia="Times New Roman" w:hAnsi="Times New Roman" w:cs="Times New Roman"/>
          <w:sz w:val="24"/>
          <w:szCs w:val="24"/>
        </w:rPr>
      </w:pPr>
      <w:r>
        <w:rPr>
          <w:rFonts w:ascii="Times New Roman" w:hAnsi="Times New Roman" w:cs="Times New Roman"/>
          <w:sz w:val="24"/>
          <w:szCs w:val="24"/>
        </w:rPr>
        <w:t xml:space="preserve">Марат </w:t>
      </w:r>
      <w:proofErr w:type="spellStart"/>
      <w:r>
        <w:rPr>
          <w:rFonts w:ascii="Times New Roman" w:hAnsi="Times New Roman" w:cs="Times New Roman"/>
          <w:sz w:val="24"/>
          <w:szCs w:val="24"/>
        </w:rPr>
        <w:t>Казей</w:t>
      </w:r>
      <w:proofErr w:type="spellEnd"/>
      <w:r>
        <w:rPr>
          <w:rFonts w:ascii="Times New Roman" w:hAnsi="Times New Roman" w:cs="Times New Roman"/>
          <w:sz w:val="24"/>
          <w:szCs w:val="24"/>
        </w:rPr>
        <w:t> </w:t>
      </w:r>
    </w:p>
    <w:p w:rsidR="001603F8" w:rsidRDefault="001603F8" w:rsidP="001603F8">
      <w:pPr>
        <w:pStyle w:val="a4"/>
        <w:numPr>
          <w:ilvl w:val="0"/>
          <w:numId w:val="1"/>
        </w:numPr>
        <w:shd w:val="clear" w:color="auto" w:fill="FFFFFF"/>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Заключение</w:t>
      </w:r>
    </w:p>
    <w:p w:rsidR="001603F8" w:rsidRDefault="001603F8" w:rsidP="001603F8">
      <w:pPr>
        <w:pStyle w:val="a4"/>
        <w:numPr>
          <w:ilvl w:val="0"/>
          <w:numId w:val="1"/>
        </w:numPr>
        <w:shd w:val="clear" w:color="auto" w:fill="FFFFFF"/>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Литература</w:t>
      </w:r>
    </w:p>
    <w:p w:rsidR="001603F8" w:rsidRDefault="001603F8" w:rsidP="001603F8">
      <w:pPr>
        <w:shd w:val="clear" w:color="auto" w:fill="FFFFFF"/>
        <w:spacing w:after="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hd w:val="clear" w:color="auto" w:fill="FFFFFF"/>
        <w:spacing w:after="150" w:line="360" w:lineRule="auto"/>
        <w:rPr>
          <w:rFonts w:ascii="Times New Roman" w:eastAsia="Times New Roman" w:hAnsi="Times New Roman" w:cs="Times New Roman"/>
          <w:sz w:val="24"/>
          <w:szCs w:val="24"/>
        </w:rPr>
      </w:pPr>
    </w:p>
    <w:p w:rsidR="001603F8" w:rsidRDefault="001603F8" w:rsidP="001603F8">
      <w:pPr>
        <w:spacing w:after="0" w:line="360" w:lineRule="auto"/>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Введение</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Многие из нас знают имена хотя бы некоторых героев Великой Отечественной войны, которые храбро сражались с врагом, освобождая от него свою землю</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Но далеко не все вспоминают, что на той страшной войне рядом с взрослыми постоянно находились дети, полностью разделяя со своими старшими товарищами все тяготы и невзгоды войны. Принято считать, что Великая Отечественная унесла жизни порядка 27 миллионов человек. Согласно последним исследованиям, 10 миллионов из них – солдаты, а остальные – старики, женщины и дети. Практически все подростки, которые оставались в тылу, достойны звания Героев, так как трудились наравне с взрослыми, выдавая до двух норм продукции за день. Они умирали от истощения, погибали под бомбежками, заснув от постоянного недосыпания, попадали под машины и оказывались калеками, угодив рукой или ногой в механизмы станка…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Все приближали Победу по мере своих сил. В советские годы в школах изучали имена тех подростков, которые воевали на фронте, многие герои-пионеры Великой Отечественной войны сражались в партизанских отрядах, постоянно жили с риском разоблачения, являясь связными. За их жизнь никто бы не дал ни копейки: гитлеровцы одинаково жестоко относились ко всем.</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Сегодня мы перечислим некоторых из тех детей, которые отдали свои жизни в обмен на мир для своей страны. Забыть об их подвиге – преступление. Сегодня сложно отыскать хотя бы один крупный город, в котором бы ни был установлен памятник пионерам-героям, но, к сожалению,   нынешняя молодежь практически не интересуется бессмертными свершениями своих тогдашних сверстников.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Детям в те страшные годы приходилось очень тяжело. Остается только восхищаться мужеством тех из них, которые находили в себе силы сражаться с врагом на равных</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Актуальность данной темы</w:t>
      </w:r>
      <w:r>
        <w:rPr>
          <w:rFonts w:ascii="Times New Roman" w:hAnsi="Times New Roman" w:cs="Times New Roman"/>
          <w:sz w:val="24"/>
          <w:szCs w:val="24"/>
        </w:rPr>
        <w:t xml:space="preserve"> на современном историческом этапе заключается в новых взглядах на события ВОВ, а именно уточнение многих деталей боевых и трудовых подвигов народа. С каждым годом День Победы становится все более грустным праздником. Уходят ветераны Великой Отечественной.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Малоизученность данной проблемы</w:t>
      </w:r>
      <w:r>
        <w:rPr>
          <w:rFonts w:ascii="Times New Roman" w:hAnsi="Times New Roman" w:cs="Times New Roman"/>
          <w:sz w:val="24"/>
          <w:szCs w:val="24"/>
        </w:rPr>
        <w:t xml:space="preserve"> является дети участники ВОВ, деятельность на фронтах, участники рельсовой войны, их биографические данные и жизнь после войны.</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Целью данной работы</w:t>
      </w:r>
      <w:r>
        <w:rPr>
          <w:rFonts w:ascii="Times New Roman" w:hAnsi="Times New Roman" w:cs="Times New Roman"/>
          <w:sz w:val="24"/>
          <w:szCs w:val="24"/>
        </w:rPr>
        <w:t> является исследование и сравнительная характеристика героической борьбы советских детей в годы ВОВ, ведение партизанской и подпольной борьбы в тылу врага.</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Задачи данной работы</w:t>
      </w:r>
      <w:r>
        <w:rPr>
          <w:rFonts w:ascii="Times New Roman" w:hAnsi="Times New Roman" w:cs="Times New Roman"/>
          <w:sz w:val="24"/>
          <w:szCs w:val="24"/>
        </w:rPr>
        <w:t>: изучить научную литературу по данному вопросу; обобщить и систематизировать выводы по данной работе.</w:t>
      </w: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8"/>
          <w:szCs w:val="24"/>
        </w:rPr>
        <w:lastRenderedPageBreak/>
        <w:t>Основная часть</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Подвиги пионеров героев на Великой отечественной войне не могут быть  забыты в поколениях нынешней молодежи.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Галя Комлева </w:t>
      </w:r>
      <w:r>
        <w:rPr>
          <w:rFonts w:ascii="Times New Roman" w:hAnsi="Times New Roman" w:cs="Times New Roman"/>
          <w:sz w:val="24"/>
          <w:szCs w:val="24"/>
        </w:rPr>
        <w:t xml:space="preserve">(приложение 1) - партизанка, пионер - герой. </w:t>
      </w:r>
      <w:proofErr w:type="gramStart"/>
      <w:r>
        <w:rPr>
          <w:rFonts w:ascii="Times New Roman" w:hAnsi="Times New Roman" w:cs="Times New Roman"/>
          <w:sz w:val="24"/>
          <w:szCs w:val="24"/>
        </w:rPr>
        <w:t>Награждена</w:t>
      </w:r>
      <w:proofErr w:type="gramEnd"/>
      <w:r>
        <w:rPr>
          <w:rFonts w:ascii="Times New Roman" w:hAnsi="Times New Roman" w:cs="Times New Roman"/>
          <w:sz w:val="24"/>
          <w:szCs w:val="24"/>
        </w:rPr>
        <w:t xml:space="preserve"> орденом Отечественной войны 1 степени.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Когда началась война, и фашисты приближались к Ленинграду, для подпольной работы в поселке Тарновичи - на юге Ленинградской области - была оставлена вожатая средней школы Анна Петровна Семенова. Для связи с партизанами она подобрала самых надежных своих пионеров, и первой среди них была Галина Комлева. Веселая, смела, любознательная девочка за шесть своих школьных лет была шесть раз награждена книжками с подписью: «За отличную учебу». Юная связная приносила от партизан задания своей вожатой, а ее донесения переправляла в отряд вместе с хлебом, картошкой, продуктами, которые доставали с большим трудом. Однажды, когда посыльный из партизанского отряда не пришел в срок на место встречи, Галя, полузамерзшая, сама пробралась в отряд, передала донесение и, чуть погревшись, поспешила назад, неся новое задание подпольщикам. Вместе с комсомолкой Тасей Яковлевой, Галя писала листовки и ночью разбрасывала их по поселку. Фашисты выследили, схватили юных подпольщиков. Два месяца держали в гестапо. Жестоко избив, бросали в камеру, а утром снова выводили на допрос. Ничего не сказала врагу Галя, никого не выдала. Юная патриотка была расстреляна. Когда фашисты схватили Галю, ей было 14 лет, до этого она полтора года выполняла поручение партизан.</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Володя Дубинин</w:t>
      </w:r>
      <w:r>
        <w:rPr>
          <w:rFonts w:ascii="Times New Roman" w:hAnsi="Times New Roman" w:cs="Times New Roman"/>
          <w:sz w:val="24"/>
          <w:szCs w:val="24"/>
        </w:rPr>
        <w:t> (приложение 2),  (Владимир Никифорович Дубинин родился 29 августа 1927 года) – пионер-герой, участник Великой Отечественной Войны.</w:t>
      </w:r>
    </w:p>
    <w:p w:rsidR="001603F8" w:rsidRP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Володя Дубинин был одним из членов  партизанского отряда. Настойчивый и отважный мальчик добился того, чтобы его приняли в партизаны. С Толей Ковалёвым и Ваней </w:t>
      </w:r>
      <w:proofErr w:type="spellStart"/>
      <w:r>
        <w:rPr>
          <w:rFonts w:ascii="Times New Roman" w:hAnsi="Times New Roman" w:cs="Times New Roman"/>
          <w:sz w:val="24"/>
          <w:szCs w:val="24"/>
        </w:rPr>
        <w:t>Гриценко</w:t>
      </w:r>
      <w:proofErr w:type="spellEnd"/>
      <w:r>
        <w:rPr>
          <w:rFonts w:ascii="Times New Roman" w:hAnsi="Times New Roman" w:cs="Times New Roman"/>
          <w:sz w:val="24"/>
          <w:szCs w:val="24"/>
        </w:rPr>
        <w:t xml:space="preserve">, Володя Дубинин ходил в разведку. Юные разведчики доставляли ценные сведения о расположении частей врага, о численности немецких войск.  Партизаны, опираясь на эти данные, планировали свои боевые операции. Разведка помогла в декабре 1941 года отряду дать достойный отпор карателям. В штольнях во время боя Володя Дубинин подносил солдатам боеприпасы, а после </w:t>
      </w:r>
      <w:r w:rsidRPr="001603F8">
        <w:rPr>
          <w:rFonts w:ascii="Times New Roman" w:hAnsi="Times New Roman" w:cs="Times New Roman"/>
          <w:sz w:val="24"/>
          <w:szCs w:val="24"/>
        </w:rPr>
        <w:t xml:space="preserve">заменил тяжелораненого бойца. </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Уже после освобождения Керчи в результате </w:t>
      </w:r>
      <w:proofErr w:type="spellStart"/>
      <w:r w:rsidRPr="001603F8">
        <w:fldChar w:fldCharType="begin"/>
      </w:r>
      <w:r w:rsidRPr="001603F8">
        <w:instrText xml:space="preserve"> HYPERLINK "https://ru.wikipedia.org/wiki/%D0%9A%D0%B5%D1%80%D1%87%D0%B5%D0%BD%D1%81%D0%BA%D0%BE-%D0%A4%D0%B5%D0%BE%D0%B4%D0%BE%D1%81%D0%B8%D0%B9%D1%81%D0%BA%D0%B0%D1%8F_%D0%B4%D0%B5%D1%81%D0%B0%D0%BD%D1%82%D0%BD%D0%B0%D1%8F_%D0%BE%D0%BF%D0%B5%D1%80%D0%B0%D1%86%D0%B8%D1%8F" \o "Керченско-Феодосийская десантная операция" </w:instrText>
      </w:r>
      <w:r w:rsidRPr="001603F8">
        <w:fldChar w:fldCharType="separate"/>
      </w:r>
      <w:r w:rsidRPr="001603F8">
        <w:rPr>
          <w:rStyle w:val="a3"/>
          <w:rFonts w:ascii="Times New Roman" w:hAnsi="Times New Roman" w:cs="Times New Roman"/>
          <w:color w:val="auto"/>
          <w:sz w:val="24"/>
          <w:szCs w:val="24"/>
          <w:u w:val="none"/>
        </w:rPr>
        <w:t>Керченско-Феодосийской</w:t>
      </w:r>
      <w:proofErr w:type="spellEnd"/>
      <w:r w:rsidRPr="001603F8">
        <w:rPr>
          <w:rStyle w:val="a3"/>
          <w:rFonts w:ascii="Times New Roman" w:hAnsi="Times New Roman" w:cs="Times New Roman"/>
          <w:color w:val="auto"/>
          <w:sz w:val="24"/>
          <w:szCs w:val="24"/>
          <w:u w:val="none"/>
        </w:rPr>
        <w:t xml:space="preserve"> десантной операции 1941-1942 г.г</w:t>
      </w:r>
      <w:r w:rsidRPr="001603F8">
        <w:fldChar w:fldCharType="end"/>
      </w:r>
      <w:r w:rsidRPr="001603F8">
        <w:rPr>
          <w:rFonts w:ascii="Times New Roman" w:hAnsi="Times New Roman" w:cs="Times New Roman"/>
          <w:sz w:val="24"/>
          <w:szCs w:val="24"/>
        </w:rPr>
        <w:t>. Володя Дубинин вызвался помогать сапёрам при разминировании подходов к каменоломням. От взрыва мины погибли сапёр и помогавший ему Володя Дубинин.  Юный разведчик Володя Дубинин был посмертно награждён </w:t>
      </w:r>
      <w:hyperlink r:id="rId5" w:tooltip="Орден Красного Знамени" w:history="1">
        <w:r w:rsidRPr="001603F8">
          <w:rPr>
            <w:rStyle w:val="a3"/>
            <w:rFonts w:ascii="Times New Roman" w:hAnsi="Times New Roman" w:cs="Times New Roman"/>
            <w:color w:val="auto"/>
            <w:sz w:val="24"/>
            <w:szCs w:val="24"/>
            <w:u w:val="none"/>
          </w:rPr>
          <w:t>орденом Красного Знамени</w:t>
        </w:r>
      </w:hyperlink>
      <w:r w:rsidRPr="001603F8">
        <w:rPr>
          <w:rFonts w:ascii="Times New Roman" w:hAnsi="Times New Roman" w:cs="Times New Roman"/>
          <w:sz w:val="24"/>
          <w:szCs w:val="24"/>
        </w:rPr>
        <w:t>.</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b/>
          <w:sz w:val="24"/>
          <w:szCs w:val="24"/>
        </w:rPr>
        <w:t>Валя Котик </w:t>
      </w:r>
      <w:r>
        <w:rPr>
          <w:rFonts w:ascii="Times New Roman" w:hAnsi="Times New Roman" w:cs="Times New Roman"/>
          <w:sz w:val="24"/>
          <w:szCs w:val="24"/>
        </w:rPr>
        <w:t xml:space="preserve">(приложение 3), (Валентин Александрович Котик; 11 февраля 1930 - 17 февраля 1944) пионер-герой, юный партизан-разведчик, самый молодой Герой Советского Союза—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момент гибели ему было 14 лет. Звание Героя Советского Союза присвоено посмертно.</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Родился года в селе Хмелёвка Шепетовского района, Каменец-Подольской области Украины в семье служащего.  К началу войны он только перешёл в шестой класс школы № 4 города Шепетовка, но с первых дней войны начал бороться с немецкими оккупантами.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Осенью 1941 года вместе с товарищами убил главу полевой жандармерии близ города Шепетовки, бросив гранату в машину, в которой тот ехал.</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С 1942 года принимал активное участие в партизанском движении на территории Украины. С августа 1943 года - в партизанском отряде имени Кармелюка под командованием И. А. Музалева, был дважды ранен. В октябре 1943 года он обнаружил подземный телефонный кабель, который вскоре был подорван, и связь захватчиков со ставкой Гитлера в Варшаве прекратилась.</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29 октября 1943 года, будучи в дозоре, заметил карателей, собиравшихся устроить облаву на отряд. Убив офицера, он поднял тревогу; благодаря его действиям, партизаны успели дать отпор врагу.</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 бою за город Изяслав 16 февраля 1944 года был смертельно ранен и на следующий день скончался. </w:t>
      </w:r>
      <w:proofErr w:type="gramStart"/>
      <w:r>
        <w:rPr>
          <w:rFonts w:ascii="Times New Roman" w:hAnsi="Times New Roman" w:cs="Times New Roman"/>
          <w:sz w:val="24"/>
          <w:szCs w:val="24"/>
        </w:rPr>
        <w:t>Похоронен</w:t>
      </w:r>
      <w:proofErr w:type="gramEnd"/>
      <w:r>
        <w:rPr>
          <w:rFonts w:ascii="Times New Roman" w:hAnsi="Times New Roman" w:cs="Times New Roman"/>
          <w:sz w:val="24"/>
          <w:szCs w:val="24"/>
        </w:rPr>
        <w:t xml:space="preserve"> в центре парка города Шепетовка. В 1958 году Валентину присвоено звание Героя Советского Союза посмертно.</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Леонид Голиков </w:t>
      </w:r>
      <w:r>
        <w:rPr>
          <w:rFonts w:ascii="Times New Roman" w:hAnsi="Times New Roman" w:cs="Times New Roman"/>
          <w:sz w:val="24"/>
          <w:szCs w:val="24"/>
        </w:rPr>
        <w:t xml:space="preserve">(приложение 4), (известный как Лёня Голиков;  родился 17 июня 1926, в деревне </w:t>
      </w:r>
      <w:proofErr w:type="spellStart"/>
      <w:r>
        <w:rPr>
          <w:rFonts w:ascii="Times New Roman" w:hAnsi="Times New Roman" w:cs="Times New Roman"/>
          <w:sz w:val="24"/>
          <w:szCs w:val="24"/>
        </w:rPr>
        <w:t>Лукино</w:t>
      </w:r>
      <w:proofErr w:type="spellEnd"/>
      <w:r>
        <w:rPr>
          <w:rFonts w:ascii="Times New Roman" w:hAnsi="Times New Roman" w:cs="Times New Roman"/>
          <w:sz w:val="24"/>
          <w:szCs w:val="24"/>
        </w:rPr>
        <w:t xml:space="preserve"> ныне Новгородской области в семье рабочего) - пионер-герой,  Герой советского Союза.</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Окончил 7 классов.  Бригадный разведчик 67-го отряда 4-й Ленинградской партизанской бригады, действовавшей на территории Новгородской и  Псковской областей. Участвовал в 27 боевых операциях. Особенно отличился при разгроме немецких гарнизонов в деревнях </w:t>
      </w:r>
      <w:proofErr w:type="spellStart"/>
      <w:r>
        <w:rPr>
          <w:rFonts w:ascii="Times New Roman" w:hAnsi="Times New Roman" w:cs="Times New Roman"/>
          <w:sz w:val="24"/>
          <w:szCs w:val="24"/>
        </w:rPr>
        <w:t>Апросово</w:t>
      </w:r>
      <w:proofErr w:type="spellEnd"/>
      <w:r>
        <w:rPr>
          <w:rFonts w:ascii="Times New Roman" w:hAnsi="Times New Roman" w:cs="Times New Roman"/>
          <w:sz w:val="24"/>
          <w:szCs w:val="24"/>
        </w:rPr>
        <w:t>,  Сосницы, Север.</w:t>
      </w:r>
    </w:p>
    <w:p w:rsidR="001603F8" w:rsidRP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Всего им уничтожено: 78 немцев, 2 железнодорожных и 12 шоссейных мостов, 2 продовольственно-фуражных склада и 10 автомашин с боеприпасами. Сопровождал обоз с продовольствием (250 подвод) в блокаде Ленинграда. За доблесть и отвагу </w:t>
      </w:r>
      <w:proofErr w:type="gramStart"/>
      <w:r w:rsidRPr="001603F8">
        <w:rPr>
          <w:rFonts w:ascii="Times New Roman" w:hAnsi="Times New Roman" w:cs="Times New Roman"/>
          <w:sz w:val="24"/>
          <w:szCs w:val="24"/>
        </w:rPr>
        <w:t>награждён</w:t>
      </w:r>
      <w:proofErr w:type="gramEnd"/>
      <w:r w:rsidRPr="001603F8">
        <w:rPr>
          <w:rFonts w:ascii="Times New Roman" w:hAnsi="Times New Roman" w:cs="Times New Roman"/>
          <w:sz w:val="24"/>
          <w:szCs w:val="24"/>
        </w:rPr>
        <w:t> </w:t>
      </w:r>
      <w:hyperlink r:id="rId6" w:tooltip="Орден Ленина" w:history="1">
        <w:r w:rsidRPr="001603F8">
          <w:rPr>
            <w:rStyle w:val="a3"/>
            <w:rFonts w:ascii="Times New Roman" w:hAnsi="Times New Roman" w:cs="Times New Roman"/>
            <w:color w:val="auto"/>
            <w:sz w:val="24"/>
            <w:szCs w:val="24"/>
            <w:u w:val="none"/>
          </w:rPr>
          <w:t>орденом Ленина</w:t>
        </w:r>
      </w:hyperlink>
      <w:r w:rsidRPr="001603F8">
        <w:rPr>
          <w:rFonts w:ascii="Times New Roman" w:hAnsi="Times New Roman" w:cs="Times New Roman"/>
          <w:sz w:val="24"/>
          <w:szCs w:val="24"/>
        </w:rPr>
        <w:t>, </w:t>
      </w:r>
      <w:hyperlink r:id="rId7" w:tooltip="Орден Отечественной войны" w:history="1">
        <w:r w:rsidRPr="001603F8">
          <w:rPr>
            <w:rStyle w:val="a3"/>
            <w:rFonts w:ascii="Times New Roman" w:hAnsi="Times New Roman" w:cs="Times New Roman"/>
            <w:color w:val="auto"/>
            <w:sz w:val="24"/>
            <w:szCs w:val="24"/>
            <w:u w:val="none"/>
          </w:rPr>
          <w:t>орденом Отечественной войны I степени</w:t>
        </w:r>
      </w:hyperlink>
      <w:r w:rsidRPr="001603F8">
        <w:rPr>
          <w:rFonts w:ascii="Times New Roman" w:hAnsi="Times New Roman" w:cs="Times New Roman"/>
          <w:sz w:val="24"/>
          <w:szCs w:val="24"/>
        </w:rPr>
        <w:t>, </w:t>
      </w:r>
      <w:hyperlink r:id="rId8" w:tooltip="Медаль " w:history="1">
        <w:r w:rsidRPr="001603F8">
          <w:rPr>
            <w:rStyle w:val="a3"/>
            <w:rFonts w:ascii="Times New Roman" w:hAnsi="Times New Roman" w:cs="Times New Roman"/>
            <w:color w:val="auto"/>
            <w:sz w:val="24"/>
            <w:szCs w:val="24"/>
            <w:u w:val="none"/>
          </w:rPr>
          <w:t>медалью «За отвагу»</w:t>
        </w:r>
      </w:hyperlink>
      <w:r w:rsidRPr="001603F8">
        <w:rPr>
          <w:rFonts w:ascii="Times New Roman" w:hAnsi="Times New Roman" w:cs="Times New Roman"/>
          <w:sz w:val="24"/>
          <w:szCs w:val="24"/>
        </w:rPr>
        <w:t> и </w:t>
      </w:r>
      <w:hyperlink r:id="rId9" w:tooltip="Медаль " w:history="1">
        <w:r w:rsidRPr="001603F8">
          <w:rPr>
            <w:rStyle w:val="a3"/>
            <w:rFonts w:ascii="Times New Roman" w:hAnsi="Times New Roman" w:cs="Times New Roman"/>
            <w:color w:val="auto"/>
            <w:sz w:val="24"/>
            <w:szCs w:val="24"/>
            <w:u w:val="none"/>
          </w:rPr>
          <w:t>медалью Партизану Отечественной войны II степени</w:t>
        </w:r>
      </w:hyperlink>
      <w:r w:rsidRPr="001603F8">
        <w:rPr>
          <w:rFonts w:ascii="Times New Roman" w:hAnsi="Times New Roman" w:cs="Times New Roman"/>
          <w:sz w:val="24"/>
          <w:szCs w:val="24"/>
        </w:rPr>
        <w:t>.</w:t>
      </w:r>
    </w:p>
    <w:p w:rsid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w:t>
      </w:r>
      <w:hyperlink r:id="rId10" w:tooltip="13 августа" w:history="1">
        <w:r w:rsidRPr="001603F8">
          <w:rPr>
            <w:rStyle w:val="a3"/>
            <w:rFonts w:ascii="Times New Roman" w:hAnsi="Times New Roman" w:cs="Times New Roman"/>
            <w:color w:val="auto"/>
            <w:sz w:val="24"/>
            <w:szCs w:val="24"/>
            <w:u w:val="none"/>
          </w:rPr>
          <w:t>13 августа</w:t>
        </w:r>
      </w:hyperlink>
      <w:r w:rsidRPr="001603F8">
        <w:rPr>
          <w:rFonts w:ascii="Times New Roman" w:hAnsi="Times New Roman" w:cs="Times New Roman"/>
          <w:sz w:val="24"/>
          <w:szCs w:val="24"/>
        </w:rPr>
        <w:t> </w:t>
      </w:r>
      <w:hyperlink r:id="rId11" w:tooltip="1942 год" w:history="1">
        <w:r w:rsidRPr="001603F8">
          <w:rPr>
            <w:rStyle w:val="a3"/>
            <w:rFonts w:ascii="Times New Roman" w:hAnsi="Times New Roman" w:cs="Times New Roman"/>
            <w:color w:val="auto"/>
            <w:sz w:val="24"/>
            <w:szCs w:val="24"/>
            <w:u w:val="none"/>
          </w:rPr>
          <w:t>1942 года</w:t>
        </w:r>
      </w:hyperlink>
      <w:r w:rsidRPr="001603F8">
        <w:rPr>
          <w:rFonts w:ascii="Times New Roman" w:hAnsi="Times New Roman" w:cs="Times New Roman"/>
          <w:sz w:val="24"/>
          <w:szCs w:val="24"/>
        </w:rPr>
        <w:t>, возвращаясь из разведки от шоссе «</w:t>
      </w:r>
      <w:hyperlink r:id="rId12" w:tooltip="Луга" w:history="1">
        <w:r w:rsidRPr="001603F8">
          <w:rPr>
            <w:rStyle w:val="a3"/>
            <w:rFonts w:ascii="Times New Roman" w:hAnsi="Times New Roman" w:cs="Times New Roman"/>
            <w:color w:val="auto"/>
            <w:sz w:val="24"/>
            <w:szCs w:val="24"/>
            <w:u w:val="none"/>
          </w:rPr>
          <w:t>Луга</w:t>
        </w:r>
      </w:hyperlink>
      <w:r w:rsidRPr="001603F8">
        <w:rPr>
          <w:rFonts w:ascii="Times New Roman" w:hAnsi="Times New Roman" w:cs="Times New Roman"/>
          <w:sz w:val="24"/>
          <w:szCs w:val="24"/>
        </w:rPr>
        <w:t xml:space="preserve"> - </w:t>
      </w:r>
      <w:hyperlink r:id="rId13" w:tooltip="Псков" w:history="1">
        <w:r w:rsidRPr="001603F8">
          <w:rPr>
            <w:rStyle w:val="a3"/>
            <w:rFonts w:ascii="Times New Roman" w:hAnsi="Times New Roman" w:cs="Times New Roman"/>
            <w:color w:val="auto"/>
            <w:sz w:val="24"/>
            <w:szCs w:val="24"/>
            <w:u w:val="none"/>
          </w:rPr>
          <w:t>Псков</w:t>
        </w:r>
      </w:hyperlink>
      <w:r w:rsidRPr="001603F8">
        <w:rPr>
          <w:rFonts w:ascii="Times New Roman" w:hAnsi="Times New Roman" w:cs="Times New Roman"/>
          <w:sz w:val="24"/>
          <w:szCs w:val="24"/>
        </w:rPr>
        <w:t>»,</w:t>
      </w:r>
      <w:r>
        <w:rPr>
          <w:rFonts w:ascii="Times New Roman" w:hAnsi="Times New Roman" w:cs="Times New Roman"/>
          <w:sz w:val="24"/>
          <w:szCs w:val="24"/>
        </w:rPr>
        <w:t xml:space="preserve"> неподалёку от деревни Варницы гранатой подорвал легковую машину, в которой находился немецкий </w:t>
      </w:r>
      <w:r>
        <w:rPr>
          <w:rFonts w:ascii="Times New Roman" w:hAnsi="Times New Roman" w:cs="Times New Roman"/>
          <w:sz w:val="24"/>
          <w:szCs w:val="24"/>
        </w:rPr>
        <w:lastRenderedPageBreak/>
        <w:t>генерал-майор инженерных войск </w:t>
      </w:r>
      <w:hyperlink r:id="rId14" w:tooltip="Виртц, Рихард фон (страница отсутствует)" w:history="1">
        <w:r w:rsidRPr="001603F8">
          <w:rPr>
            <w:rStyle w:val="a3"/>
            <w:rFonts w:ascii="Times New Roman" w:hAnsi="Times New Roman" w:cs="Times New Roman"/>
            <w:color w:val="auto"/>
            <w:sz w:val="24"/>
            <w:szCs w:val="24"/>
            <w:u w:val="none"/>
          </w:rPr>
          <w:t xml:space="preserve">Рихард фон </w:t>
        </w:r>
        <w:proofErr w:type="spellStart"/>
        <w:r w:rsidRPr="001603F8">
          <w:rPr>
            <w:rStyle w:val="a3"/>
            <w:rFonts w:ascii="Times New Roman" w:hAnsi="Times New Roman" w:cs="Times New Roman"/>
            <w:color w:val="auto"/>
            <w:sz w:val="24"/>
            <w:szCs w:val="24"/>
            <w:u w:val="none"/>
          </w:rPr>
          <w:t>Виртц</w:t>
        </w:r>
        <w:proofErr w:type="spellEnd"/>
      </w:hyperlink>
      <w:r w:rsidRPr="001603F8">
        <w:rPr>
          <w:rFonts w:ascii="Times New Roman" w:hAnsi="Times New Roman" w:cs="Times New Roman"/>
          <w:sz w:val="24"/>
          <w:szCs w:val="24"/>
        </w:rPr>
        <w:t xml:space="preserve">. В </w:t>
      </w:r>
      <w:r>
        <w:rPr>
          <w:rFonts w:ascii="Times New Roman" w:hAnsi="Times New Roman" w:cs="Times New Roman"/>
          <w:sz w:val="24"/>
          <w:szCs w:val="24"/>
        </w:rPr>
        <w:t xml:space="preserve">донесении командира отряда указывалось, что Голиков в перестрелке застрелил из автомата генерала, сопровождавшего его офицера и шофёра, однако он выжил. В штаб бригады разведчик доставил портфель с документами. В их числе были чертежи и описание новых образцов немецких мин, инспекционные донесения вышестоящему командованию и другие важные бумаги военного характера. </w:t>
      </w:r>
      <w:proofErr w:type="gramStart"/>
      <w:r>
        <w:rPr>
          <w:rFonts w:ascii="Times New Roman" w:hAnsi="Times New Roman" w:cs="Times New Roman"/>
          <w:sz w:val="24"/>
          <w:szCs w:val="24"/>
        </w:rPr>
        <w:t>Представлен</w:t>
      </w:r>
      <w:proofErr w:type="gramEnd"/>
      <w:r>
        <w:rPr>
          <w:rFonts w:ascii="Times New Roman" w:hAnsi="Times New Roman" w:cs="Times New Roman"/>
          <w:sz w:val="24"/>
          <w:szCs w:val="24"/>
        </w:rPr>
        <w:t xml:space="preserve"> к званию Героя Советского Союза.</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w:t>
      </w:r>
      <w:hyperlink r:id="rId15" w:tooltip="24 января" w:history="1">
        <w:r w:rsidRPr="001603F8">
          <w:rPr>
            <w:rStyle w:val="a3"/>
            <w:rFonts w:ascii="Times New Roman" w:hAnsi="Times New Roman" w:cs="Times New Roman"/>
            <w:color w:val="auto"/>
            <w:sz w:val="24"/>
            <w:szCs w:val="24"/>
            <w:u w:val="none"/>
          </w:rPr>
          <w:t>24 января</w:t>
        </w:r>
      </w:hyperlink>
      <w:r w:rsidRPr="001603F8">
        <w:rPr>
          <w:rFonts w:ascii="Times New Roman" w:hAnsi="Times New Roman" w:cs="Times New Roman"/>
          <w:sz w:val="24"/>
          <w:szCs w:val="24"/>
        </w:rPr>
        <w:t> </w:t>
      </w:r>
      <w:hyperlink r:id="rId16" w:tooltip="1943 год" w:history="1">
        <w:r w:rsidRPr="001603F8">
          <w:rPr>
            <w:rStyle w:val="a3"/>
            <w:rFonts w:ascii="Times New Roman" w:hAnsi="Times New Roman" w:cs="Times New Roman"/>
            <w:color w:val="auto"/>
            <w:sz w:val="24"/>
            <w:szCs w:val="24"/>
            <w:u w:val="none"/>
          </w:rPr>
          <w:t>1943 года</w:t>
        </w:r>
      </w:hyperlink>
      <w:r w:rsidRPr="001603F8">
        <w:rPr>
          <w:rFonts w:ascii="Times New Roman" w:hAnsi="Times New Roman" w:cs="Times New Roman"/>
          <w:sz w:val="24"/>
          <w:szCs w:val="24"/>
        </w:rPr>
        <w:t> в неравном бою в селе Острая Лука Псковской области Леонид Голиков погиб. Впоследствии был внесён в список </w:t>
      </w:r>
      <w:hyperlink r:id="rId17" w:tooltip="Пионеры-герои" w:history="1">
        <w:r w:rsidRPr="001603F8">
          <w:rPr>
            <w:rStyle w:val="a3"/>
            <w:rFonts w:ascii="Times New Roman" w:hAnsi="Times New Roman" w:cs="Times New Roman"/>
            <w:color w:val="auto"/>
            <w:sz w:val="24"/>
            <w:szCs w:val="24"/>
            <w:u w:val="none"/>
          </w:rPr>
          <w:t>пионеров-героев</w:t>
        </w:r>
      </w:hyperlink>
      <w:r w:rsidRPr="001603F8">
        <w:rPr>
          <w:rFonts w:ascii="Times New Roman" w:hAnsi="Times New Roman" w:cs="Times New Roman"/>
          <w:sz w:val="24"/>
          <w:szCs w:val="24"/>
        </w:rPr>
        <w:t>, хотя уже к началу войны ему исполнилось 15 лет.</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b/>
          <w:sz w:val="24"/>
          <w:szCs w:val="24"/>
        </w:rPr>
        <w:t xml:space="preserve">        Зинаида</w:t>
      </w:r>
      <w:r w:rsidRPr="001603F8">
        <w:rPr>
          <w:rFonts w:ascii="Times New Roman" w:hAnsi="Times New Roman" w:cs="Times New Roman"/>
          <w:sz w:val="24"/>
          <w:szCs w:val="24"/>
        </w:rPr>
        <w:t xml:space="preserve"> </w:t>
      </w:r>
      <w:r w:rsidRPr="001603F8">
        <w:rPr>
          <w:rFonts w:ascii="Times New Roman" w:hAnsi="Times New Roman" w:cs="Times New Roman"/>
          <w:b/>
          <w:sz w:val="24"/>
          <w:szCs w:val="24"/>
        </w:rPr>
        <w:t>Портнова</w:t>
      </w:r>
      <w:r w:rsidRPr="001603F8">
        <w:rPr>
          <w:rFonts w:ascii="Times New Roman" w:hAnsi="Times New Roman" w:cs="Times New Roman"/>
          <w:sz w:val="24"/>
          <w:szCs w:val="24"/>
        </w:rPr>
        <w:t xml:space="preserve"> (приложение 5), (Зина Портнова родилась </w:t>
      </w:r>
      <w:hyperlink r:id="rId18" w:tooltip="20 февраля" w:history="1">
        <w:r w:rsidRPr="001603F8">
          <w:rPr>
            <w:rStyle w:val="a3"/>
            <w:rFonts w:ascii="Times New Roman" w:hAnsi="Times New Roman" w:cs="Times New Roman"/>
            <w:color w:val="auto"/>
            <w:sz w:val="24"/>
            <w:szCs w:val="24"/>
            <w:u w:val="none"/>
          </w:rPr>
          <w:t>20 февраля</w:t>
        </w:r>
      </w:hyperlink>
      <w:r w:rsidRPr="001603F8">
        <w:rPr>
          <w:rFonts w:ascii="Times New Roman" w:hAnsi="Times New Roman" w:cs="Times New Roman"/>
          <w:sz w:val="24"/>
          <w:szCs w:val="24"/>
        </w:rPr>
        <w:t xml:space="preserve">  </w:t>
      </w:r>
      <w:hyperlink r:id="rId19" w:tooltip="1926" w:history="1">
        <w:r w:rsidRPr="001603F8">
          <w:rPr>
            <w:rStyle w:val="a3"/>
            <w:rFonts w:ascii="Times New Roman" w:hAnsi="Times New Roman" w:cs="Times New Roman"/>
            <w:color w:val="auto"/>
            <w:sz w:val="24"/>
            <w:szCs w:val="24"/>
            <w:u w:val="none"/>
          </w:rPr>
          <w:t>1926</w:t>
        </w:r>
      </w:hyperlink>
      <w:r w:rsidRPr="001603F8">
        <w:rPr>
          <w:rFonts w:ascii="Times New Roman" w:hAnsi="Times New Roman" w:cs="Times New Roman"/>
          <w:sz w:val="24"/>
          <w:szCs w:val="24"/>
        </w:rPr>
        <w:t xml:space="preserve"> г. </w:t>
      </w:r>
      <w:hyperlink r:id="rId20" w:tooltip="Ленинград" w:history="1">
        <w:r w:rsidRPr="001603F8">
          <w:rPr>
            <w:rStyle w:val="a3"/>
            <w:rFonts w:ascii="Times New Roman" w:hAnsi="Times New Roman" w:cs="Times New Roman"/>
            <w:color w:val="auto"/>
            <w:sz w:val="24"/>
            <w:szCs w:val="24"/>
            <w:u w:val="none"/>
          </w:rPr>
          <w:t>Ленинград</w:t>
        </w:r>
      </w:hyperlink>
      <w:r w:rsidRPr="001603F8">
        <w:rPr>
          <w:rFonts w:ascii="Times New Roman" w:hAnsi="Times New Roman" w:cs="Times New Roman"/>
          <w:sz w:val="24"/>
          <w:szCs w:val="24"/>
        </w:rPr>
        <w:t xml:space="preserve">,  </w:t>
      </w:r>
      <w:hyperlink r:id="rId21" w:tooltip="Союз Советских Социалистических Республик" w:history="1">
        <w:r w:rsidRPr="001603F8">
          <w:rPr>
            <w:rStyle w:val="a3"/>
            <w:rFonts w:ascii="Times New Roman" w:hAnsi="Times New Roman" w:cs="Times New Roman"/>
            <w:color w:val="auto"/>
            <w:sz w:val="24"/>
            <w:szCs w:val="24"/>
            <w:u w:val="none"/>
          </w:rPr>
          <w:t>СССР</w:t>
        </w:r>
      </w:hyperlink>
      <w:r w:rsidRPr="001603F8">
        <w:rPr>
          <w:rFonts w:ascii="Times New Roman" w:hAnsi="Times New Roman" w:cs="Times New Roman"/>
          <w:sz w:val="24"/>
          <w:szCs w:val="24"/>
        </w:rPr>
        <w:t>)  - </w:t>
      </w:r>
      <w:hyperlink r:id="rId22" w:tooltip="Герой Советского Союза" w:history="1">
        <w:r w:rsidRPr="001603F8">
          <w:rPr>
            <w:rStyle w:val="a3"/>
            <w:rFonts w:ascii="Times New Roman" w:hAnsi="Times New Roman" w:cs="Times New Roman"/>
            <w:color w:val="auto"/>
            <w:sz w:val="24"/>
            <w:szCs w:val="24"/>
            <w:u w:val="none"/>
          </w:rPr>
          <w:t>Герой  Советского  Союза</w:t>
        </w:r>
      </w:hyperlink>
      <w:r w:rsidRPr="001603F8">
        <w:rPr>
          <w:rFonts w:ascii="Times New Roman" w:hAnsi="Times New Roman" w:cs="Times New Roman"/>
          <w:sz w:val="24"/>
          <w:szCs w:val="24"/>
        </w:rPr>
        <w:t xml:space="preserve">  </w:t>
      </w:r>
      <w:hyperlink r:id="rId23" w:tooltip="Пионер-герой" w:history="1">
        <w:r w:rsidRPr="001603F8">
          <w:rPr>
            <w:rStyle w:val="a3"/>
            <w:rFonts w:ascii="Times New Roman" w:hAnsi="Times New Roman" w:cs="Times New Roman"/>
            <w:color w:val="auto"/>
            <w:sz w:val="24"/>
            <w:szCs w:val="24"/>
            <w:u w:val="none"/>
          </w:rPr>
          <w:t>пионер - герой</w:t>
        </w:r>
      </w:hyperlink>
      <w:r w:rsidRPr="001603F8">
        <w:rPr>
          <w:rFonts w:ascii="Times New Roman" w:hAnsi="Times New Roman" w:cs="Times New Roman"/>
          <w:sz w:val="24"/>
          <w:szCs w:val="24"/>
        </w:rPr>
        <w:t>.</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Советская </w:t>
      </w:r>
      <w:hyperlink r:id="rId24" w:tooltip="Подполье" w:history="1">
        <w:r w:rsidRPr="001603F8">
          <w:rPr>
            <w:rStyle w:val="a3"/>
            <w:rFonts w:ascii="Times New Roman" w:hAnsi="Times New Roman" w:cs="Times New Roman"/>
            <w:color w:val="auto"/>
            <w:sz w:val="24"/>
            <w:szCs w:val="24"/>
            <w:u w:val="none"/>
          </w:rPr>
          <w:t>подпольщица</w:t>
        </w:r>
      </w:hyperlink>
      <w:r w:rsidRPr="001603F8">
        <w:rPr>
          <w:rFonts w:ascii="Times New Roman" w:hAnsi="Times New Roman" w:cs="Times New Roman"/>
          <w:sz w:val="24"/>
          <w:szCs w:val="24"/>
        </w:rPr>
        <w:t>, </w:t>
      </w:r>
      <w:hyperlink r:id="rId25" w:tooltip="Партизан" w:history="1">
        <w:r w:rsidRPr="001603F8">
          <w:rPr>
            <w:rStyle w:val="a3"/>
            <w:rFonts w:ascii="Times New Roman" w:hAnsi="Times New Roman" w:cs="Times New Roman"/>
            <w:color w:val="auto"/>
            <w:sz w:val="24"/>
            <w:szCs w:val="24"/>
            <w:u w:val="none"/>
          </w:rPr>
          <w:t>партизанка</w:t>
        </w:r>
      </w:hyperlink>
      <w:r w:rsidRPr="001603F8">
        <w:rPr>
          <w:rFonts w:ascii="Times New Roman" w:hAnsi="Times New Roman" w:cs="Times New Roman"/>
          <w:sz w:val="24"/>
          <w:szCs w:val="24"/>
        </w:rPr>
        <w:t>, член подпольной организации «</w:t>
      </w:r>
      <w:hyperlink r:id="rId26" w:tooltip="Юные мстители" w:history="1">
        <w:r w:rsidRPr="001603F8">
          <w:rPr>
            <w:rStyle w:val="a3"/>
            <w:rFonts w:ascii="Times New Roman" w:hAnsi="Times New Roman" w:cs="Times New Roman"/>
            <w:color w:val="auto"/>
            <w:sz w:val="24"/>
            <w:szCs w:val="24"/>
            <w:u w:val="none"/>
          </w:rPr>
          <w:t>Юные мстители</w:t>
        </w:r>
      </w:hyperlink>
      <w:r w:rsidRPr="001603F8">
        <w:rPr>
          <w:rFonts w:ascii="Times New Roman" w:hAnsi="Times New Roman" w:cs="Times New Roman"/>
          <w:sz w:val="24"/>
          <w:szCs w:val="24"/>
        </w:rPr>
        <w:t>»; разведчица партизанского отряда имени К. Е. Ворошилова на оккупированной гитлеровцами территории Белорусской ССР.</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В начале июня 1941 года приехала на школьные каникулы в деревню Зуи, близ станции </w:t>
      </w:r>
      <w:hyperlink r:id="rId27" w:tooltip="Оболь" w:history="1">
        <w:r w:rsidRPr="001603F8">
          <w:rPr>
            <w:rStyle w:val="a3"/>
            <w:rFonts w:ascii="Times New Roman" w:hAnsi="Times New Roman" w:cs="Times New Roman"/>
            <w:color w:val="auto"/>
            <w:sz w:val="24"/>
            <w:szCs w:val="24"/>
            <w:u w:val="none"/>
          </w:rPr>
          <w:t>Оболь</w:t>
        </w:r>
      </w:hyperlink>
      <w:r w:rsidRPr="001603F8">
        <w:rPr>
          <w:rFonts w:ascii="Times New Roman" w:hAnsi="Times New Roman" w:cs="Times New Roman"/>
          <w:sz w:val="24"/>
          <w:szCs w:val="24"/>
        </w:rPr>
        <w:t xml:space="preserve">  </w:t>
      </w:r>
      <w:hyperlink r:id="rId28" w:tooltip="Шумилинский район" w:history="1">
        <w:r w:rsidRPr="001603F8">
          <w:rPr>
            <w:rStyle w:val="a3"/>
            <w:rFonts w:ascii="Times New Roman" w:hAnsi="Times New Roman" w:cs="Times New Roman"/>
            <w:color w:val="auto"/>
            <w:sz w:val="24"/>
            <w:szCs w:val="24"/>
            <w:u w:val="none"/>
          </w:rPr>
          <w:t>Шумилинского района Витебской области</w:t>
        </w:r>
      </w:hyperlink>
      <w:r w:rsidRPr="001603F8">
        <w:rPr>
          <w:rFonts w:ascii="Times New Roman" w:hAnsi="Times New Roman" w:cs="Times New Roman"/>
          <w:sz w:val="24"/>
          <w:szCs w:val="24"/>
        </w:rPr>
        <w:t xml:space="preserve">. После вторжения гитлеровцев на территорию СССР Зина Портнова оказалась на оккупированной территории. С 1942 года — член </w:t>
      </w:r>
      <w:proofErr w:type="spellStart"/>
      <w:r w:rsidRPr="001603F8">
        <w:rPr>
          <w:rFonts w:ascii="Times New Roman" w:hAnsi="Times New Roman" w:cs="Times New Roman"/>
          <w:sz w:val="24"/>
          <w:szCs w:val="24"/>
        </w:rPr>
        <w:t>Обольской</w:t>
      </w:r>
      <w:proofErr w:type="spellEnd"/>
      <w:r w:rsidRPr="001603F8">
        <w:rPr>
          <w:rFonts w:ascii="Times New Roman" w:hAnsi="Times New Roman" w:cs="Times New Roman"/>
          <w:sz w:val="24"/>
          <w:szCs w:val="24"/>
        </w:rPr>
        <w:t xml:space="preserve"> подпольной организации «</w:t>
      </w:r>
      <w:hyperlink r:id="rId29" w:tooltip="Юные мстители" w:history="1">
        <w:r w:rsidRPr="001603F8">
          <w:rPr>
            <w:rStyle w:val="a3"/>
            <w:rFonts w:ascii="Times New Roman" w:hAnsi="Times New Roman" w:cs="Times New Roman"/>
            <w:color w:val="auto"/>
            <w:sz w:val="24"/>
            <w:szCs w:val="24"/>
            <w:u w:val="none"/>
          </w:rPr>
          <w:t>Юные мстители</w:t>
        </w:r>
      </w:hyperlink>
      <w:r w:rsidRPr="001603F8">
        <w:rPr>
          <w:rFonts w:ascii="Times New Roman" w:hAnsi="Times New Roman" w:cs="Times New Roman"/>
          <w:sz w:val="24"/>
          <w:szCs w:val="24"/>
        </w:rPr>
        <w:t>», руководителем которой была будущий Герой Советского Союза </w:t>
      </w:r>
      <w:hyperlink r:id="rId30" w:tooltip="Зенькова, Ефросинья Савельевна" w:history="1">
        <w:r w:rsidRPr="001603F8">
          <w:rPr>
            <w:rStyle w:val="a3"/>
            <w:rFonts w:ascii="Times New Roman" w:hAnsi="Times New Roman" w:cs="Times New Roman"/>
            <w:color w:val="auto"/>
            <w:sz w:val="24"/>
            <w:szCs w:val="24"/>
            <w:u w:val="none"/>
          </w:rPr>
          <w:t>Е. С. Зенькова</w:t>
        </w:r>
      </w:hyperlink>
      <w:r w:rsidRPr="001603F8">
        <w:rPr>
          <w:rFonts w:ascii="Times New Roman" w:hAnsi="Times New Roman" w:cs="Times New Roman"/>
          <w:sz w:val="24"/>
          <w:szCs w:val="24"/>
        </w:rPr>
        <w:t>, член комитета организации. В подполье была принята в </w:t>
      </w:r>
      <w:hyperlink r:id="rId31" w:tooltip="Комсомол" w:history="1">
        <w:r w:rsidRPr="001603F8">
          <w:rPr>
            <w:rStyle w:val="a3"/>
            <w:rFonts w:ascii="Times New Roman" w:hAnsi="Times New Roman" w:cs="Times New Roman"/>
            <w:color w:val="auto"/>
            <w:sz w:val="24"/>
            <w:szCs w:val="24"/>
            <w:u w:val="none"/>
          </w:rPr>
          <w:t>ВЛКСМ</w:t>
        </w:r>
      </w:hyperlink>
      <w:r w:rsidRPr="001603F8">
        <w:rPr>
          <w:rFonts w:ascii="Times New Roman" w:hAnsi="Times New Roman" w:cs="Times New Roman"/>
          <w:sz w:val="24"/>
          <w:szCs w:val="24"/>
        </w:rPr>
        <w:t xml:space="preserve">.   Участвовала в распространении листовок среди населения и диверсиях против захватчиков. Работая в столовой курсов переподготовки немецких офицеров, по указанию подполья отравила пищу (погибло более ста офицеров). Во время разбирательств, желая доказать немцам свою непричастность, ела отравленный суп. Чудом осталась </w:t>
      </w:r>
      <w:proofErr w:type="gramStart"/>
      <w:r w:rsidRPr="001603F8">
        <w:rPr>
          <w:rFonts w:ascii="Times New Roman" w:hAnsi="Times New Roman" w:cs="Times New Roman"/>
          <w:sz w:val="24"/>
          <w:szCs w:val="24"/>
        </w:rPr>
        <w:t>жива</w:t>
      </w:r>
      <w:proofErr w:type="gramEnd"/>
      <w:r w:rsidRPr="001603F8">
        <w:rPr>
          <w:rFonts w:ascii="Times New Roman" w:hAnsi="Times New Roman" w:cs="Times New Roman"/>
          <w:sz w:val="24"/>
          <w:szCs w:val="24"/>
        </w:rPr>
        <w:t>.</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С августа 1943 года </w:t>
      </w:r>
      <w:hyperlink r:id="rId32" w:tooltip="Разведка" w:history="1">
        <w:r w:rsidRPr="001603F8">
          <w:rPr>
            <w:rStyle w:val="a3"/>
            <w:rFonts w:ascii="Times New Roman" w:hAnsi="Times New Roman" w:cs="Times New Roman"/>
            <w:color w:val="auto"/>
            <w:sz w:val="24"/>
            <w:szCs w:val="24"/>
            <w:u w:val="none"/>
          </w:rPr>
          <w:t>разведчица</w:t>
        </w:r>
      </w:hyperlink>
      <w:r w:rsidRPr="001603F8">
        <w:rPr>
          <w:rFonts w:ascii="Times New Roman" w:hAnsi="Times New Roman" w:cs="Times New Roman"/>
          <w:sz w:val="24"/>
          <w:szCs w:val="24"/>
        </w:rPr>
        <w:t> партизанского отряда им. К. Е. Ворошилова. В декабре 1943 года, возвращаясь с задания по выяснению причин провала организации «Юные мстители», схвачена в деревне </w:t>
      </w:r>
      <w:hyperlink r:id="rId33" w:tooltip="Мостище (Полоцкий район) (страница отсутствует)" w:history="1">
        <w:r w:rsidRPr="001603F8">
          <w:rPr>
            <w:rStyle w:val="a3"/>
            <w:rFonts w:ascii="Times New Roman" w:hAnsi="Times New Roman" w:cs="Times New Roman"/>
            <w:color w:val="auto"/>
            <w:sz w:val="24"/>
            <w:szCs w:val="24"/>
            <w:u w:val="none"/>
          </w:rPr>
          <w:t>Мостище</w:t>
        </w:r>
      </w:hyperlink>
      <w:r w:rsidRPr="001603F8">
        <w:rPr>
          <w:rFonts w:ascii="Times New Roman" w:hAnsi="Times New Roman" w:cs="Times New Roman"/>
          <w:sz w:val="24"/>
          <w:szCs w:val="24"/>
        </w:rPr>
        <w:t> и опознана некой Анной Храповицкой. На одном из допросов в </w:t>
      </w:r>
      <w:hyperlink r:id="rId34" w:tooltip="Гестапо" w:history="1">
        <w:r w:rsidRPr="001603F8">
          <w:rPr>
            <w:rStyle w:val="a3"/>
            <w:rFonts w:ascii="Times New Roman" w:hAnsi="Times New Roman" w:cs="Times New Roman"/>
            <w:color w:val="auto"/>
            <w:sz w:val="24"/>
            <w:szCs w:val="24"/>
            <w:u w:val="none"/>
          </w:rPr>
          <w:t>гестапо</w:t>
        </w:r>
      </w:hyperlink>
      <w:r w:rsidRPr="001603F8">
        <w:rPr>
          <w:rFonts w:ascii="Times New Roman" w:hAnsi="Times New Roman" w:cs="Times New Roman"/>
          <w:sz w:val="24"/>
          <w:szCs w:val="24"/>
        </w:rPr>
        <w:t> деревни Горяны, схватив со стола пистолет следователя, застрелила его и ещё двух гитлеровцев, пыталась бежать, была схвачена.</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Больше месяца зверски пытали девушку немцы, они хотели, чтобы она предала своих товарищей. Но, дав клятву верности Родине, Зина сдержала её.</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Утром 10 января 1944 года на расстрел вывели седую и слепую девушку. Её расстреляли в тюрьме города </w:t>
      </w:r>
      <w:hyperlink r:id="rId35" w:tooltip="Полоцк" w:history="1">
        <w:r w:rsidRPr="001603F8">
          <w:rPr>
            <w:rStyle w:val="a3"/>
            <w:rFonts w:ascii="Times New Roman" w:hAnsi="Times New Roman" w:cs="Times New Roman"/>
            <w:color w:val="auto"/>
            <w:sz w:val="24"/>
            <w:szCs w:val="24"/>
            <w:u w:val="none"/>
          </w:rPr>
          <w:t>Полоцка</w:t>
        </w:r>
      </w:hyperlink>
      <w:r w:rsidRPr="001603F8">
        <w:rPr>
          <w:rFonts w:ascii="Times New Roman" w:hAnsi="Times New Roman" w:cs="Times New Roman"/>
          <w:sz w:val="24"/>
          <w:szCs w:val="24"/>
        </w:rPr>
        <w:t>.</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w:t>
      </w:r>
      <w:r w:rsidRPr="001603F8">
        <w:rPr>
          <w:rFonts w:ascii="Times New Roman" w:hAnsi="Times New Roman" w:cs="Times New Roman"/>
          <w:b/>
          <w:sz w:val="24"/>
          <w:szCs w:val="24"/>
        </w:rPr>
        <w:t xml:space="preserve">Марат </w:t>
      </w:r>
      <w:proofErr w:type="spellStart"/>
      <w:r w:rsidRPr="001603F8">
        <w:rPr>
          <w:rFonts w:ascii="Times New Roman" w:hAnsi="Times New Roman" w:cs="Times New Roman"/>
          <w:b/>
          <w:sz w:val="24"/>
          <w:szCs w:val="24"/>
        </w:rPr>
        <w:t>Казей</w:t>
      </w:r>
      <w:proofErr w:type="spellEnd"/>
      <w:r w:rsidRPr="001603F8">
        <w:rPr>
          <w:rFonts w:ascii="Times New Roman" w:hAnsi="Times New Roman" w:cs="Times New Roman"/>
          <w:sz w:val="24"/>
          <w:szCs w:val="24"/>
        </w:rPr>
        <w:t> (приложение 6) - белорусский и советский </w:t>
      </w:r>
      <w:hyperlink r:id="rId36" w:tooltip="Пионеры-герои" w:history="1">
        <w:r w:rsidRPr="001603F8">
          <w:rPr>
            <w:rStyle w:val="a3"/>
            <w:rFonts w:ascii="Times New Roman" w:hAnsi="Times New Roman" w:cs="Times New Roman"/>
            <w:color w:val="auto"/>
            <w:sz w:val="24"/>
            <w:szCs w:val="24"/>
            <w:u w:val="none"/>
          </w:rPr>
          <w:t>пионер-герой</w:t>
        </w:r>
      </w:hyperlink>
      <w:r w:rsidRPr="001603F8">
        <w:rPr>
          <w:rFonts w:ascii="Times New Roman" w:hAnsi="Times New Roman" w:cs="Times New Roman"/>
          <w:sz w:val="24"/>
          <w:szCs w:val="24"/>
        </w:rPr>
        <w:t>, юный красный </w:t>
      </w:r>
      <w:hyperlink r:id="rId37" w:tooltip="Партизан" w:history="1">
        <w:r w:rsidRPr="001603F8">
          <w:rPr>
            <w:rStyle w:val="a3"/>
            <w:rFonts w:ascii="Times New Roman" w:hAnsi="Times New Roman" w:cs="Times New Roman"/>
            <w:color w:val="auto"/>
            <w:sz w:val="24"/>
            <w:szCs w:val="24"/>
            <w:u w:val="none"/>
          </w:rPr>
          <w:t>партизан</w:t>
        </w:r>
      </w:hyperlink>
      <w:r w:rsidRPr="001603F8">
        <w:rPr>
          <w:rFonts w:ascii="Times New Roman" w:hAnsi="Times New Roman" w:cs="Times New Roman"/>
          <w:sz w:val="24"/>
          <w:szCs w:val="24"/>
        </w:rPr>
        <w:t>-</w:t>
      </w:r>
      <w:hyperlink r:id="rId38" w:tooltip="Разведка" w:history="1">
        <w:r w:rsidRPr="001603F8">
          <w:rPr>
            <w:rStyle w:val="a3"/>
            <w:rFonts w:ascii="Times New Roman" w:hAnsi="Times New Roman" w:cs="Times New Roman"/>
            <w:color w:val="auto"/>
            <w:sz w:val="24"/>
            <w:szCs w:val="24"/>
            <w:u w:val="none"/>
          </w:rPr>
          <w:t>разведчик</w:t>
        </w:r>
      </w:hyperlink>
      <w:r w:rsidRPr="001603F8">
        <w:rPr>
          <w:rFonts w:ascii="Times New Roman" w:hAnsi="Times New Roman" w:cs="Times New Roman"/>
          <w:sz w:val="24"/>
          <w:szCs w:val="24"/>
        </w:rPr>
        <w:t>, </w:t>
      </w:r>
      <w:hyperlink r:id="rId39" w:tooltip="Герой Советского Союза" w:history="1">
        <w:r w:rsidRPr="001603F8">
          <w:rPr>
            <w:rStyle w:val="a3"/>
            <w:rFonts w:ascii="Times New Roman" w:hAnsi="Times New Roman" w:cs="Times New Roman"/>
            <w:color w:val="auto"/>
            <w:sz w:val="24"/>
            <w:szCs w:val="24"/>
            <w:u w:val="none"/>
          </w:rPr>
          <w:t>Герой Советского Союза</w:t>
        </w:r>
      </w:hyperlink>
      <w:r w:rsidRPr="001603F8">
        <w:rPr>
          <w:rFonts w:ascii="Times New Roman" w:hAnsi="Times New Roman" w:cs="Times New Roman"/>
          <w:sz w:val="24"/>
          <w:szCs w:val="24"/>
        </w:rPr>
        <w:t> (посмертно).</w:t>
      </w:r>
    </w:p>
    <w:p w:rsidR="001603F8" w:rsidRP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Отец Марата - </w:t>
      </w:r>
      <w:r w:rsidRPr="001603F8">
        <w:rPr>
          <w:rFonts w:ascii="Times New Roman" w:hAnsi="Times New Roman" w:cs="Times New Roman"/>
          <w:sz w:val="24"/>
          <w:szCs w:val="24"/>
        </w:rPr>
        <w:t xml:space="preserve">Иван Георгиевич </w:t>
      </w:r>
      <w:proofErr w:type="spellStart"/>
      <w:r w:rsidRPr="001603F8">
        <w:rPr>
          <w:rFonts w:ascii="Times New Roman" w:hAnsi="Times New Roman" w:cs="Times New Roman"/>
          <w:sz w:val="24"/>
          <w:szCs w:val="24"/>
        </w:rPr>
        <w:t>Казей</w:t>
      </w:r>
      <w:proofErr w:type="spellEnd"/>
      <w:r w:rsidRPr="001603F8">
        <w:rPr>
          <w:rFonts w:ascii="Times New Roman" w:hAnsi="Times New Roman" w:cs="Times New Roman"/>
          <w:sz w:val="24"/>
          <w:szCs w:val="24"/>
        </w:rPr>
        <w:t> - </w:t>
      </w:r>
      <w:hyperlink r:id="rId40" w:tooltip="Коммунистическая партия" w:history="1">
        <w:r w:rsidRPr="001603F8">
          <w:rPr>
            <w:rStyle w:val="a3"/>
            <w:rFonts w:ascii="Times New Roman" w:hAnsi="Times New Roman" w:cs="Times New Roman"/>
            <w:color w:val="auto"/>
            <w:sz w:val="24"/>
            <w:szCs w:val="24"/>
            <w:u w:val="none"/>
          </w:rPr>
          <w:t>коммунист</w:t>
        </w:r>
      </w:hyperlink>
      <w:r w:rsidRPr="001603F8">
        <w:rPr>
          <w:rFonts w:ascii="Times New Roman" w:hAnsi="Times New Roman" w:cs="Times New Roman"/>
          <w:sz w:val="24"/>
          <w:szCs w:val="24"/>
        </w:rPr>
        <w:t xml:space="preserve">,  </w:t>
      </w:r>
      <w:hyperlink r:id="rId41" w:tooltip="Активист" w:history="1">
        <w:r w:rsidRPr="001603F8">
          <w:rPr>
            <w:rStyle w:val="a3"/>
            <w:rFonts w:ascii="Times New Roman" w:hAnsi="Times New Roman" w:cs="Times New Roman"/>
            <w:color w:val="auto"/>
            <w:sz w:val="24"/>
            <w:szCs w:val="24"/>
            <w:u w:val="none"/>
          </w:rPr>
          <w:t>активист</w:t>
        </w:r>
      </w:hyperlink>
      <w:r w:rsidRPr="001603F8">
        <w:rPr>
          <w:rFonts w:ascii="Times New Roman" w:hAnsi="Times New Roman" w:cs="Times New Roman"/>
          <w:sz w:val="24"/>
          <w:szCs w:val="24"/>
        </w:rPr>
        <w:t xml:space="preserve">,  прослужил  10 лет </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на  </w:t>
      </w:r>
      <w:hyperlink r:id="rId42" w:tooltip="Балтийский флот ВМФ России" w:history="1">
        <w:r w:rsidRPr="001603F8">
          <w:rPr>
            <w:rStyle w:val="a3"/>
            <w:rFonts w:ascii="Times New Roman" w:hAnsi="Times New Roman" w:cs="Times New Roman"/>
            <w:color w:val="auto"/>
            <w:sz w:val="24"/>
            <w:szCs w:val="24"/>
            <w:u w:val="none"/>
          </w:rPr>
          <w:t>Балтийском флоте</w:t>
        </w:r>
      </w:hyperlink>
      <w:r w:rsidRPr="001603F8">
        <w:rPr>
          <w:rFonts w:ascii="Times New Roman" w:hAnsi="Times New Roman" w:cs="Times New Roman"/>
          <w:sz w:val="24"/>
          <w:szCs w:val="24"/>
        </w:rPr>
        <w:t xml:space="preserve">, в  </w:t>
      </w:r>
      <w:hyperlink r:id="rId43" w:tooltip="1935 год" w:history="1">
        <w:r w:rsidRPr="001603F8">
          <w:rPr>
            <w:rStyle w:val="a3"/>
            <w:rFonts w:ascii="Times New Roman" w:hAnsi="Times New Roman" w:cs="Times New Roman"/>
            <w:color w:val="auto"/>
            <w:sz w:val="24"/>
            <w:szCs w:val="24"/>
            <w:u w:val="none"/>
          </w:rPr>
          <w:t>1935 году</w:t>
        </w:r>
      </w:hyperlink>
      <w:r w:rsidRPr="001603F8">
        <w:rPr>
          <w:rFonts w:ascii="Times New Roman" w:hAnsi="Times New Roman" w:cs="Times New Roman"/>
          <w:sz w:val="24"/>
          <w:szCs w:val="24"/>
        </w:rPr>
        <w:t> арестован «За  вредительство», </w:t>
      </w:r>
      <w:hyperlink r:id="rId44" w:tooltip="Юридическая реабилитация" w:history="1">
        <w:r w:rsidRPr="001603F8">
          <w:rPr>
            <w:rStyle w:val="a3"/>
            <w:rFonts w:ascii="Times New Roman" w:hAnsi="Times New Roman" w:cs="Times New Roman"/>
            <w:color w:val="auto"/>
            <w:sz w:val="24"/>
            <w:szCs w:val="24"/>
            <w:u w:val="none"/>
          </w:rPr>
          <w:t>реабилитирован</w:t>
        </w:r>
      </w:hyperlink>
      <w:r w:rsidRPr="001603F8">
        <w:rPr>
          <w:rFonts w:ascii="Times New Roman" w:hAnsi="Times New Roman" w:cs="Times New Roman"/>
          <w:sz w:val="24"/>
          <w:szCs w:val="24"/>
        </w:rPr>
        <w:t> посмертно в </w:t>
      </w:r>
      <w:hyperlink r:id="rId45" w:tooltip="1959 год" w:history="1">
        <w:r w:rsidRPr="001603F8">
          <w:rPr>
            <w:rStyle w:val="a3"/>
            <w:rFonts w:ascii="Times New Roman" w:hAnsi="Times New Roman" w:cs="Times New Roman"/>
            <w:color w:val="auto"/>
            <w:sz w:val="24"/>
            <w:szCs w:val="24"/>
            <w:u w:val="none"/>
          </w:rPr>
          <w:t>1959 году</w:t>
        </w:r>
      </w:hyperlink>
      <w:r w:rsidRPr="001603F8">
        <w:rPr>
          <w:rFonts w:ascii="Times New Roman" w:hAnsi="Times New Roman" w:cs="Times New Roman"/>
          <w:sz w:val="24"/>
          <w:szCs w:val="24"/>
        </w:rPr>
        <w:t xml:space="preserve">. Мать - Анна Александровна </w:t>
      </w:r>
      <w:proofErr w:type="spellStart"/>
      <w:r w:rsidRPr="001603F8">
        <w:rPr>
          <w:rFonts w:ascii="Times New Roman" w:hAnsi="Times New Roman" w:cs="Times New Roman"/>
          <w:sz w:val="24"/>
          <w:szCs w:val="24"/>
        </w:rPr>
        <w:t>Казей</w:t>
      </w:r>
      <w:proofErr w:type="spellEnd"/>
      <w:r w:rsidRPr="001603F8">
        <w:rPr>
          <w:rFonts w:ascii="Times New Roman" w:hAnsi="Times New Roman" w:cs="Times New Roman"/>
          <w:sz w:val="24"/>
          <w:szCs w:val="24"/>
        </w:rPr>
        <w:t xml:space="preserve">  - </w:t>
      </w:r>
      <w:proofErr w:type="gramStart"/>
      <w:r w:rsidRPr="001603F8">
        <w:rPr>
          <w:rFonts w:ascii="Times New Roman" w:hAnsi="Times New Roman" w:cs="Times New Roman"/>
          <w:sz w:val="24"/>
          <w:szCs w:val="24"/>
        </w:rPr>
        <w:t>также,  как</w:t>
      </w:r>
      <w:proofErr w:type="gramEnd"/>
      <w:r w:rsidRPr="001603F8">
        <w:rPr>
          <w:rFonts w:ascii="Times New Roman" w:hAnsi="Times New Roman" w:cs="Times New Roman"/>
          <w:sz w:val="24"/>
          <w:szCs w:val="24"/>
        </w:rPr>
        <w:t xml:space="preserve"> и муж была активисткой, подвергалась репрессиям: была арестована дважды по обвинению в «</w:t>
      </w:r>
      <w:hyperlink r:id="rId46" w:tooltip="Троцкизм" w:history="1">
        <w:r w:rsidRPr="001603F8">
          <w:rPr>
            <w:rStyle w:val="a3"/>
            <w:rFonts w:ascii="Times New Roman" w:hAnsi="Times New Roman" w:cs="Times New Roman"/>
            <w:color w:val="auto"/>
            <w:sz w:val="24"/>
            <w:szCs w:val="24"/>
            <w:u w:val="none"/>
          </w:rPr>
          <w:t>троцкизме</w:t>
        </w:r>
      </w:hyperlink>
      <w:r w:rsidRPr="001603F8">
        <w:rPr>
          <w:rFonts w:ascii="Times New Roman" w:hAnsi="Times New Roman" w:cs="Times New Roman"/>
          <w:sz w:val="24"/>
          <w:szCs w:val="24"/>
        </w:rPr>
        <w:t>», но затем освобождена.  После смерти матери Марат со старшей сестрой </w:t>
      </w:r>
      <w:hyperlink r:id="rId47" w:tooltip="Казей, Ариадна Ивановна" w:history="1">
        <w:r w:rsidRPr="001603F8">
          <w:rPr>
            <w:rStyle w:val="a3"/>
            <w:rFonts w:ascii="Times New Roman" w:hAnsi="Times New Roman" w:cs="Times New Roman"/>
            <w:color w:val="auto"/>
            <w:sz w:val="24"/>
            <w:szCs w:val="24"/>
            <w:u w:val="none"/>
          </w:rPr>
          <w:t>Ариадной</w:t>
        </w:r>
      </w:hyperlink>
      <w:r w:rsidRPr="001603F8">
        <w:rPr>
          <w:rFonts w:ascii="Times New Roman" w:hAnsi="Times New Roman" w:cs="Times New Roman"/>
          <w:sz w:val="24"/>
          <w:szCs w:val="24"/>
        </w:rPr>
        <w:t> ушли в партизанский отряд им. 25-летия Октября (ноябрь </w:t>
      </w:r>
      <w:hyperlink r:id="rId48" w:tooltip="1942 год" w:history="1">
        <w:r w:rsidRPr="001603F8">
          <w:rPr>
            <w:rStyle w:val="a3"/>
            <w:rFonts w:ascii="Times New Roman" w:hAnsi="Times New Roman" w:cs="Times New Roman"/>
            <w:color w:val="auto"/>
            <w:sz w:val="24"/>
            <w:szCs w:val="24"/>
            <w:u w:val="none"/>
          </w:rPr>
          <w:t>1942 года</w:t>
        </w:r>
      </w:hyperlink>
      <w:r w:rsidRPr="001603F8">
        <w:rPr>
          <w:rFonts w:ascii="Times New Roman" w:hAnsi="Times New Roman" w:cs="Times New Roman"/>
          <w:sz w:val="24"/>
          <w:szCs w:val="24"/>
        </w:rPr>
        <w:t>).</w:t>
      </w:r>
    </w:p>
    <w:p w:rsidR="001603F8" w:rsidRP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Когда партизанский отряд выходил из окружения, Ариадна отморозила ноги, в </w:t>
      </w:r>
      <w:proofErr w:type="gramStart"/>
      <w:r w:rsidRPr="001603F8">
        <w:rPr>
          <w:rFonts w:ascii="Times New Roman" w:hAnsi="Times New Roman" w:cs="Times New Roman"/>
          <w:sz w:val="24"/>
          <w:szCs w:val="24"/>
        </w:rPr>
        <w:t>связи</w:t>
      </w:r>
      <w:proofErr w:type="gramEnd"/>
      <w:r w:rsidRPr="001603F8">
        <w:rPr>
          <w:rFonts w:ascii="Times New Roman" w:hAnsi="Times New Roman" w:cs="Times New Roman"/>
          <w:sz w:val="24"/>
          <w:szCs w:val="24"/>
        </w:rPr>
        <w:t xml:space="preserve"> с чем её самолётом доставили на Большую землю, где ей пришлось </w:t>
      </w:r>
      <w:hyperlink r:id="rId49" w:tooltip="Ампутация" w:history="1">
        <w:r w:rsidRPr="001603F8">
          <w:rPr>
            <w:rStyle w:val="a3"/>
            <w:rFonts w:ascii="Times New Roman" w:hAnsi="Times New Roman" w:cs="Times New Roman"/>
            <w:color w:val="auto"/>
            <w:sz w:val="24"/>
            <w:szCs w:val="24"/>
            <w:u w:val="none"/>
          </w:rPr>
          <w:t>ампутировать</w:t>
        </w:r>
      </w:hyperlink>
      <w:r w:rsidRPr="001603F8">
        <w:rPr>
          <w:rFonts w:ascii="Times New Roman" w:hAnsi="Times New Roman" w:cs="Times New Roman"/>
          <w:sz w:val="24"/>
          <w:szCs w:val="24"/>
        </w:rPr>
        <w:t> обе ноги. Марату, как несовершеннолетнему, тоже предложили эвакуироваться вместе с сестрой, но он отказался и остался в отряде. Впоследствии Марат был разведчиком штаба бригады им. </w:t>
      </w:r>
      <w:hyperlink r:id="rId50" w:tooltip="Рокоссовский, Константин Константинович" w:history="1">
        <w:r w:rsidRPr="001603F8">
          <w:rPr>
            <w:rStyle w:val="a3"/>
            <w:rFonts w:ascii="Times New Roman" w:hAnsi="Times New Roman" w:cs="Times New Roman"/>
            <w:color w:val="auto"/>
            <w:sz w:val="24"/>
            <w:szCs w:val="24"/>
            <w:u w:val="none"/>
          </w:rPr>
          <w:t>К. К. Рокоссовского</w:t>
        </w:r>
      </w:hyperlink>
      <w:r w:rsidRPr="001603F8">
        <w:rPr>
          <w:rFonts w:ascii="Times New Roman" w:hAnsi="Times New Roman" w:cs="Times New Roman"/>
          <w:sz w:val="24"/>
          <w:szCs w:val="24"/>
        </w:rPr>
        <w:t>. Кроме разведок, участвовал в </w:t>
      </w:r>
      <w:hyperlink r:id="rId51" w:tooltip="Военный рейд" w:history="1">
        <w:r w:rsidRPr="001603F8">
          <w:rPr>
            <w:rStyle w:val="a3"/>
            <w:rFonts w:ascii="Times New Roman" w:hAnsi="Times New Roman" w:cs="Times New Roman"/>
            <w:color w:val="auto"/>
            <w:sz w:val="24"/>
            <w:szCs w:val="24"/>
            <w:u w:val="none"/>
          </w:rPr>
          <w:t>рейдах</w:t>
        </w:r>
      </w:hyperlink>
      <w:r w:rsidRPr="001603F8">
        <w:rPr>
          <w:rFonts w:ascii="Times New Roman" w:hAnsi="Times New Roman" w:cs="Times New Roman"/>
          <w:sz w:val="24"/>
          <w:szCs w:val="24"/>
        </w:rPr>
        <w:t> и </w:t>
      </w:r>
      <w:hyperlink r:id="rId52" w:tooltip="Диверсия" w:history="1">
        <w:r w:rsidRPr="001603F8">
          <w:rPr>
            <w:rStyle w:val="a3"/>
            <w:rFonts w:ascii="Times New Roman" w:hAnsi="Times New Roman" w:cs="Times New Roman"/>
            <w:color w:val="auto"/>
            <w:sz w:val="24"/>
            <w:szCs w:val="24"/>
            <w:u w:val="none"/>
          </w:rPr>
          <w:t>диверсиях</w:t>
        </w:r>
      </w:hyperlink>
      <w:r w:rsidRPr="001603F8">
        <w:rPr>
          <w:rFonts w:ascii="Times New Roman" w:hAnsi="Times New Roman" w:cs="Times New Roman"/>
          <w:sz w:val="24"/>
          <w:szCs w:val="24"/>
        </w:rPr>
        <w:t>. За смелость и отвагу в боях награждён </w:t>
      </w:r>
      <w:hyperlink r:id="rId53" w:tooltip="Орден Отечественной войны" w:history="1">
        <w:r w:rsidRPr="001603F8">
          <w:rPr>
            <w:rStyle w:val="a3"/>
            <w:rFonts w:ascii="Times New Roman" w:hAnsi="Times New Roman" w:cs="Times New Roman"/>
            <w:color w:val="auto"/>
            <w:sz w:val="24"/>
            <w:szCs w:val="24"/>
            <w:u w:val="none"/>
          </w:rPr>
          <w:t>орденом Отечественной войны I степени</w:t>
        </w:r>
      </w:hyperlink>
      <w:r w:rsidRPr="001603F8">
        <w:rPr>
          <w:rFonts w:ascii="Times New Roman" w:hAnsi="Times New Roman" w:cs="Times New Roman"/>
          <w:sz w:val="24"/>
          <w:szCs w:val="24"/>
        </w:rPr>
        <w:t>, медалями «</w:t>
      </w:r>
      <w:hyperlink r:id="rId54" w:tooltip="Медаль " w:history="1">
        <w:r w:rsidRPr="001603F8">
          <w:rPr>
            <w:rStyle w:val="a3"/>
            <w:rFonts w:ascii="Times New Roman" w:hAnsi="Times New Roman" w:cs="Times New Roman"/>
            <w:color w:val="auto"/>
            <w:sz w:val="24"/>
            <w:szCs w:val="24"/>
            <w:u w:val="none"/>
          </w:rPr>
          <w:t>За отвагу</w:t>
        </w:r>
      </w:hyperlink>
      <w:r w:rsidRPr="001603F8">
        <w:rPr>
          <w:rFonts w:ascii="Times New Roman" w:hAnsi="Times New Roman" w:cs="Times New Roman"/>
          <w:sz w:val="24"/>
          <w:szCs w:val="24"/>
        </w:rPr>
        <w:t>» (раненый, поднял партизан в атаку) и «</w:t>
      </w:r>
      <w:hyperlink r:id="rId55" w:tooltip="Медаль " w:history="1">
        <w:r w:rsidRPr="001603F8">
          <w:rPr>
            <w:rStyle w:val="a3"/>
            <w:rFonts w:ascii="Times New Roman" w:hAnsi="Times New Roman" w:cs="Times New Roman"/>
            <w:color w:val="auto"/>
            <w:sz w:val="24"/>
            <w:szCs w:val="24"/>
            <w:u w:val="none"/>
          </w:rPr>
          <w:t>За боевые заслуги</w:t>
        </w:r>
      </w:hyperlink>
      <w:r w:rsidRPr="001603F8">
        <w:rPr>
          <w:rFonts w:ascii="Times New Roman" w:hAnsi="Times New Roman" w:cs="Times New Roman"/>
          <w:sz w:val="24"/>
          <w:szCs w:val="24"/>
        </w:rPr>
        <w:t xml:space="preserve">». </w:t>
      </w:r>
    </w:p>
    <w:p w:rsidR="001603F8" w:rsidRDefault="001603F8" w:rsidP="001603F8">
      <w:pPr>
        <w:spacing w:after="0" w:line="360" w:lineRule="auto"/>
        <w:jc w:val="both"/>
        <w:rPr>
          <w:rFonts w:ascii="Times New Roman" w:hAnsi="Times New Roman" w:cs="Times New Roman"/>
          <w:sz w:val="24"/>
          <w:szCs w:val="24"/>
        </w:rPr>
      </w:pPr>
      <w:r w:rsidRPr="001603F8">
        <w:rPr>
          <w:rFonts w:ascii="Times New Roman" w:hAnsi="Times New Roman" w:cs="Times New Roman"/>
          <w:sz w:val="24"/>
          <w:szCs w:val="24"/>
        </w:rPr>
        <w:t xml:space="preserve">     Возвращаясь из разведки, Марат и командир разведки штаба бригады Ларин рано утром приехали в деревню </w:t>
      </w:r>
      <w:proofErr w:type="spellStart"/>
      <w:r w:rsidRPr="001603F8">
        <w:rPr>
          <w:rFonts w:ascii="Times New Roman" w:hAnsi="Times New Roman" w:cs="Times New Roman"/>
          <w:sz w:val="24"/>
          <w:szCs w:val="24"/>
        </w:rPr>
        <w:t>Хоромицкие</w:t>
      </w:r>
      <w:proofErr w:type="spellEnd"/>
      <w:r w:rsidRPr="001603F8">
        <w:rPr>
          <w:rFonts w:ascii="Times New Roman" w:hAnsi="Times New Roman" w:cs="Times New Roman"/>
          <w:sz w:val="24"/>
          <w:szCs w:val="24"/>
        </w:rPr>
        <w:t>, где надо было встретиться со связным. Лошадей привязали за сараем у крестьянина. Не прошло</w:t>
      </w:r>
      <w:r>
        <w:rPr>
          <w:rFonts w:ascii="Times New Roman" w:hAnsi="Times New Roman" w:cs="Times New Roman"/>
          <w:sz w:val="24"/>
          <w:szCs w:val="24"/>
        </w:rPr>
        <w:t xml:space="preserve"> и получаса, как раздались выстрелы. Деревню окружила цепь немцев. Ларина убили сразу. Марат, отстреливаясь, залег в ложбинке. Он был тяжело ранен. Происходило это на глазах практически у всей деревни. Пока были патроны, держал оборону, а когда магазин опустел, взял одну из висевших на поясе гранат и бросил во врагов. Немцы почти не стреляли, хотели взять его живым. А второй гранатой, когда они подошли совсем близко, подорвал себя вместе с ними.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03F8">
        <w:rPr>
          <w:rFonts w:ascii="Times New Roman" w:hAnsi="Times New Roman" w:cs="Times New Roman"/>
          <w:sz w:val="24"/>
          <w:szCs w:val="24"/>
        </w:rPr>
        <w:t>Звание </w:t>
      </w:r>
      <w:hyperlink r:id="rId56" w:tooltip="Герой Советского Союза" w:history="1">
        <w:r w:rsidRPr="001603F8">
          <w:rPr>
            <w:rStyle w:val="a3"/>
            <w:rFonts w:ascii="Times New Roman" w:hAnsi="Times New Roman" w:cs="Times New Roman"/>
            <w:color w:val="auto"/>
            <w:sz w:val="24"/>
            <w:szCs w:val="24"/>
            <w:u w:val="none"/>
          </w:rPr>
          <w:t>Героя Советского Союза</w:t>
        </w:r>
      </w:hyperlink>
      <w:r w:rsidRPr="001603F8">
        <w:rPr>
          <w:rFonts w:ascii="Times New Roman" w:hAnsi="Times New Roman" w:cs="Times New Roman"/>
          <w:sz w:val="24"/>
          <w:szCs w:val="24"/>
        </w:rPr>
        <w:t> присвоено в </w:t>
      </w:r>
      <w:hyperlink r:id="rId57" w:tooltip="1965 год" w:history="1">
        <w:r w:rsidRPr="001603F8">
          <w:rPr>
            <w:rStyle w:val="a3"/>
            <w:rFonts w:ascii="Times New Roman" w:hAnsi="Times New Roman" w:cs="Times New Roman"/>
            <w:color w:val="auto"/>
            <w:sz w:val="24"/>
            <w:szCs w:val="24"/>
            <w:u w:val="none"/>
          </w:rPr>
          <w:t>1965 году</w:t>
        </w:r>
      </w:hyperlink>
      <w:r>
        <w:rPr>
          <w:rFonts w:ascii="Times New Roman" w:hAnsi="Times New Roman" w:cs="Times New Roman"/>
          <w:sz w:val="24"/>
          <w:szCs w:val="24"/>
        </w:rPr>
        <w:t> — через 21 год после гибели.</w:t>
      </w:r>
      <w:bookmarkStart w:id="0" w:name="_GoBack"/>
      <w:bookmarkEnd w:id="0"/>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Заключение</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Дети и война. Страшное это сочетание слов и по сей день возникает внезапно, чтобы обжечь, остановить, чтобы предостеречь.</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Есть поговорка: «На войне детей не бывает». Что ж, верно, ибо противоестественно сближение самих этих понятий. Те, что попали в войну, должны были расстаться с детством – в обычном, мирном смысле этого слова.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Я постаралась осветить наиболее важные аспекты темы. Попробовала показать большой вклад детей в победу над фашизмом, рассказать, почему они это делали. Передо мною, как в строю, прошли лица детей, вставших в силу сложившихся обстоятельств на защиту своей Родины. Это они делали исключительно добровольно, никто их не принуждал. Гордость испытываешь от знакомства с каждым из них.</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Память – наша история. Каким будет взгляд на неё ребёнка, таким будет наш завтрашний день. Стерев прошлое, мы стираем будущее. Конечно, история войны писалась кровью, и, чем дальше уходит время, тем спокойнее будут воспринимать люди, в том числе дети, жесточайшие её факты. Но никогда не должны они перестать волноваться, узнавая о них.</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Каждый человек хранит в памяти какой-то момент своей жизни, который кажется ему вторым рождением, переломом во всей дальнейшей судьбе. С этими воспоминаниями всегда связаны открытия в самом себе и других людях.       </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Война живёт в душе </w:t>
      </w:r>
      <w:proofErr w:type="gramStart"/>
      <w:r>
        <w:rPr>
          <w:rFonts w:ascii="Times New Roman" w:hAnsi="Times New Roman" w:cs="Times New Roman"/>
          <w:sz w:val="24"/>
          <w:szCs w:val="24"/>
        </w:rPr>
        <w:t>переживших</w:t>
      </w:r>
      <w:proofErr w:type="gramEnd"/>
      <w:r>
        <w:rPr>
          <w:rFonts w:ascii="Times New Roman" w:hAnsi="Times New Roman" w:cs="Times New Roman"/>
          <w:sz w:val="24"/>
          <w:szCs w:val="24"/>
        </w:rPr>
        <w:t xml:space="preserve"> её такими воспоминаниями, и они никогда не смогут забыть её, как не смогут забыть, что родились когда-то.</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По-моему, помнить историю своего народа нужно не только потому, что память сохраняет человеческое достоинство, но и чтобы видеть смысл своей жизни, чтобы не быть одиноким и беспомощным. Поэтому войну будут помнить, писать о ней, как стремились сохранить в летописях наши предки все детали древней истории, это необходимо человеку, чтобы оправдать своё существование на земле. Память истории – это самоутверждение человека, поэтому и через сто лет школьники с гордостью и волнением будут писать о своём прадеде, который был фронтовиком.</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Великая Отечественная война не должна быть забыта не только для того, чтобы не случилось более страшного, но и чтобы люди помнили, что человек способен на многое, и никогда не теряли бы веру в себя…</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Литература.</w:t>
      </w: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rPr>
          <w:rFonts w:ascii="Times New Roman" w:hAnsi="Times New Roman" w:cs="Times New Roman"/>
          <w:sz w:val="24"/>
          <w:szCs w:val="24"/>
        </w:rPr>
      </w:pPr>
      <w:r>
        <w:rPr>
          <w:rFonts w:ascii="Times New Roman" w:hAnsi="Times New Roman" w:cs="Times New Roman"/>
          <w:sz w:val="24"/>
          <w:szCs w:val="24"/>
        </w:rPr>
        <w:t>1. «Говорят погибшие герои». Предсмертные  письма  советских  борцов  против немецко - фашистских  захватчиков  (1941  –  1945   гг.).   Изд.   2.   М., 1963г.</w:t>
      </w:r>
    </w:p>
    <w:p w:rsidR="001603F8" w:rsidRDefault="001603F8" w:rsidP="001603F8">
      <w:pPr>
        <w:jc w:val="both"/>
        <w:rPr>
          <w:rFonts w:ascii="Times New Roman" w:hAnsi="Times New Roman" w:cs="Times New Roman"/>
          <w:sz w:val="24"/>
          <w:szCs w:val="24"/>
        </w:rPr>
      </w:pPr>
      <w:r>
        <w:rPr>
          <w:rFonts w:ascii="Times New Roman" w:hAnsi="Times New Roman" w:cs="Times New Roman"/>
          <w:sz w:val="24"/>
          <w:szCs w:val="24"/>
        </w:rPr>
        <w:t xml:space="preserve">2. « Валя Котик», </w:t>
      </w:r>
      <w:hyperlink r:id="rId58" w:history="1">
        <w:r w:rsidRPr="001603F8">
          <w:rPr>
            <w:rStyle w:val="a3"/>
            <w:rFonts w:ascii="Times New Roman" w:hAnsi="Times New Roman" w:cs="Times New Roman"/>
            <w:color w:val="auto"/>
            <w:sz w:val="24"/>
            <w:szCs w:val="24"/>
            <w:u w:val="none"/>
          </w:rPr>
          <w:t xml:space="preserve"> О. </w:t>
        </w:r>
        <w:proofErr w:type="spellStart"/>
        <w:r w:rsidRPr="001603F8">
          <w:rPr>
            <w:rStyle w:val="a3"/>
            <w:rFonts w:ascii="Times New Roman" w:hAnsi="Times New Roman" w:cs="Times New Roman"/>
            <w:color w:val="auto"/>
            <w:sz w:val="24"/>
            <w:szCs w:val="24"/>
            <w:u w:val="none"/>
          </w:rPr>
          <w:t>Наджафов</w:t>
        </w:r>
        <w:proofErr w:type="spellEnd"/>
      </w:hyperlink>
      <w:r w:rsidRPr="001603F8">
        <w:rPr>
          <w:rFonts w:ascii="Times New Roman" w:hAnsi="Times New Roman" w:cs="Times New Roman"/>
          <w:sz w:val="24"/>
          <w:szCs w:val="24"/>
        </w:rPr>
        <w:t xml:space="preserve">, </w:t>
      </w:r>
      <w:r>
        <w:rPr>
          <w:rFonts w:ascii="Times New Roman" w:hAnsi="Times New Roman" w:cs="Times New Roman"/>
          <w:sz w:val="24"/>
          <w:szCs w:val="24"/>
        </w:rPr>
        <w:t>М., 1980 г.</w:t>
      </w:r>
    </w:p>
    <w:p w:rsidR="001603F8" w:rsidRDefault="001603F8" w:rsidP="001603F8">
      <w:pPr>
        <w:jc w:val="both"/>
        <w:rPr>
          <w:rFonts w:ascii="Times New Roman" w:hAnsi="Times New Roman" w:cs="Times New Roman"/>
          <w:sz w:val="24"/>
          <w:szCs w:val="24"/>
        </w:rPr>
      </w:pPr>
      <w:r>
        <w:rPr>
          <w:rFonts w:ascii="Times New Roman" w:hAnsi="Times New Roman" w:cs="Times New Roman"/>
          <w:sz w:val="24"/>
          <w:szCs w:val="24"/>
        </w:rPr>
        <w:t xml:space="preserve">3. «Марат </w:t>
      </w:r>
      <w:proofErr w:type="spellStart"/>
      <w:r>
        <w:rPr>
          <w:rFonts w:ascii="Times New Roman" w:hAnsi="Times New Roman" w:cs="Times New Roman"/>
          <w:sz w:val="24"/>
          <w:szCs w:val="24"/>
        </w:rPr>
        <w:t>Казей</w:t>
      </w:r>
      <w:proofErr w:type="spellEnd"/>
      <w:r>
        <w:rPr>
          <w:rFonts w:ascii="Times New Roman" w:hAnsi="Times New Roman" w:cs="Times New Roman"/>
          <w:sz w:val="24"/>
          <w:szCs w:val="24"/>
        </w:rPr>
        <w:t>», В. Морозов, М., 1980 г.</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«Известия», 1 февраля 1963г.</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«История ВОВ». Т. 6. Воениздат, М., 1965г.</w:t>
      </w: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hyperlink r:id="rId59" w:history="1">
        <w:r>
          <w:rPr>
            <w:rStyle w:val="a3"/>
            <w:rFonts w:ascii="Times New Roman" w:hAnsi="Times New Roman" w:cs="Times New Roman"/>
            <w:sz w:val="24"/>
            <w:szCs w:val="24"/>
          </w:rPr>
          <w:t>https://webmaster.yandex.ru/siteinfo/site=zen.yandex.ru</w:t>
        </w:r>
      </w:hyperlink>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40"/>
          <w:szCs w:val="24"/>
        </w:rPr>
      </w:pPr>
      <w:r>
        <w:rPr>
          <w:rFonts w:ascii="Times New Roman" w:hAnsi="Times New Roman" w:cs="Times New Roman"/>
          <w:b/>
          <w:sz w:val="40"/>
          <w:szCs w:val="24"/>
        </w:rPr>
        <w:t>Приложения</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857625" cy="2895600"/>
            <wp:effectExtent l="19050" t="0" r="9525" b="0"/>
            <wp:docPr id="1" name="Рисунок 1" descr="Подвиги пионеров героев: неизвестные страницы Великой отечественной вой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двиги пионеров героев: неизвестные страницы Великой отечественной войны"/>
                    <pic:cNvPicPr>
                      <a:picLocks noChangeAspect="1" noChangeArrowheads="1"/>
                    </pic:cNvPicPr>
                  </pic:nvPicPr>
                  <pic:blipFill>
                    <a:blip r:embed="rId60"/>
                    <a:srcRect/>
                    <a:stretch>
                      <a:fillRect/>
                    </a:stretch>
                  </pic:blipFill>
                  <pic:spPr bwMode="auto">
                    <a:xfrm>
                      <a:off x="0" y="0"/>
                      <a:ext cx="3857625" cy="2895600"/>
                    </a:xfrm>
                    <a:prstGeom prst="rect">
                      <a:avLst/>
                    </a:prstGeom>
                    <a:noFill/>
                    <a:ln w="9525">
                      <a:noFill/>
                      <a:miter lim="800000"/>
                      <a:headEnd/>
                      <a:tailEnd/>
                    </a:ln>
                  </pic:spPr>
                </pic:pic>
              </a:graphicData>
            </a:graphic>
          </wp:inline>
        </w:drawing>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Приложение 1</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Галя Комлева </w:t>
      </w:r>
      <w:r>
        <w:rPr>
          <w:rFonts w:ascii="Times New Roman" w:hAnsi="Times New Roman" w:cs="Times New Roman"/>
          <w:sz w:val="24"/>
          <w:szCs w:val="24"/>
        </w:rPr>
        <w:t xml:space="preserve">- партизанка, пионер - герой. </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52650" cy="3038475"/>
            <wp:effectExtent l="19050" t="0" r="0" b="0"/>
            <wp:docPr id="2" name="Рисунок 11" descr="г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аля"/>
                    <pic:cNvPicPr>
                      <a:picLocks noChangeAspect="1" noChangeArrowheads="1"/>
                    </pic:cNvPicPr>
                  </pic:nvPicPr>
                  <pic:blipFill>
                    <a:blip r:embed="rId61"/>
                    <a:srcRect/>
                    <a:stretch>
                      <a:fillRect/>
                    </a:stretch>
                  </pic:blipFill>
                  <pic:spPr bwMode="auto">
                    <a:xfrm>
                      <a:off x="0" y="0"/>
                      <a:ext cx="2152650" cy="3038475"/>
                    </a:xfrm>
                    <a:prstGeom prst="rect">
                      <a:avLst/>
                    </a:prstGeom>
                    <a:noFill/>
                    <a:ln w="9525">
                      <a:noFill/>
                      <a:miter lim="800000"/>
                      <a:headEnd/>
                      <a:tailEnd/>
                    </a:ln>
                  </pic:spPr>
                </pic:pic>
              </a:graphicData>
            </a:graphic>
          </wp:inline>
        </w:drawing>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Приложение 2</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Володя Дубинин</w:t>
      </w:r>
      <w:r>
        <w:rPr>
          <w:rFonts w:ascii="Times New Roman" w:hAnsi="Times New Roman" w:cs="Times New Roman"/>
          <w:sz w:val="24"/>
          <w:szCs w:val="24"/>
        </w:rPr>
        <w:t> – пионер-герой, участник Великой Отечественной Войны</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828800" cy="2657475"/>
            <wp:effectExtent l="19050" t="0" r="0" b="0"/>
            <wp:docPr id="3" name="Рисунок 13" descr="волод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володя"/>
                    <pic:cNvPicPr>
                      <a:picLocks noChangeAspect="1" noChangeArrowheads="1"/>
                    </pic:cNvPicPr>
                  </pic:nvPicPr>
                  <pic:blipFill>
                    <a:blip r:embed="rId62"/>
                    <a:srcRect/>
                    <a:stretch>
                      <a:fillRect/>
                    </a:stretch>
                  </pic:blipFill>
                  <pic:spPr bwMode="auto">
                    <a:xfrm>
                      <a:off x="0" y="0"/>
                      <a:ext cx="1828800" cy="2657475"/>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085975" cy="2657475"/>
            <wp:effectExtent l="19050" t="0" r="9525" b="0"/>
            <wp:docPr id="4" name="Рисунок 12" descr="дубин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дубинин"/>
                    <pic:cNvPicPr>
                      <a:picLocks noChangeAspect="1" noChangeArrowheads="1"/>
                    </pic:cNvPicPr>
                  </pic:nvPicPr>
                  <pic:blipFill>
                    <a:blip r:embed="rId63"/>
                    <a:srcRect/>
                    <a:stretch>
                      <a:fillRect/>
                    </a:stretch>
                  </pic:blipFill>
                  <pic:spPr bwMode="auto">
                    <a:xfrm>
                      <a:off x="0" y="0"/>
                      <a:ext cx="2085975" cy="2657475"/>
                    </a:xfrm>
                    <a:prstGeom prst="rect">
                      <a:avLst/>
                    </a:prstGeom>
                    <a:noFill/>
                    <a:ln w="9525">
                      <a:noFill/>
                      <a:miter lim="800000"/>
                      <a:headEnd/>
                      <a:tailEnd/>
                    </a:ln>
                  </pic:spPr>
                </pic:pic>
              </a:graphicData>
            </a:graphic>
          </wp:inline>
        </w:drawing>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Приложение 3</w:t>
      </w: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     Валя Котик </w:t>
      </w:r>
      <w:r>
        <w:rPr>
          <w:rFonts w:ascii="Times New Roman" w:hAnsi="Times New Roman" w:cs="Times New Roman"/>
          <w:sz w:val="24"/>
          <w:szCs w:val="24"/>
        </w:rPr>
        <w:t xml:space="preserve"> - пионер-герой, юный партизан-разведчик, самый молодой Герой Советского Союза.</w:t>
      </w:r>
    </w:p>
    <w:p w:rsidR="001603F8" w:rsidRDefault="001603F8" w:rsidP="001603F8">
      <w:pPr>
        <w:spacing w:after="0" w:line="360" w:lineRule="auto"/>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1866900" cy="2305050"/>
            <wp:effectExtent l="19050" t="0" r="0" b="0"/>
            <wp:docPr id="5" name="Рисунок 9" descr="котик в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котик валя"/>
                    <pic:cNvPicPr>
                      <a:picLocks noChangeAspect="1" noChangeArrowheads="1"/>
                    </pic:cNvPicPr>
                  </pic:nvPicPr>
                  <pic:blipFill>
                    <a:blip r:embed="rId64"/>
                    <a:srcRect/>
                    <a:stretch>
                      <a:fillRect/>
                    </a:stretch>
                  </pic:blipFill>
                  <pic:spPr bwMode="auto">
                    <a:xfrm>
                      <a:off x="0" y="0"/>
                      <a:ext cx="1866900" cy="230505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876550" cy="2305050"/>
            <wp:effectExtent l="19050" t="0" r="0" b="0"/>
            <wp:docPr id="6" name="Рисунок 10" descr="валя ко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валя котик"/>
                    <pic:cNvPicPr>
                      <a:picLocks noChangeAspect="1" noChangeArrowheads="1"/>
                    </pic:cNvPicPr>
                  </pic:nvPicPr>
                  <pic:blipFill>
                    <a:blip r:embed="rId65"/>
                    <a:srcRect/>
                    <a:stretch>
                      <a:fillRect/>
                    </a:stretch>
                  </pic:blipFill>
                  <pic:spPr bwMode="auto">
                    <a:xfrm>
                      <a:off x="0" y="0"/>
                      <a:ext cx="2876550" cy="2305050"/>
                    </a:xfrm>
                    <a:prstGeom prst="rect">
                      <a:avLst/>
                    </a:prstGeom>
                    <a:noFill/>
                    <a:ln w="9525">
                      <a:noFill/>
                      <a:miter lim="800000"/>
                      <a:headEnd/>
                      <a:tailEnd/>
                    </a:ln>
                  </pic:spPr>
                </pic:pic>
              </a:graphicData>
            </a:graphic>
          </wp:inline>
        </w:drawing>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Приложение 4</w:t>
      </w:r>
    </w:p>
    <w:p w:rsidR="001603F8" w:rsidRDefault="001603F8" w:rsidP="001603F8">
      <w:pPr>
        <w:spacing w:after="0" w:line="360" w:lineRule="auto"/>
        <w:jc w:val="center"/>
        <w:rPr>
          <w:rFonts w:ascii="Times New Roman" w:hAnsi="Times New Roman" w:cs="Times New Roman"/>
          <w:b/>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b/>
          <w:sz w:val="24"/>
          <w:szCs w:val="24"/>
        </w:rPr>
        <w:t>Леонид Голиков</w:t>
      </w:r>
      <w:r>
        <w:rPr>
          <w:rFonts w:ascii="Times New Roman" w:hAnsi="Times New Roman" w:cs="Times New Roman"/>
          <w:sz w:val="24"/>
          <w:szCs w:val="24"/>
        </w:rPr>
        <w:t> - пионер-герой,  Герой советского Союза.</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238375" cy="3009900"/>
            <wp:effectExtent l="19050" t="0" r="9525" b="0"/>
            <wp:docPr id="7" name="Рисунок 15" descr="ле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леня"/>
                    <pic:cNvPicPr>
                      <a:picLocks noChangeAspect="1" noChangeArrowheads="1"/>
                    </pic:cNvPicPr>
                  </pic:nvPicPr>
                  <pic:blipFill>
                    <a:blip r:embed="rId66"/>
                    <a:srcRect/>
                    <a:stretch>
                      <a:fillRect/>
                    </a:stretch>
                  </pic:blipFill>
                  <pic:spPr bwMode="auto">
                    <a:xfrm>
                      <a:off x="0" y="0"/>
                      <a:ext cx="2238375" cy="300990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295525" cy="2981325"/>
            <wp:effectExtent l="19050" t="0" r="9525" b="0"/>
            <wp:docPr id="8" name="Рисунок 14" descr="гол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голиков"/>
                    <pic:cNvPicPr>
                      <a:picLocks noChangeAspect="1" noChangeArrowheads="1"/>
                    </pic:cNvPicPr>
                  </pic:nvPicPr>
                  <pic:blipFill>
                    <a:blip r:embed="rId67"/>
                    <a:srcRect/>
                    <a:stretch>
                      <a:fillRect/>
                    </a:stretch>
                  </pic:blipFill>
                  <pic:spPr bwMode="auto">
                    <a:xfrm>
                      <a:off x="0" y="0"/>
                      <a:ext cx="2295525" cy="2981325"/>
                    </a:xfrm>
                    <a:prstGeom prst="rect">
                      <a:avLst/>
                    </a:prstGeom>
                    <a:noFill/>
                    <a:ln w="9525">
                      <a:noFill/>
                      <a:miter lim="800000"/>
                      <a:headEnd/>
                      <a:tailEnd/>
                    </a:ln>
                  </pic:spPr>
                </pic:pic>
              </a:graphicData>
            </a:graphic>
          </wp:inline>
        </w:drawing>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1603F8" w:rsidRDefault="001603F8" w:rsidP="001603F8">
      <w:pPr>
        <w:spacing w:after="0" w:line="360" w:lineRule="auto"/>
        <w:jc w:val="center"/>
        <w:rPr>
          <w:rFonts w:ascii="Times New Roman" w:hAnsi="Times New Roman" w:cs="Times New Roman"/>
          <w:b/>
          <w:sz w:val="24"/>
          <w:szCs w:val="24"/>
        </w:rPr>
      </w:pPr>
    </w:p>
    <w:p w:rsidR="001603F8" w:rsidRPr="001603F8" w:rsidRDefault="001603F8" w:rsidP="001603F8">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        Зинаида</w:t>
      </w:r>
      <w:r>
        <w:rPr>
          <w:rFonts w:ascii="Times New Roman" w:hAnsi="Times New Roman" w:cs="Times New Roman"/>
          <w:sz w:val="24"/>
          <w:szCs w:val="24"/>
        </w:rPr>
        <w:t xml:space="preserve"> </w:t>
      </w:r>
      <w:r>
        <w:rPr>
          <w:rFonts w:ascii="Times New Roman" w:hAnsi="Times New Roman" w:cs="Times New Roman"/>
          <w:b/>
          <w:sz w:val="24"/>
          <w:szCs w:val="24"/>
        </w:rPr>
        <w:t>Портнова</w:t>
      </w:r>
      <w:r>
        <w:rPr>
          <w:rFonts w:ascii="Times New Roman" w:hAnsi="Times New Roman" w:cs="Times New Roman"/>
          <w:sz w:val="24"/>
          <w:szCs w:val="24"/>
        </w:rPr>
        <w:t> - </w:t>
      </w:r>
      <w:hyperlink r:id="rId68" w:tooltip="Герой Советского Союза" w:history="1">
        <w:r w:rsidRPr="001603F8">
          <w:rPr>
            <w:rStyle w:val="a3"/>
            <w:rFonts w:ascii="Times New Roman" w:hAnsi="Times New Roman" w:cs="Times New Roman"/>
            <w:color w:val="auto"/>
            <w:sz w:val="24"/>
            <w:szCs w:val="24"/>
            <w:u w:val="none"/>
          </w:rPr>
          <w:t>Герой Советского Союза</w:t>
        </w:r>
      </w:hyperlink>
      <w:r w:rsidRPr="001603F8">
        <w:rPr>
          <w:rFonts w:ascii="Times New Roman" w:hAnsi="Times New Roman" w:cs="Times New Roman"/>
          <w:sz w:val="24"/>
          <w:szCs w:val="24"/>
        </w:rPr>
        <w:t> </w:t>
      </w:r>
      <w:hyperlink r:id="rId69" w:tooltip="Пионер-герой" w:history="1">
        <w:r w:rsidRPr="001603F8">
          <w:rPr>
            <w:rStyle w:val="a3"/>
            <w:rFonts w:ascii="Times New Roman" w:hAnsi="Times New Roman" w:cs="Times New Roman"/>
            <w:color w:val="auto"/>
            <w:sz w:val="24"/>
            <w:szCs w:val="24"/>
            <w:u w:val="none"/>
          </w:rPr>
          <w:t>пионер-герой</w:t>
        </w:r>
      </w:hyperlink>
      <w:r w:rsidRPr="001603F8">
        <w:rPr>
          <w:rFonts w:ascii="Times New Roman" w:hAnsi="Times New Roman" w:cs="Times New Roman"/>
          <w:sz w:val="24"/>
          <w:szCs w:val="24"/>
        </w:rPr>
        <w:t xml:space="preserve">. </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324100" cy="3095625"/>
            <wp:effectExtent l="19050" t="0" r="0" b="0"/>
            <wp:docPr id="9" name="Рисунок 17" descr="з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зина"/>
                    <pic:cNvPicPr>
                      <a:picLocks noChangeAspect="1" noChangeArrowheads="1"/>
                    </pic:cNvPicPr>
                  </pic:nvPicPr>
                  <pic:blipFill>
                    <a:blip r:embed="rId70"/>
                    <a:srcRect/>
                    <a:stretch>
                      <a:fillRect/>
                    </a:stretch>
                  </pic:blipFill>
                  <pic:spPr bwMode="auto">
                    <a:xfrm>
                      <a:off x="0" y="0"/>
                      <a:ext cx="2324100" cy="3095625"/>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762250" cy="3095625"/>
            <wp:effectExtent l="19050" t="0" r="0" b="0"/>
            <wp:docPr id="10" name="Рисунок 16" descr="портн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портнова"/>
                    <pic:cNvPicPr>
                      <a:picLocks noChangeAspect="1" noChangeArrowheads="1"/>
                    </pic:cNvPicPr>
                  </pic:nvPicPr>
                  <pic:blipFill>
                    <a:blip r:embed="rId71"/>
                    <a:srcRect/>
                    <a:stretch>
                      <a:fillRect/>
                    </a:stretch>
                  </pic:blipFill>
                  <pic:spPr bwMode="auto">
                    <a:xfrm>
                      <a:off x="0" y="0"/>
                      <a:ext cx="2762250" cy="3095625"/>
                    </a:xfrm>
                    <a:prstGeom prst="rect">
                      <a:avLst/>
                    </a:prstGeom>
                    <a:noFill/>
                    <a:ln w="9525">
                      <a:noFill/>
                      <a:miter lim="800000"/>
                      <a:headEnd/>
                      <a:tailEnd/>
                    </a:ln>
                  </pic:spPr>
                </pic:pic>
              </a:graphicData>
            </a:graphic>
          </wp:inline>
        </w:drawing>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Приложение 6</w:t>
      </w:r>
    </w:p>
    <w:p w:rsidR="001603F8" w:rsidRPr="001603F8" w:rsidRDefault="001603F8" w:rsidP="001603F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Марат </w:t>
      </w:r>
      <w:proofErr w:type="spellStart"/>
      <w:r>
        <w:rPr>
          <w:rFonts w:ascii="Times New Roman" w:hAnsi="Times New Roman" w:cs="Times New Roman"/>
          <w:b/>
          <w:sz w:val="24"/>
          <w:szCs w:val="24"/>
        </w:rPr>
        <w:t>Казей</w:t>
      </w:r>
      <w:proofErr w:type="spellEnd"/>
      <w:r>
        <w:rPr>
          <w:rFonts w:ascii="Times New Roman" w:hAnsi="Times New Roman" w:cs="Times New Roman"/>
          <w:sz w:val="24"/>
          <w:szCs w:val="24"/>
        </w:rPr>
        <w:t xml:space="preserve"> - белорусский и </w:t>
      </w:r>
      <w:r w:rsidRPr="001603F8">
        <w:rPr>
          <w:rFonts w:ascii="Times New Roman" w:hAnsi="Times New Roman" w:cs="Times New Roman"/>
          <w:sz w:val="24"/>
          <w:szCs w:val="24"/>
        </w:rPr>
        <w:t>советский </w:t>
      </w:r>
      <w:hyperlink r:id="rId72" w:tooltip="Пионеры-герои" w:history="1">
        <w:r w:rsidRPr="001603F8">
          <w:rPr>
            <w:rStyle w:val="a3"/>
            <w:rFonts w:ascii="Times New Roman" w:hAnsi="Times New Roman" w:cs="Times New Roman"/>
            <w:color w:val="auto"/>
            <w:sz w:val="24"/>
            <w:szCs w:val="24"/>
            <w:u w:val="none"/>
          </w:rPr>
          <w:t>пионер-герой</w:t>
        </w:r>
      </w:hyperlink>
      <w:r w:rsidRPr="001603F8">
        <w:rPr>
          <w:rFonts w:ascii="Times New Roman" w:hAnsi="Times New Roman" w:cs="Times New Roman"/>
          <w:sz w:val="24"/>
          <w:szCs w:val="24"/>
        </w:rPr>
        <w:t>, юный красный </w:t>
      </w:r>
      <w:hyperlink r:id="rId73" w:tooltip="Партизан" w:history="1">
        <w:r w:rsidRPr="001603F8">
          <w:rPr>
            <w:rStyle w:val="a3"/>
            <w:rFonts w:ascii="Times New Roman" w:hAnsi="Times New Roman" w:cs="Times New Roman"/>
            <w:color w:val="auto"/>
            <w:sz w:val="24"/>
            <w:szCs w:val="24"/>
            <w:u w:val="none"/>
          </w:rPr>
          <w:t>партизан</w:t>
        </w:r>
      </w:hyperlink>
      <w:r w:rsidRPr="001603F8">
        <w:rPr>
          <w:rFonts w:ascii="Times New Roman" w:hAnsi="Times New Roman" w:cs="Times New Roman"/>
          <w:sz w:val="24"/>
          <w:szCs w:val="24"/>
        </w:rPr>
        <w:t>-</w:t>
      </w:r>
      <w:hyperlink r:id="rId74" w:tooltip="Разведка" w:history="1">
        <w:r w:rsidRPr="001603F8">
          <w:rPr>
            <w:rStyle w:val="a3"/>
            <w:rFonts w:ascii="Times New Roman" w:hAnsi="Times New Roman" w:cs="Times New Roman"/>
            <w:color w:val="auto"/>
            <w:sz w:val="24"/>
            <w:szCs w:val="24"/>
            <w:u w:val="none"/>
          </w:rPr>
          <w:t>разведчик</w:t>
        </w:r>
      </w:hyperlink>
      <w:r w:rsidRPr="001603F8">
        <w:rPr>
          <w:rFonts w:ascii="Times New Roman" w:hAnsi="Times New Roman" w:cs="Times New Roman"/>
          <w:sz w:val="24"/>
          <w:szCs w:val="24"/>
        </w:rPr>
        <w:t>, </w:t>
      </w:r>
      <w:hyperlink r:id="rId75" w:tooltip="Герой Советского Союза" w:history="1">
        <w:r w:rsidRPr="001603F8">
          <w:rPr>
            <w:rStyle w:val="a3"/>
            <w:rFonts w:ascii="Times New Roman" w:hAnsi="Times New Roman" w:cs="Times New Roman"/>
            <w:color w:val="auto"/>
            <w:sz w:val="24"/>
            <w:szCs w:val="24"/>
            <w:u w:val="none"/>
          </w:rPr>
          <w:t>Герой Советского Союза</w:t>
        </w:r>
      </w:hyperlink>
      <w:r w:rsidRPr="001603F8">
        <w:rPr>
          <w:rFonts w:ascii="Times New Roman" w:hAnsi="Times New Roman" w:cs="Times New Roman"/>
          <w:sz w:val="24"/>
          <w:szCs w:val="24"/>
        </w:rPr>
        <w:t> (посмертно).</w:t>
      </w:r>
    </w:p>
    <w:p w:rsidR="001603F8" w:rsidRDefault="001603F8" w:rsidP="001603F8">
      <w:pPr>
        <w:spacing w:after="0" w:line="360" w:lineRule="auto"/>
        <w:jc w:val="center"/>
        <w:rPr>
          <w:rFonts w:ascii="Times New Roman" w:hAnsi="Times New Roman" w:cs="Times New Roman"/>
          <w:sz w:val="24"/>
          <w:szCs w:val="24"/>
        </w:rPr>
      </w:pPr>
    </w:p>
    <w:p w:rsidR="001603F8" w:rsidRDefault="001603F8" w:rsidP="001603F8">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409825" cy="3200400"/>
            <wp:effectExtent l="19050" t="0" r="9525" b="0"/>
            <wp:docPr id="11" name="Рисунок 19" descr="мар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марат"/>
                    <pic:cNvPicPr>
                      <a:picLocks noChangeAspect="1" noChangeArrowheads="1"/>
                    </pic:cNvPicPr>
                  </pic:nvPicPr>
                  <pic:blipFill>
                    <a:blip r:embed="rId76"/>
                    <a:srcRect/>
                    <a:stretch>
                      <a:fillRect/>
                    </a:stretch>
                  </pic:blipFill>
                  <pic:spPr bwMode="auto">
                    <a:xfrm>
                      <a:off x="0" y="0"/>
                      <a:ext cx="2409825" cy="320040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2095500" cy="3248025"/>
            <wp:effectExtent l="19050" t="0" r="0" b="0"/>
            <wp:docPr id="12" name="Рисунок 18" descr="ка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казей"/>
                    <pic:cNvPicPr>
                      <a:picLocks noChangeAspect="1" noChangeArrowheads="1"/>
                    </pic:cNvPicPr>
                  </pic:nvPicPr>
                  <pic:blipFill>
                    <a:blip r:embed="rId77"/>
                    <a:srcRect/>
                    <a:stretch>
                      <a:fillRect/>
                    </a:stretch>
                  </pic:blipFill>
                  <pic:spPr bwMode="auto">
                    <a:xfrm>
                      <a:off x="0" y="0"/>
                      <a:ext cx="2095500" cy="3248025"/>
                    </a:xfrm>
                    <a:prstGeom prst="rect">
                      <a:avLst/>
                    </a:prstGeom>
                    <a:noFill/>
                    <a:ln w="9525">
                      <a:noFill/>
                      <a:miter lim="800000"/>
                      <a:headEnd/>
                      <a:tailEnd/>
                    </a:ln>
                  </pic:spPr>
                </pic:pic>
              </a:graphicData>
            </a:graphic>
          </wp:inline>
        </w:drawing>
      </w:r>
    </w:p>
    <w:p w:rsidR="006E13D7" w:rsidRDefault="006E13D7"/>
    <w:sectPr w:rsidR="006E13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0869B5"/>
    <w:multiLevelType w:val="hybridMultilevel"/>
    <w:tmpl w:val="4572B68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603F8"/>
    <w:rsid w:val="001603F8"/>
    <w:rsid w:val="006E13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603F8"/>
    <w:rPr>
      <w:color w:val="0000FF"/>
      <w:u w:val="single"/>
    </w:rPr>
  </w:style>
  <w:style w:type="paragraph" w:styleId="a4">
    <w:name w:val="List Paragraph"/>
    <w:basedOn w:val="a"/>
    <w:uiPriority w:val="34"/>
    <w:qFormat/>
    <w:rsid w:val="001603F8"/>
    <w:pPr>
      <w:ind w:left="720"/>
      <w:contextualSpacing/>
    </w:pPr>
  </w:style>
  <w:style w:type="paragraph" w:styleId="a5">
    <w:name w:val="Balloon Text"/>
    <w:basedOn w:val="a"/>
    <w:link w:val="a6"/>
    <w:uiPriority w:val="99"/>
    <w:semiHidden/>
    <w:unhideWhenUsed/>
    <w:rsid w:val="001603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603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1956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F%D1%81%D0%BA%D0%BE%D0%B2" TargetMode="External"/><Relationship Id="rId18" Type="http://schemas.openxmlformats.org/officeDocument/2006/relationships/hyperlink" Target="https://ru.wikipedia.org/wiki/20_%D1%84%D0%B5%D0%B2%D1%80%D0%B0%D0%BB%D1%8F" TargetMode="External"/><Relationship Id="rId26" Type="http://schemas.openxmlformats.org/officeDocument/2006/relationships/hyperlink" Target="https://ru.wikipedia.org/wiki/%D0%AE%D0%BD%D1%8B%D0%B5_%D0%BC%D1%81%D1%82%D0%B8%D1%82%D0%B5%D0%BB%D0%B8" TargetMode="External"/><Relationship Id="rId39" Type="http://schemas.openxmlformats.org/officeDocument/2006/relationships/hyperlink" Target="https://ru.wikipedia.org/wiki/%D0%93%D0%B5%D1%80%D0%BE%D0%B9_%D0%A1%D0%BE%D0%B2%D0%B5%D1%82%D1%81%D0%BA%D0%BE%D0%B3%D0%BE_%D0%A1%D0%BE%D1%8E%D0%B7%D0%B0" TargetMode="External"/><Relationship Id="rId21"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34" Type="http://schemas.openxmlformats.org/officeDocument/2006/relationships/hyperlink" Target="https://ru.wikipedia.org/wiki/%D0%93%D0%B5%D1%81%D1%82%D0%B0%D0%BF%D0%BE" TargetMode="External"/><Relationship Id="rId42" Type="http://schemas.openxmlformats.org/officeDocument/2006/relationships/hyperlink" Target="https://ru.wikipedia.org/wiki/%D0%91%D0%B0%D0%BB%D1%82%D0%B8%D0%B9%D1%81%D0%BA%D0%B8%D0%B9_%D1%84%D0%BB%D0%BE%D1%82_%D0%92%D0%9C%D0%A4_%D0%A0%D0%BE%D1%81%D1%81%D0%B8%D0%B8" TargetMode="External"/><Relationship Id="rId47" Type="http://schemas.openxmlformats.org/officeDocument/2006/relationships/hyperlink" Target="https://ru.wikipedia.org/wiki/%D0%9A%D0%B0%D0%B7%D0%B5%D0%B9,_%D0%90%D1%80%D0%B8%D0%B0%D0%B4%D0%BD%D0%B0_%D0%98%D0%B2%D0%B0%D0%BD%D0%BE%D0%B2%D0%BD%D0%B0" TargetMode="External"/><Relationship Id="rId50" Type="http://schemas.openxmlformats.org/officeDocument/2006/relationships/hyperlink" Target="https://ru.wikipedia.org/wiki/%D0%A0%D0%BE%D0%BA%D0%BE%D1%81%D1%81%D0%BE%D0%B2%D1%81%D0%BA%D0%B8%D0%B9,_%D0%9A%D0%BE%D0%BD%D1%81%D1%82%D0%B0%D0%BD%D1%82%D0%B8%D0%BD_%D0%9A%D0%BE%D0%BD%D1%81%D1%82%D0%B0%D0%BD%D1%82%D0%B8%D0%BD%D0%BE%D0%B2%D0%B8%D1%87" TargetMode="External"/><Relationship Id="rId55" Type="http://schemas.openxmlformats.org/officeDocument/2006/relationships/hyperlink" Target="https://ru.wikipedia.org/wiki/%D0%9C%D0%B5%D0%B4%D0%B0%D0%BB%D1%8C_%C2%AB%D0%97%D0%B0_%D0%B1%D0%BE%D0%B5%D0%B2%D1%8B%D0%B5_%D0%B7%D0%B0%D1%81%D0%BB%D1%83%D0%B3%D0%B8%C2%BB" TargetMode="External"/><Relationship Id="rId63" Type="http://schemas.openxmlformats.org/officeDocument/2006/relationships/image" Target="media/image4.jpeg"/><Relationship Id="rId68" Type="http://schemas.openxmlformats.org/officeDocument/2006/relationships/hyperlink" Target="https://ru.wikipedia.org/wiki/%D0%93%D0%B5%D1%80%D0%BE%D0%B9_%D0%A1%D0%BE%D0%B2%D0%B5%D1%82%D1%81%D0%BA%D0%BE%D0%B3%D0%BE_%D0%A1%D0%BE%D1%8E%D0%B7%D0%B0" TargetMode="External"/><Relationship Id="rId76" Type="http://schemas.openxmlformats.org/officeDocument/2006/relationships/image" Target="media/image11.jpeg"/><Relationship Id="rId7" Type="http://schemas.openxmlformats.org/officeDocument/2006/relationships/hyperlink" Target="https://ru.wikipedia.org/wiki/%D0%9E%D1%80%D0%B4%D0%B5%D0%BD_%D0%9E%D1%82%D0%B5%D1%87%D0%B5%D1%81%D1%82%D0%B2%D0%B5%D0%BD%D0%BD%D0%BE%D0%B9_%D0%B2%D0%BE%D0%B9%D0%BD%D1%8B" TargetMode="External"/><Relationship Id="rId71"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ru.wikipedia.org/wiki/1943_%D0%B3%D0%BE%D0%B4" TargetMode="External"/><Relationship Id="rId29" Type="http://schemas.openxmlformats.org/officeDocument/2006/relationships/hyperlink" Target="https://ru.wikipedia.org/wiki/%D0%AE%D0%BD%D1%8B%D0%B5_%D0%BC%D1%81%D1%82%D0%B8%D1%82%D0%B5%D0%BB%D0%B8" TargetMode="External"/><Relationship Id="rId11" Type="http://schemas.openxmlformats.org/officeDocument/2006/relationships/hyperlink" Target="https://ru.wikipedia.org/wiki/1942_%D0%B3%D0%BE%D0%B4" TargetMode="External"/><Relationship Id="rId24" Type="http://schemas.openxmlformats.org/officeDocument/2006/relationships/hyperlink" Target="https://ru.wikipedia.org/wiki/%D0%9F%D0%BE%D0%B4%D0%BF%D0%BE%D0%BB%D1%8C%D0%B5" TargetMode="External"/><Relationship Id="rId32" Type="http://schemas.openxmlformats.org/officeDocument/2006/relationships/hyperlink" Target="https://ru.wikipedia.org/wiki/%D0%A0%D0%B0%D0%B7%D0%B2%D0%B5%D0%B4%D0%BA%D0%B0" TargetMode="External"/><Relationship Id="rId37" Type="http://schemas.openxmlformats.org/officeDocument/2006/relationships/hyperlink" Target="https://ru.wikipedia.org/wiki/%D0%9F%D0%B0%D1%80%D1%82%D0%B8%D0%B7%D0%B0%D0%BD" TargetMode="External"/><Relationship Id="rId40" Type="http://schemas.openxmlformats.org/officeDocument/2006/relationships/hyperlink" Target="https://ru.wikipedia.org/wiki/%D0%9A%D0%BE%D0%BC%D0%BC%D1%83%D0%BD%D0%B8%D1%81%D1%82%D0%B8%D1%87%D0%B5%D1%81%D0%BA%D0%B0%D1%8F_%D0%BF%D0%B0%D1%80%D1%82%D0%B8%D1%8F" TargetMode="External"/><Relationship Id="rId45" Type="http://schemas.openxmlformats.org/officeDocument/2006/relationships/hyperlink" Target="https://ru.wikipedia.org/wiki/1959_%D0%B3%D0%BE%D0%B4" TargetMode="External"/><Relationship Id="rId53" Type="http://schemas.openxmlformats.org/officeDocument/2006/relationships/hyperlink" Target="https://ru.wikipedia.org/wiki/%D0%9E%D1%80%D0%B4%D0%B5%D0%BD_%D0%9E%D1%82%D0%B5%D1%87%D0%B5%D1%81%D1%82%D0%B2%D0%B5%D0%BD%D0%BD%D0%BE%D0%B9_%D0%B2%D0%BE%D0%B9%D0%BD%D1%8B" TargetMode="External"/><Relationship Id="rId58" Type="http://schemas.openxmlformats.org/officeDocument/2006/relationships/hyperlink" Target="https://litvek.com/avtor/74680-avtor-guseyn-dadash-oglyi-nadzhafov" TargetMode="External"/><Relationship Id="rId66" Type="http://schemas.openxmlformats.org/officeDocument/2006/relationships/image" Target="media/image7.jpeg"/><Relationship Id="rId74" Type="http://schemas.openxmlformats.org/officeDocument/2006/relationships/hyperlink" Target="https://ru.wikipedia.org/wiki/%D0%A0%D0%B0%D0%B7%D0%B2%D0%B5%D0%B4%D0%BA%D0%B0" TargetMode="External"/><Relationship Id="rId79" Type="http://schemas.openxmlformats.org/officeDocument/2006/relationships/theme" Target="theme/theme1.xml"/><Relationship Id="rId5" Type="http://schemas.openxmlformats.org/officeDocument/2006/relationships/hyperlink" Target="https://ru.wikipedia.org/wiki/%D0%9E%D1%80%D0%B4%D0%B5%D0%BD_%D0%9A%D1%80%D0%B0%D1%81%D0%BD%D0%BE%D0%B3%D0%BE_%D0%97%D0%BD%D0%B0%D0%BC%D0%B5%D0%BD%D0%B8" TargetMode="External"/><Relationship Id="rId61" Type="http://schemas.openxmlformats.org/officeDocument/2006/relationships/image" Target="media/image2.jpeg"/><Relationship Id="rId10" Type="http://schemas.openxmlformats.org/officeDocument/2006/relationships/hyperlink" Target="https://ru.wikipedia.org/wiki/13_%D0%B0%D0%B2%D0%B3%D1%83%D1%81%D1%82%D0%B0" TargetMode="External"/><Relationship Id="rId19" Type="http://schemas.openxmlformats.org/officeDocument/2006/relationships/hyperlink" Target="https://ru.wikipedia.org/wiki/1926" TargetMode="External"/><Relationship Id="rId31" Type="http://schemas.openxmlformats.org/officeDocument/2006/relationships/hyperlink" Target="https://ru.wikipedia.org/wiki/%D0%9A%D0%BE%D0%BC%D1%81%D0%BE%D0%BC%D0%BE%D0%BB" TargetMode="External"/><Relationship Id="rId44" Type="http://schemas.openxmlformats.org/officeDocument/2006/relationships/hyperlink" Target="https://ru.wikipedia.org/wiki/%D0%AE%D1%80%D0%B8%D0%B4%D0%B8%D1%87%D0%B5%D1%81%D0%BA%D0%B0%D1%8F_%D1%80%D0%B5%D0%B0%D0%B1%D0%B8%D0%BB%D0%B8%D1%82%D0%B0%D1%86%D0%B8%D1%8F" TargetMode="External"/><Relationship Id="rId52" Type="http://schemas.openxmlformats.org/officeDocument/2006/relationships/hyperlink" Target="https://ru.wikipedia.org/wiki/%D0%94%D0%B8%D0%B2%D0%B5%D1%80%D1%81%D0%B8%D1%8F" TargetMode="External"/><Relationship Id="rId60" Type="http://schemas.openxmlformats.org/officeDocument/2006/relationships/image" Target="media/image1.jpeg"/><Relationship Id="rId65" Type="http://schemas.openxmlformats.org/officeDocument/2006/relationships/image" Target="media/image6.jpeg"/><Relationship Id="rId73" Type="http://schemas.openxmlformats.org/officeDocument/2006/relationships/hyperlink" Target="https://ru.wikipedia.org/wiki/%D0%9F%D0%B0%D1%80%D1%82%D0%B8%D0%B7%D0%B0%D0%BD"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wikipedia.org/wiki/%D0%9C%D0%B5%D0%B4%D0%B0%D0%BB%D1%8C_%C2%AB%D0%9F%D0%B0%D1%80%D1%82%D0%B8%D0%B7%D0%B0%D0%BD%D1%83_%D0%9E%D1%82%D0%B5%D1%87%D0%B5%D1%81%D1%82%D0%B2%D0%B5%D0%BD%D0%BD%D0%BE%D0%B9_%D0%B2%D0%BE%D0%B9%D0%BD%D1%8B%C2%BB" TargetMode="External"/><Relationship Id="rId14" Type="http://schemas.openxmlformats.org/officeDocument/2006/relationships/hyperlink" Target="https://ru.wikipedia.org/w/index.php?title=%D0%92%D0%B8%D1%80%D1%82%D1%86,_%D0%A0%D0%B8%D1%85%D0%B0%D1%80%D0%B4_%D1%84%D0%BE%D0%BD&amp;action=edit&amp;redlink=1" TargetMode="External"/><Relationship Id="rId22" Type="http://schemas.openxmlformats.org/officeDocument/2006/relationships/hyperlink" Target="https://ru.wikipedia.org/wiki/%D0%93%D0%B5%D1%80%D0%BE%D0%B9_%D0%A1%D0%BE%D0%B2%D0%B5%D1%82%D1%81%D0%BA%D0%BE%D0%B3%D0%BE_%D0%A1%D0%BE%D1%8E%D0%B7%D0%B0" TargetMode="External"/><Relationship Id="rId27" Type="http://schemas.openxmlformats.org/officeDocument/2006/relationships/hyperlink" Target="https://ru.wikipedia.org/wiki/%D0%9E%D0%B1%D0%BE%D0%BB%D1%8C" TargetMode="External"/><Relationship Id="rId30" Type="http://schemas.openxmlformats.org/officeDocument/2006/relationships/hyperlink" Target="https://ru.wikipedia.org/wiki/%D0%97%D0%B5%D0%BD%D1%8C%D0%BA%D0%BE%D0%B2%D0%B0,_%D0%95%D1%84%D1%80%D0%BE%D1%81%D0%B8%D0%BD%D1%8C%D1%8F_%D0%A1%D0%B0%D0%B2%D0%B5%D0%BB%D1%8C%D0%B5%D0%B2%D0%BD%D0%B0" TargetMode="External"/><Relationship Id="rId35" Type="http://schemas.openxmlformats.org/officeDocument/2006/relationships/hyperlink" Target="https://ru.wikipedia.org/wiki/%D0%9F%D0%BE%D0%BB%D0%BE%D1%86%D0%BA" TargetMode="External"/><Relationship Id="rId43" Type="http://schemas.openxmlformats.org/officeDocument/2006/relationships/hyperlink" Target="https://ru.wikipedia.org/wiki/1935_%D0%B3%D0%BE%D0%B4" TargetMode="External"/><Relationship Id="rId48" Type="http://schemas.openxmlformats.org/officeDocument/2006/relationships/hyperlink" Target="https://ru.wikipedia.org/wiki/1942_%D0%B3%D0%BE%D0%B4" TargetMode="External"/><Relationship Id="rId56" Type="http://schemas.openxmlformats.org/officeDocument/2006/relationships/hyperlink" Target="https://ru.wikipedia.org/wiki/%D0%93%D0%B5%D1%80%D0%BE%D0%B9_%D0%A1%D0%BE%D0%B2%D0%B5%D1%82%D1%81%D0%BA%D0%BE%D0%B3%D0%BE_%D0%A1%D0%BE%D1%8E%D0%B7%D0%B0" TargetMode="External"/><Relationship Id="rId64" Type="http://schemas.openxmlformats.org/officeDocument/2006/relationships/image" Target="media/image5.jpeg"/><Relationship Id="rId69" Type="http://schemas.openxmlformats.org/officeDocument/2006/relationships/hyperlink" Target="https://ru.wikipedia.org/wiki/%D0%9F%D0%B8%D0%BE%D0%BD%D0%B5%D1%80-%D0%B3%D0%B5%D1%80%D0%BE%D0%B9" TargetMode="External"/><Relationship Id="rId77" Type="http://schemas.openxmlformats.org/officeDocument/2006/relationships/image" Target="media/image12.jpeg"/><Relationship Id="rId8" Type="http://schemas.openxmlformats.org/officeDocument/2006/relationships/hyperlink" Target="https://ru.wikipedia.org/wiki/%D0%9C%D0%B5%D0%B4%D0%B0%D0%BB%D1%8C_%C2%AB%D0%97%D0%B0_%D0%BE%D1%82%D0%B2%D0%B0%D0%B3%D1%83%C2%BB_(%D0%A1%D0%A1%D0%A1%D0%A0)" TargetMode="External"/><Relationship Id="rId51" Type="http://schemas.openxmlformats.org/officeDocument/2006/relationships/hyperlink" Target="https://ru.wikipedia.org/wiki/%D0%92%D0%BE%D0%B5%D0%BD%D0%BD%D1%8B%D0%B9_%D1%80%D0%B5%D0%B9%D0%B4" TargetMode="External"/><Relationship Id="rId72" Type="http://schemas.openxmlformats.org/officeDocument/2006/relationships/hyperlink" Target="https://ru.wikipedia.org/wiki/%D0%9F%D0%B8%D0%BE%D0%BD%D0%B5%D1%80%D1%8B-%D0%B3%D0%B5%D1%80%D0%BE%D0%B8" TargetMode="External"/><Relationship Id="rId3" Type="http://schemas.openxmlformats.org/officeDocument/2006/relationships/settings" Target="settings.xml"/><Relationship Id="rId12" Type="http://schemas.openxmlformats.org/officeDocument/2006/relationships/hyperlink" Target="https://ru.wikipedia.org/wiki/%D0%9B%D1%83%D0%B3%D0%B0" TargetMode="External"/><Relationship Id="rId17" Type="http://schemas.openxmlformats.org/officeDocument/2006/relationships/hyperlink" Target="https://ru.wikipedia.org/wiki/%D0%9F%D0%B8%D0%BE%D0%BD%D0%B5%D1%80%D1%8B-%D0%B3%D0%B5%D1%80%D0%BE%D0%B8" TargetMode="External"/><Relationship Id="rId25" Type="http://schemas.openxmlformats.org/officeDocument/2006/relationships/hyperlink" Target="https://ru.wikipedia.org/wiki/%D0%9F%D0%B0%D1%80%D1%82%D0%B8%D0%B7%D0%B0%D0%BD" TargetMode="External"/><Relationship Id="rId33" Type="http://schemas.openxmlformats.org/officeDocument/2006/relationships/hyperlink" Target="https://ru.wikipedia.org/w/index.php?title=%D0%9C%D0%BE%D1%81%D1%82%D0%B8%D1%89%D0%B5_(%D0%9F%D0%BE%D0%BB%D0%BE%D1%86%D0%BA%D0%B8%D0%B9_%D1%80%D0%B0%D0%B9%D0%BE%D0%BD)&amp;action=edit&amp;redlink=1" TargetMode="External"/><Relationship Id="rId38" Type="http://schemas.openxmlformats.org/officeDocument/2006/relationships/hyperlink" Target="https://ru.wikipedia.org/wiki/%D0%A0%D0%B0%D0%B7%D0%B2%D0%B5%D0%B4%D0%BA%D0%B0" TargetMode="External"/><Relationship Id="rId46" Type="http://schemas.openxmlformats.org/officeDocument/2006/relationships/hyperlink" Target="https://ru.wikipedia.org/wiki/%D0%A2%D1%80%D0%BE%D1%86%D0%BA%D0%B8%D0%B7%D0%BC" TargetMode="External"/><Relationship Id="rId59" Type="http://schemas.openxmlformats.org/officeDocument/2006/relationships/hyperlink" Target="https://webmaster.yandex.ru/siteinfo/site=zen.yandex.ru" TargetMode="External"/><Relationship Id="rId67" Type="http://schemas.openxmlformats.org/officeDocument/2006/relationships/image" Target="media/image8.jpeg"/><Relationship Id="rId20" Type="http://schemas.openxmlformats.org/officeDocument/2006/relationships/hyperlink" Target="https://ru.wikipedia.org/wiki/%D0%9B%D0%B5%D0%BD%D0%B8%D0%BD%D0%B3%D1%80%D0%B0%D0%B4" TargetMode="External"/><Relationship Id="rId41" Type="http://schemas.openxmlformats.org/officeDocument/2006/relationships/hyperlink" Target="https://ru.wikipedia.org/wiki/%D0%90%D0%BA%D1%82%D0%B8%D0%B2%D0%B8%D1%81%D1%82" TargetMode="External"/><Relationship Id="rId54" Type="http://schemas.openxmlformats.org/officeDocument/2006/relationships/hyperlink" Target="https://ru.wikipedia.org/wiki/%D0%9C%D0%B5%D0%B4%D0%B0%D0%BB%D1%8C_%C2%AB%D0%97%D0%B0_%D0%BE%D1%82%D0%B2%D0%B0%D0%B3%D1%83%C2%BB_(%D0%A1%D0%A1%D0%A1%D0%A0)" TargetMode="External"/><Relationship Id="rId62" Type="http://schemas.openxmlformats.org/officeDocument/2006/relationships/image" Target="media/image3.jpeg"/><Relationship Id="rId70" Type="http://schemas.openxmlformats.org/officeDocument/2006/relationships/image" Target="media/image9.jpeg"/><Relationship Id="rId75" Type="http://schemas.openxmlformats.org/officeDocument/2006/relationships/hyperlink" Target="https://ru.wikipedia.org/wiki/%D0%93%D0%B5%D1%80%D0%BE%D0%B9_%D0%A1%D0%BE%D0%B2%D0%B5%D1%82%D1%81%D0%BA%D0%BE%D0%B3%D0%BE_%D0%A1%D0%BE%D1%8E%D0%B7%D0%B0" TargetMode="External"/><Relationship Id="rId1" Type="http://schemas.openxmlformats.org/officeDocument/2006/relationships/numbering" Target="numbering.xml"/><Relationship Id="rId6" Type="http://schemas.openxmlformats.org/officeDocument/2006/relationships/hyperlink" Target="https://ru.wikipedia.org/wiki/%D0%9E%D1%80%D0%B4%D0%B5%D0%BD_%D0%9B%D0%B5%D0%BD%D0%B8%D0%BD%D0%B0" TargetMode="External"/><Relationship Id="rId15" Type="http://schemas.openxmlformats.org/officeDocument/2006/relationships/hyperlink" Target="https://ru.wikipedia.org/wiki/24_%D1%8F%D0%BD%D0%B2%D0%B0%D1%80%D1%8F" TargetMode="External"/><Relationship Id="rId23" Type="http://schemas.openxmlformats.org/officeDocument/2006/relationships/hyperlink" Target="https://ru.wikipedia.org/wiki/%D0%9F%D0%B8%D0%BE%D0%BD%D0%B5%D1%80-%D0%B3%D0%B5%D1%80%D0%BE%D0%B9" TargetMode="External"/><Relationship Id="rId28" Type="http://schemas.openxmlformats.org/officeDocument/2006/relationships/hyperlink" Target="https://ru.wikipedia.org/wiki/%D0%A8%D1%83%D0%BC%D0%B8%D0%BB%D0%B8%D0%BD%D1%81%D0%BA%D0%B8%D0%B9_%D1%80%D0%B0%D0%B9%D0%BE%D0%BD" TargetMode="External"/><Relationship Id="rId36" Type="http://schemas.openxmlformats.org/officeDocument/2006/relationships/hyperlink" Target="https://ru.wikipedia.org/wiki/%D0%9F%D0%B8%D0%BE%D0%BD%D0%B5%D1%80%D1%8B-%D0%B3%D0%B5%D1%80%D0%BE%D0%B8" TargetMode="External"/><Relationship Id="rId49" Type="http://schemas.openxmlformats.org/officeDocument/2006/relationships/hyperlink" Target="https://ru.wikipedia.org/wiki/%D0%90%D0%BC%D0%BF%D1%83%D1%82%D0%B0%D1%86%D0%B8%D1%8F" TargetMode="External"/><Relationship Id="rId57" Type="http://schemas.openxmlformats.org/officeDocument/2006/relationships/hyperlink" Target="https://ru.wikipedia.org/wiki/1965_%D0%B3%D0%BE%D0%B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3721</Words>
  <Characters>21216</Characters>
  <Application>Microsoft Office Word</Application>
  <DocSecurity>0</DocSecurity>
  <Lines>176</Lines>
  <Paragraphs>49</Paragraphs>
  <ScaleCrop>false</ScaleCrop>
  <Company/>
  <LinksUpToDate>false</LinksUpToDate>
  <CharactersWithSpaces>24888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2021-12-22T13:39:00Z</dcterms:created>
  <dcterms:modified xsi:type="dcterms:W3CDTF">2021-12-22T13:47:00Z</dcterms:modified>
</cp:coreProperties>
</file>