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7D" w:rsidRPr="00F72420" w:rsidRDefault="00DB097D" w:rsidP="002C49C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МБОУ «Райковская СОШ им. Н.И. Носова»</w:t>
      </w:r>
    </w:p>
    <w:p w:rsidR="003A4ED4" w:rsidRPr="00F72420" w:rsidRDefault="00D723DE" w:rsidP="002C49C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математики</w:t>
      </w:r>
      <w:r w:rsidR="00DB097D" w:rsidRPr="00F72420">
        <w:rPr>
          <w:rFonts w:ascii="Times New Roman" w:hAnsi="Times New Roman" w:cs="Times New Roman"/>
          <w:b/>
          <w:sz w:val="28"/>
          <w:szCs w:val="28"/>
        </w:rPr>
        <w:t>, Токмова Оксана Александровна</w:t>
      </w:r>
    </w:p>
    <w:p w:rsidR="00DB097D" w:rsidRPr="00F72420" w:rsidRDefault="00DB097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76EC" w:rsidRPr="00D723DE" w:rsidRDefault="00400E01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Тема моего доклада, </w:t>
      </w:r>
      <w:r w:rsidR="00DB097D" w:rsidRPr="00F72420">
        <w:rPr>
          <w:rFonts w:ascii="Times New Roman" w:hAnsi="Times New Roman" w:cs="Times New Roman"/>
          <w:sz w:val="28"/>
          <w:szCs w:val="28"/>
        </w:rPr>
        <w:t>«Активные методы обучения школьников с различными стилями обучения»</w:t>
      </w:r>
      <w:r w:rsidRPr="00F72420">
        <w:rPr>
          <w:rFonts w:ascii="Times New Roman" w:hAnsi="Times New Roman" w:cs="Times New Roman"/>
          <w:sz w:val="28"/>
          <w:szCs w:val="28"/>
        </w:rPr>
        <w:t>.</w:t>
      </w:r>
    </w:p>
    <w:p w:rsidR="00DB097D" w:rsidRPr="00F72420" w:rsidRDefault="00400E01" w:rsidP="002C49C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 xml:space="preserve"> (Слайд 1)</w:t>
      </w:r>
    </w:p>
    <w:p w:rsidR="006C6DEE" w:rsidRPr="00F72420" w:rsidRDefault="00467587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F72420">
        <w:rPr>
          <w:rFonts w:ascii="Times New Roman" w:hAnsi="Times New Roman" w:cs="Times New Roman"/>
          <w:sz w:val="28"/>
          <w:szCs w:val="28"/>
        </w:rPr>
        <w:t>Информация</w:t>
      </w:r>
      <w:r w:rsidR="002C49CE" w:rsidRPr="00F72420">
        <w:rPr>
          <w:rFonts w:ascii="Times New Roman" w:hAnsi="Times New Roman" w:cs="Times New Roman"/>
          <w:sz w:val="28"/>
          <w:szCs w:val="28"/>
        </w:rPr>
        <w:t>, которую я до вас донесу,</w:t>
      </w:r>
      <w:r w:rsidRPr="00F72420">
        <w:rPr>
          <w:rFonts w:ascii="Times New Roman" w:hAnsi="Times New Roman" w:cs="Times New Roman"/>
          <w:sz w:val="28"/>
          <w:szCs w:val="28"/>
        </w:rPr>
        <w:t xml:space="preserve">  позволит Вам:</w:t>
      </w:r>
      <w:r w:rsidR="00400E01" w:rsidRPr="00F72420">
        <w:rPr>
          <w:rFonts w:ascii="Times New Roman" w:hAnsi="Times New Roman" w:cs="Times New Roman"/>
          <w:sz w:val="28"/>
          <w:szCs w:val="28"/>
        </w:rPr>
        <w:t xml:space="preserve"> </w:t>
      </w:r>
      <w:r w:rsidR="00400E01" w:rsidRPr="00F72420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FC325C" w:rsidRPr="00F72420" w:rsidRDefault="00E60E52" w:rsidP="002C49CE">
      <w:pPr>
        <w:pStyle w:val="ad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Расширить перечень используемых методов.</w:t>
      </w:r>
    </w:p>
    <w:p w:rsidR="00FC325C" w:rsidRPr="00F72420" w:rsidRDefault="00E60E52" w:rsidP="002C49CE">
      <w:pPr>
        <w:pStyle w:val="ad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Обеспечить индивидуальный подход  к  обучающимся с учетом стиля обучения. </w:t>
      </w:r>
    </w:p>
    <w:p w:rsidR="00F72420" w:rsidRDefault="00CF2F09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Начнем с главного: </w:t>
      </w:r>
      <w:r w:rsidR="00467587" w:rsidRPr="00F72420">
        <w:rPr>
          <w:rFonts w:ascii="Times New Roman" w:hAnsi="Times New Roman" w:cs="Times New Roman"/>
          <w:sz w:val="28"/>
          <w:szCs w:val="28"/>
        </w:rPr>
        <w:t xml:space="preserve">Активное внедрение электронных учебников, интерактивных досок и прочего инновационного оборудования в учебный процесс способствует  появлению интереса к активным методам обучения. </w:t>
      </w:r>
    </w:p>
    <w:p w:rsidR="002C49CE" w:rsidRPr="00F72420" w:rsidRDefault="00467587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Активные методы обучения, это инструмент позволяющий  научить школьника работать самостоятельно. </w:t>
      </w:r>
    </w:p>
    <w:p w:rsidR="001833CE" w:rsidRPr="00F72420" w:rsidRDefault="00467587" w:rsidP="00F72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Т</w:t>
      </w:r>
      <w:r w:rsidR="00CF2F09" w:rsidRPr="00F72420">
        <w:rPr>
          <w:rFonts w:ascii="Times New Roman" w:hAnsi="Times New Roman" w:cs="Times New Roman"/>
          <w:sz w:val="28"/>
          <w:szCs w:val="28"/>
        </w:rPr>
        <w:t xml:space="preserve">ехническое оборудование в современном классе является необходимым, </w:t>
      </w:r>
      <w:r w:rsidR="00CF2F09" w:rsidRPr="00F72420">
        <w:rPr>
          <w:rFonts w:ascii="Times New Roman" w:hAnsi="Times New Roman" w:cs="Times New Roman"/>
          <w:b/>
          <w:sz w:val="28"/>
          <w:szCs w:val="28"/>
        </w:rPr>
        <w:t>но недостаточным условием</w:t>
      </w:r>
      <w:r w:rsidR="00CF2F09" w:rsidRPr="00F72420">
        <w:rPr>
          <w:rFonts w:ascii="Times New Roman" w:hAnsi="Times New Roman" w:cs="Times New Roman"/>
          <w:sz w:val="28"/>
          <w:szCs w:val="28"/>
        </w:rPr>
        <w:t xml:space="preserve"> для обеспечения  качественного процесса обучения.</w:t>
      </w:r>
      <w:r w:rsidR="00F72420">
        <w:rPr>
          <w:rFonts w:ascii="Times New Roman" w:hAnsi="Times New Roman" w:cs="Times New Roman"/>
          <w:sz w:val="28"/>
          <w:szCs w:val="28"/>
        </w:rPr>
        <w:t xml:space="preserve"> </w:t>
      </w:r>
      <w:r w:rsidR="001833CE" w:rsidRPr="00F72420">
        <w:rPr>
          <w:rFonts w:ascii="Times New Roman" w:hAnsi="Times New Roman" w:cs="Times New Roman"/>
          <w:sz w:val="28"/>
          <w:szCs w:val="28"/>
        </w:rPr>
        <w:t xml:space="preserve">Если  учащиеся не имеют навыков самостоятельной работы, то эффект  от наличия интерактивной доски </w:t>
      </w:r>
      <w:r w:rsidR="002C49CE" w:rsidRPr="00F72420">
        <w:rPr>
          <w:rFonts w:ascii="Times New Roman" w:hAnsi="Times New Roman" w:cs="Times New Roman"/>
          <w:sz w:val="28"/>
          <w:szCs w:val="28"/>
        </w:rPr>
        <w:t xml:space="preserve"> нулевой.</w:t>
      </w:r>
    </w:p>
    <w:p w:rsidR="00856159" w:rsidRPr="00F72420" w:rsidRDefault="00856159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И хочется отметить то, что интерактивная доска это только инструмент для осуществления интерактивного обучения.</w:t>
      </w:r>
    </w:p>
    <w:p w:rsidR="006C6DEE" w:rsidRPr="00F72420" w:rsidRDefault="003B6F51" w:rsidP="009B4A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Но не надо забы</w:t>
      </w:r>
      <w:r w:rsidR="009C3104" w:rsidRPr="00F72420">
        <w:rPr>
          <w:rFonts w:ascii="Times New Roman" w:hAnsi="Times New Roman" w:cs="Times New Roman"/>
          <w:sz w:val="28"/>
          <w:szCs w:val="28"/>
        </w:rPr>
        <w:t>в</w:t>
      </w:r>
      <w:r w:rsidRPr="00F72420">
        <w:rPr>
          <w:rFonts w:ascii="Times New Roman" w:hAnsi="Times New Roman" w:cs="Times New Roman"/>
          <w:sz w:val="28"/>
          <w:szCs w:val="28"/>
        </w:rPr>
        <w:t>ать о том, что использование активных</w:t>
      </w:r>
      <w:r w:rsidR="00635F43" w:rsidRPr="00F72420">
        <w:rPr>
          <w:rFonts w:ascii="Times New Roman" w:hAnsi="Times New Roman" w:cs="Times New Roman"/>
          <w:sz w:val="28"/>
          <w:szCs w:val="28"/>
        </w:rPr>
        <w:t xml:space="preserve"> методов в своей работе должно б</w:t>
      </w:r>
      <w:r w:rsidRPr="00F72420">
        <w:rPr>
          <w:rFonts w:ascii="Times New Roman" w:hAnsi="Times New Roman" w:cs="Times New Roman"/>
          <w:sz w:val="28"/>
          <w:szCs w:val="28"/>
        </w:rPr>
        <w:t>ыть системно и ученики должны быть зна</w:t>
      </w:r>
      <w:r w:rsidR="009C3104" w:rsidRPr="00F72420">
        <w:rPr>
          <w:rFonts w:ascii="Times New Roman" w:hAnsi="Times New Roman" w:cs="Times New Roman"/>
          <w:sz w:val="28"/>
          <w:szCs w:val="28"/>
        </w:rPr>
        <w:t>комы с данными методами. Любые методы и технологии работают  и приносят  результат только тогда, когда они освоены учениками.</w:t>
      </w:r>
    </w:p>
    <w:p w:rsidR="002C49CE" w:rsidRPr="00F72420" w:rsidRDefault="00C447A8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C49CE" w:rsidRPr="00F72420">
        <w:rPr>
          <w:rFonts w:ascii="Times New Roman" w:hAnsi="Times New Roman" w:cs="Times New Roman"/>
          <w:sz w:val="28"/>
          <w:szCs w:val="28"/>
        </w:rPr>
        <w:t>ыбирая методы обучения необходимо учитывать с какими детьми вы работаете.</w:t>
      </w:r>
    </w:p>
    <w:p w:rsidR="002B2853" w:rsidRPr="00F72420" w:rsidRDefault="009C3104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Существует много классификаций учебных стилей. </w:t>
      </w:r>
      <w:r w:rsidR="002C49CE" w:rsidRPr="00F72420">
        <w:rPr>
          <w:rFonts w:ascii="Times New Roman" w:hAnsi="Times New Roman" w:cs="Times New Roman"/>
          <w:sz w:val="28"/>
          <w:szCs w:val="28"/>
        </w:rPr>
        <w:t xml:space="preserve">Я остановилась </w:t>
      </w:r>
      <w:r w:rsidRPr="00F72420">
        <w:rPr>
          <w:rFonts w:ascii="Times New Roman" w:hAnsi="Times New Roman" w:cs="Times New Roman"/>
          <w:sz w:val="28"/>
          <w:szCs w:val="28"/>
        </w:rPr>
        <w:t xml:space="preserve"> на довольно часто встречаемой классификации учебных стилей, осно</w:t>
      </w:r>
      <w:r w:rsidRPr="00F72420">
        <w:rPr>
          <w:rFonts w:ascii="Times New Roman" w:hAnsi="Times New Roman" w:cs="Times New Roman"/>
          <w:sz w:val="28"/>
          <w:szCs w:val="28"/>
        </w:rPr>
        <w:softHyphen/>
        <w:t xml:space="preserve">ванной на способе восприятия и обработки информации: визуалы, аудиалы и кинестетики. </w:t>
      </w:r>
    </w:p>
    <w:p w:rsidR="009C3104" w:rsidRPr="00F72420" w:rsidRDefault="009C3104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3)</w:t>
      </w:r>
    </w:p>
    <w:p w:rsidR="0090034C" w:rsidRPr="00F72420" w:rsidRDefault="00F34A3A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Как определить учебные стили учеников? Если в школе есть психо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лог, то он может помочь в их определении. При желании или при необ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ходимости учитель может сделать это самостоятельно.</w:t>
      </w:r>
    </w:p>
    <w:p w:rsidR="00883471" w:rsidRPr="00F72420" w:rsidRDefault="00883471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Можно воспользоваться диагностическим тестом для определения доминирующей перцептивной модальности (Методика ведущий канал восприятия),   автор С. Ефремцева. Тест состоит из 42 утверждений</w:t>
      </w:r>
      <w:r w:rsidR="00400E01" w:rsidRPr="00F72420">
        <w:rPr>
          <w:rFonts w:ascii="Times New Roman" w:hAnsi="Times New Roman" w:cs="Times New Roman"/>
          <w:sz w:val="28"/>
          <w:szCs w:val="28"/>
        </w:rPr>
        <w:t>,</w:t>
      </w:r>
      <w:r w:rsidRPr="00F72420">
        <w:rPr>
          <w:rFonts w:ascii="Times New Roman" w:hAnsi="Times New Roman" w:cs="Times New Roman"/>
          <w:sz w:val="28"/>
          <w:szCs w:val="28"/>
        </w:rPr>
        <w:t xml:space="preserve"> с которыми необходимо согласиться (+) или не согласиться (-).</w:t>
      </w:r>
    </w:p>
    <w:p w:rsidR="00D06B48" w:rsidRPr="00F72420" w:rsidRDefault="00D06B48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lastRenderedPageBreak/>
        <w:t>(Слайд 4)</w:t>
      </w:r>
    </w:p>
    <w:p w:rsidR="00086FD4" w:rsidRDefault="00D06B48" w:rsidP="002C49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А теперь перейдем, конкретно к методам обучения. Я сегодня вам расскажу о четырех </w:t>
      </w:r>
      <w:r w:rsidR="0048440F">
        <w:rPr>
          <w:rFonts w:ascii="Times New Roman" w:hAnsi="Times New Roman" w:cs="Times New Roman"/>
          <w:sz w:val="28"/>
          <w:szCs w:val="28"/>
        </w:rPr>
        <w:t>методах, три из готорых я апр</w:t>
      </w:r>
      <w:r w:rsidR="00086FD4">
        <w:rPr>
          <w:rFonts w:ascii="Times New Roman" w:hAnsi="Times New Roman" w:cs="Times New Roman"/>
          <w:sz w:val="28"/>
          <w:szCs w:val="28"/>
        </w:rPr>
        <w:t>о</w:t>
      </w:r>
      <w:r w:rsidR="0048440F">
        <w:rPr>
          <w:rFonts w:ascii="Times New Roman" w:hAnsi="Times New Roman" w:cs="Times New Roman"/>
          <w:sz w:val="28"/>
          <w:szCs w:val="28"/>
        </w:rPr>
        <w:t xml:space="preserve">бировала в своей практике, над четверным методом работаю, так </w:t>
      </w:r>
      <w:r w:rsidR="00086FD4">
        <w:rPr>
          <w:rFonts w:ascii="Times New Roman" w:hAnsi="Times New Roman" w:cs="Times New Roman"/>
          <w:sz w:val="28"/>
          <w:szCs w:val="28"/>
        </w:rPr>
        <w:t>как</w:t>
      </w:r>
      <w:r w:rsidR="0048440F">
        <w:rPr>
          <w:rFonts w:ascii="Times New Roman" w:hAnsi="Times New Roman" w:cs="Times New Roman"/>
          <w:sz w:val="28"/>
          <w:szCs w:val="28"/>
        </w:rPr>
        <w:t xml:space="preserve"> он представляет для меня интерес.</w:t>
      </w:r>
      <w:r w:rsidR="002C49CE" w:rsidRPr="00F72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415" w:rsidRPr="00F72420" w:rsidRDefault="00D06B48" w:rsidP="002C49CE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2420">
        <w:rPr>
          <w:rFonts w:ascii="Times New Roman" w:hAnsi="Times New Roman" w:cs="Times New Roman"/>
          <w:b/>
          <w:i/>
          <w:sz w:val="28"/>
          <w:szCs w:val="28"/>
        </w:rPr>
        <w:t>Метод</w:t>
      </w:r>
      <w:r w:rsidR="00CF6415" w:rsidRPr="00F72420">
        <w:rPr>
          <w:rFonts w:ascii="Times New Roman" w:hAnsi="Times New Roman" w:cs="Times New Roman"/>
          <w:b/>
          <w:i/>
          <w:sz w:val="28"/>
          <w:szCs w:val="28"/>
        </w:rPr>
        <w:t xml:space="preserve"> обучения для «Кинестетиков»</w:t>
      </w:r>
      <w:r w:rsidRPr="00F72420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CF6415" w:rsidRPr="00F72420">
        <w:rPr>
          <w:rFonts w:ascii="Times New Roman" w:hAnsi="Times New Roman" w:cs="Times New Roman"/>
          <w:b/>
          <w:i/>
          <w:sz w:val="28"/>
          <w:szCs w:val="28"/>
        </w:rPr>
        <w:t>Метод «Кубирование»</w:t>
      </w:r>
    </w:p>
    <w:p w:rsidR="00140453" w:rsidRPr="00F72420" w:rsidRDefault="00140453" w:rsidP="002C49C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2420">
        <w:rPr>
          <w:rFonts w:ascii="Times New Roman" w:hAnsi="Times New Roman" w:cs="Times New Roman"/>
          <w:sz w:val="28"/>
          <w:szCs w:val="28"/>
          <w:u w:val="single"/>
        </w:rPr>
        <w:t>Шаги реализации метода: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1.  Определите учебные цели и не отступайте от них, рассматривая использование кубиков для различных групп учеников. 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2. Подготовьте различные материалы и учебные ситуации, которые будут соответствовать разному уровню подготовки, интересов и учебных стилей школьников. 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3. Убедитесь, что учащимся понятны задания. 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4. Класс делится на группы. Каждая группа получает кубик определенного цвета (в зависимости от ее подготовленности, но об этом учащимся говорить не следует). 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5. Каждый школьник, бросая кубик, получает задание. Если это задание кому-то уже выпало, то кубик следует бросить еще раз. Сначала учащиеся выполняют задания самостоятельно, потом происходит обсуждение в группе, таким образом в процессе обучения школьники будут осуществлять взаимопомощь. 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6. После завершения обсуждения каждая группа должна представить результат своей работы всему классу. </w:t>
      </w:r>
    </w:p>
    <w:p w:rsidR="008F314B" w:rsidRPr="00F72420" w:rsidRDefault="008F314B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Возможные варианты  заданий. </w:t>
      </w:r>
      <w:r w:rsidRPr="00F72420">
        <w:rPr>
          <w:rFonts w:ascii="Times New Roman" w:hAnsi="Times New Roman" w:cs="Times New Roman"/>
          <w:b/>
          <w:sz w:val="28"/>
          <w:szCs w:val="28"/>
        </w:rPr>
        <w:t>(Слайд 6)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325C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b/>
          <w:i/>
          <w:sz w:val="28"/>
          <w:szCs w:val="28"/>
        </w:rPr>
        <w:t>Методы обучения для «Аудиалов»</w:t>
      </w:r>
      <w:r w:rsidR="002C49CE" w:rsidRPr="00F72420">
        <w:rPr>
          <w:rFonts w:ascii="Times New Roman" w:hAnsi="Times New Roman" w:cs="Times New Roman"/>
          <w:b/>
          <w:i/>
          <w:sz w:val="28"/>
          <w:szCs w:val="28"/>
        </w:rPr>
        <w:t xml:space="preserve">  - </w:t>
      </w:r>
      <w:r w:rsidR="00E60E52" w:rsidRPr="00F72420">
        <w:rPr>
          <w:rFonts w:ascii="Times New Roman" w:hAnsi="Times New Roman" w:cs="Times New Roman"/>
          <w:sz w:val="28"/>
          <w:szCs w:val="28"/>
        </w:rPr>
        <w:t>Метод «Речовка-сравнение»</w:t>
      </w:r>
    </w:p>
    <w:p w:rsidR="00F661A7" w:rsidRPr="00F72420" w:rsidRDefault="00F661A7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7)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2420">
        <w:rPr>
          <w:rFonts w:ascii="Times New Roman" w:hAnsi="Times New Roman" w:cs="Times New Roman"/>
          <w:sz w:val="28"/>
          <w:szCs w:val="28"/>
          <w:u w:val="single"/>
        </w:rPr>
        <w:t>Пошаговая реализация метода: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1. Определите основную цель изучения материала и понятий, которые нужно сравнить. Это поможет найти идею для речовки.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2. Напишите основу речовки</w:t>
      </w:r>
      <w:r w:rsidR="00F661A7" w:rsidRPr="00F72420">
        <w:rPr>
          <w:rFonts w:ascii="Times New Roman" w:hAnsi="Times New Roman" w:cs="Times New Roman"/>
          <w:sz w:val="28"/>
          <w:szCs w:val="28"/>
        </w:rPr>
        <w:t xml:space="preserve"> </w:t>
      </w:r>
      <w:r w:rsidRPr="00F72420">
        <w:rPr>
          <w:rFonts w:ascii="Times New Roman" w:hAnsi="Times New Roman" w:cs="Times New Roman"/>
          <w:sz w:val="28"/>
          <w:szCs w:val="28"/>
        </w:rPr>
        <w:t xml:space="preserve">  и выведите на экран, во время урока  попросите учеников переписать ее в тетрадь и вставить слова вместо многоточий</w:t>
      </w:r>
      <w:r w:rsidRPr="00F72420">
        <w:rPr>
          <w:rFonts w:ascii="Times New Roman" w:hAnsi="Times New Roman" w:cs="Times New Roman"/>
          <w:b/>
          <w:sz w:val="28"/>
          <w:szCs w:val="28"/>
        </w:rPr>
        <w:t>.</w:t>
      </w:r>
      <w:r w:rsidR="00F661A7" w:rsidRPr="00F72420">
        <w:rPr>
          <w:rFonts w:ascii="Times New Roman" w:hAnsi="Times New Roman" w:cs="Times New Roman"/>
          <w:b/>
          <w:sz w:val="28"/>
          <w:szCs w:val="28"/>
        </w:rPr>
        <w:t xml:space="preserve"> (Слайд 8)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3.  Слова вместо первых двух м</w:t>
      </w:r>
      <w:r w:rsidR="009B4AF8">
        <w:rPr>
          <w:rFonts w:ascii="Times New Roman" w:hAnsi="Times New Roman" w:cs="Times New Roman"/>
          <w:sz w:val="28"/>
          <w:szCs w:val="28"/>
        </w:rPr>
        <w:t>ноготочий можно вставить самому</w:t>
      </w:r>
      <w:r w:rsidRPr="00F72420">
        <w:rPr>
          <w:rFonts w:ascii="Times New Roman" w:hAnsi="Times New Roman" w:cs="Times New Roman"/>
          <w:sz w:val="28"/>
          <w:szCs w:val="28"/>
        </w:rPr>
        <w:t>, чтобы навести учеников на мысль, что от них требуется.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4.  Попросите учащихся предложить идеи, как заполнить следующие пропуски, фиксируйте все варианты на доске, затем выберите наиб</w:t>
      </w:r>
      <w:r w:rsidR="00862DB8" w:rsidRPr="00F72420">
        <w:rPr>
          <w:rFonts w:ascii="Times New Roman" w:hAnsi="Times New Roman" w:cs="Times New Roman"/>
          <w:sz w:val="28"/>
          <w:szCs w:val="28"/>
        </w:rPr>
        <w:t>олее удачные и  запищите на доске</w:t>
      </w:r>
      <w:r w:rsidRPr="00F72420">
        <w:rPr>
          <w:rFonts w:ascii="Times New Roman" w:hAnsi="Times New Roman" w:cs="Times New Roman"/>
          <w:sz w:val="28"/>
          <w:szCs w:val="28"/>
        </w:rPr>
        <w:t xml:space="preserve">. Когда есть надежда, что ученики могут </w:t>
      </w:r>
      <w:r w:rsidRPr="00F72420">
        <w:rPr>
          <w:rFonts w:ascii="Times New Roman" w:hAnsi="Times New Roman" w:cs="Times New Roman"/>
          <w:sz w:val="28"/>
          <w:szCs w:val="28"/>
        </w:rPr>
        <w:lastRenderedPageBreak/>
        <w:t>заполнить некоторые пропуски самостоятельно, надо позволить им закончить речовку в группах или парах.</w:t>
      </w:r>
    </w:p>
    <w:p w:rsidR="00CF6415" w:rsidRPr="00F72420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5. Обратите внимание учащихся, что вариантов сравнительных характеристик может быть много.</w:t>
      </w:r>
    </w:p>
    <w:p w:rsidR="00CF6415" w:rsidRPr="00D723DE" w:rsidRDefault="00CF6415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6. Когда работа в группах или парах закончена, они предлагают свои версии классу. </w:t>
      </w:r>
    </w:p>
    <w:p w:rsidR="00D632ED" w:rsidRPr="00F72420" w:rsidRDefault="00D632E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b/>
          <w:i/>
          <w:sz w:val="28"/>
          <w:szCs w:val="28"/>
        </w:rPr>
        <w:t>Методы обучения для визуалов</w:t>
      </w:r>
      <w:r w:rsidR="00862DB8" w:rsidRPr="00F72420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bookmarkStart w:id="1" w:name="bookmark3"/>
      <w:r w:rsidR="00BF3947" w:rsidRPr="00F724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72420">
        <w:rPr>
          <w:rFonts w:ascii="Times New Roman" w:hAnsi="Times New Roman" w:cs="Times New Roman"/>
          <w:sz w:val="28"/>
          <w:szCs w:val="28"/>
        </w:rPr>
        <w:t>Метод «М-таблица»</w:t>
      </w:r>
      <w:bookmarkEnd w:id="1"/>
    </w:p>
    <w:p w:rsidR="000A0918" w:rsidRPr="00F72420" w:rsidRDefault="000A0918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9)</w:t>
      </w:r>
    </w:p>
    <w:p w:rsidR="00D632ED" w:rsidRPr="00F72420" w:rsidRDefault="00D632E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Это один из приемов для стимулирования письма. При проведении урока он хорошо сочетается с другими.</w:t>
      </w:r>
    </w:p>
    <w:p w:rsidR="00D632ED" w:rsidRPr="00F72420" w:rsidRDefault="00D632ED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На реализацию этого приема требуется около 10 минут.</w:t>
      </w:r>
    </w:p>
    <w:p w:rsidR="00D632ED" w:rsidRPr="00F72420" w:rsidRDefault="00D632E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2420">
        <w:rPr>
          <w:rFonts w:ascii="Times New Roman" w:hAnsi="Times New Roman" w:cs="Times New Roman"/>
          <w:sz w:val="28"/>
          <w:szCs w:val="28"/>
          <w:u w:val="single"/>
        </w:rPr>
        <w:t>Шаги реализации приема:</w:t>
      </w:r>
    </w:p>
    <w:p w:rsidR="000B5E0D" w:rsidRPr="00F72420" w:rsidRDefault="000B5E0D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10)</w:t>
      </w:r>
    </w:p>
    <w:p w:rsidR="00D632ED" w:rsidRPr="00F72420" w:rsidRDefault="00D632ED" w:rsidP="00862DB8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Начните с цитаты, содержащей ключевое слово или ключевые слова.</w:t>
      </w:r>
    </w:p>
    <w:p w:rsidR="00D632ED" w:rsidRPr="00F72420" w:rsidRDefault="00D632ED" w:rsidP="00862DB8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Обратите внимание учащихся на это слово или эти слова. Попро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сите их подумать, какова позиция автора по данной теме.</w:t>
      </w:r>
    </w:p>
    <w:p w:rsidR="00D632ED" w:rsidRPr="00F72420" w:rsidRDefault="00D632ED" w:rsidP="00862DB8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Предложите школьникам подумать, какие бы слова использо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вали лично они для описания данной темы, если их позиция отлич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на от мнения автора.</w:t>
      </w:r>
    </w:p>
    <w:p w:rsidR="00D632ED" w:rsidRPr="00F72420" w:rsidRDefault="00D632ED" w:rsidP="00862DB8">
      <w:pPr>
        <w:pStyle w:val="ad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Попросите школьников составить колонку из трех столбцов. В первый столбик школьники должны записать слова, положительно окрашенные, во вторую — нейтральные, в третью — отрицательные.</w:t>
      </w:r>
    </w:p>
    <w:p w:rsidR="000B5E0D" w:rsidRPr="00F72420" w:rsidRDefault="000B5E0D" w:rsidP="000B5E0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32ED" w:rsidRPr="00F72420" w:rsidRDefault="00D632ED" w:rsidP="00BF394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«М-таблица» способствует формированию у школьников умения сформулировать свою мысль, а как отсрочен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ный результат — повышает уверенность в себе.</w:t>
      </w:r>
    </w:p>
    <w:p w:rsidR="00D632ED" w:rsidRPr="00F72420" w:rsidRDefault="00D632E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32ED" w:rsidRPr="009B4AF8" w:rsidRDefault="00D632ED" w:rsidP="00862DB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bookmark5"/>
      <w:r w:rsidRPr="009B4AF8">
        <w:rPr>
          <w:rFonts w:ascii="Times New Roman" w:hAnsi="Times New Roman" w:cs="Times New Roman"/>
          <w:b/>
          <w:i/>
          <w:sz w:val="28"/>
          <w:szCs w:val="28"/>
        </w:rPr>
        <w:t>Метод «Письмо с цветными кодами»</w:t>
      </w:r>
      <w:bookmarkEnd w:id="2"/>
    </w:p>
    <w:p w:rsidR="00D632ED" w:rsidRPr="00F72420" w:rsidRDefault="00862DB8" w:rsidP="00862D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Это один из </w:t>
      </w:r>
      <w:r w:rsidR="00D632ED" w:rsidRPr="00F72420">
        <w:rPr>
          <w:rFonts w:ascii="Times New Roman" w:hAnsi="Times New Roman" w:cs="Times New Roman"/>
          <w:sz w:val="28"/>
          <w:szCs w:val="28"/>
        </w:rPr>
        <w:t>способов работы с текстом заключается в  цветной маркировке элементов тек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 xml:space="preserve">ста. </w:t>
      </w:r>
    </w:p>
    <w:p w:rsidR="00D632ED" w:rsidRPr="00F72420" w:rsidRDefault="00D632ED" w:rsidP="00862D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Схему цветов и примеры ученических работ с использованием цвет</w:t>
      </w:r>
      <w:r w:rsidRPr="00F72420">
        <w:rPr>
          <w:rFonts w:ascii="Times New Roman" w:hAnsi="Times New Roman" w:cs="Times New Roman"/>
          <w:sz w:val="28"/>
          <w:szCs w:val="28"/>
        </w:rPr>
        <w:softHyphen/>
        <w:t xml:space="preserve">ных кодов следует на некоторое время поместить на стенде «Сегодня на уроке». </w:t>
      </w:r>
    </w:p>
    <w:p w:rsidR="00D632ED" w:rsidRPr="00F72420" w:rsidRDefault="00D632E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Необходимо также помнить, что при использовании этого метода у каждого ученика должны быть цветные карандаши или мар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керы. Необходимо напомнить учащимся за день, что завтра на уроке они должны быть с карандашами или маркерами, и оговорить цве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та. На всякий случай надо иметь несколько комплектов карандашей в классе, так как всегда находится несколько человек, которые забу</w:t>
      </w:r>
      <w:r w:rsidRPr="00F72420">
        <w:rPr>
          <w:rFonts w:ascii="Times New Roman" w:hAnsi="Times New Roman" w:cs="Times New Roman"/>
          <w:sz w:val="28"/>
          <w:szCs w:val="28"/>
        </w:rPr>
        <w:softHyphen/>
        <w:t>дут принести свои карандаши.</w:t>
      </w:r>
    </w:p>
    <w:p w:rsidR="00D632ED" w:rsidRPr="00F72420" w:rsidRDefault="00D632E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2420">
        <w:rPr>
          <w:rFonts w:ascii="Times New Roman" w:hAnsi="Times New Roman" w:cs="Times New Roman"/>
          <w:sz w:val="28"/>
          <w:szCs w:val="28"/>
          <w:u w:val="single"/>
        </w:rPr>
        <w:t>Шаги реализации метода:</w:t>
      </w:r>
    </w:p>
    <w:p w:rsidR="00D632ED" w:rsidRPr="00F72420" w:rsidRDefault="004532F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632ED" w:rsidRPr="00F72420">
        <w:rPr>
          <w:rFonts w:ascii="Times New Roman" w:hAnsi="Times New Roman" w:cs="Times New Roman"/>
          <w:sz w:val="28"/>
          <w:szCs w:val="28"/>
        </w:rPr>
        <w:t xml:space="preserve"> Помогите школьникам найти тему, о которой они захотят писать. Для этого хорошо иметь несколько примеров уже написанных пись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менных работ, чтобы можно было их раздать в классе. Попытайтесь в эмоционально окрашенной форме объяснить учащимся, почему этот факт является ошеломляющим лично для вас. Дайте возмож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ность школьникам прочитать имеющиеся работы, обсудите с ними, какая именно тема (или аспект темы) взволновал их лично. Затем предложите им написать выбранную тему на бумаге и выделить ее желтым цветом.</w:t>
      </w:r>
    </w:p>
    <w:p w:rsidR="00D632ED" w:rsidRPr="00F72420" w:rsidRDefault="004532F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2. </w:t>
      </w:r>
      <w:r w:rsidR="00D632ED" w:rsidRPr="00F72420">
        <w:rPr>
          <w:rFonts w:ascii="Times New Roman" w:hAnsi="Times New Roman" w:cs="Times New Roman"/>
          <w:sz w:val="28"/>
          <w:szCs w:val="28"/>
        </w:rPr>
        <w:t xml:space="preserve"> Попытайтесь определить предпосылки или факты, лежащие в основе выбранного для описания события или явления; они часто помогают при формулировке основного тезиса, могут включать на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звание текста и автора или указывают на время и место, где произо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шло описываемое событие, создавая некий контекст поданной теме. Если есть возможность записать несколько предпосылок или пред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ложения написать на интерактивной доске, выделите их синим цветом и продемонстрируйте школьникам. Другой вариант — напечатайте их на бумаге голубого цвета или на белой бумаге и закрасьте их го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лубым цветом.</w:t>
      </w:r>
    </w:p>
    <w:p w:rsidR="00D632ED" w:rsidRPr="00F72420" w:rsidRDefault="004532F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3. </w:t>
      </w:r>
      <w:r w:rsidR="00D632ED" w:rsidRPr="00F72420">
        <w:rPr>
          <w:rFonts w:ascii="Times New Roman" w:hAnsi="Times New Roman" w:cs="Times New Roman"/>
          <w:sz w:val="28"/>
          <w:szCs w:val="28"/>
        </w:rPr>
        <w:t xml:space="preserve"> Найдите тезисы типовой письменной работы и обсудите, доста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точно ли ясно они дают читателю представление о сути выбранной темы и какие еще пункты необходимы для развития темы. Выделите их красным цветом. Далее, используя оранжевый цвет, поработайте с параграфами. Проанализируйте, есть ли связь между параграфа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ми. Если нет, обсудите со школьниками возможные варианты связок между параграфами внутри текста.</w:t>
      </w:r>
    </w:p>
    <w:p w:rsidR="00D632ED" w:rsidRPr="00F72420" w:rsidRDefault="00D632E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 </w:t>
      </w:r>
      <w:r w:rsidR="004532FD" w:rsidRPr="00F72420">
        <w:rPr>
          <w:rFonts w:ascii="Times New Roman" w:hAnsi="Times New Roman" w:cs="Times New Roman"/>
          <w:sz w:val="28"/>
          <w:szCs w:val="28"/>
        </w:rPr>
        <w:t xml:space="preserve">4. </w:t>
      </w:r>
      <w:r w:rsidRPr="00F72420">
        <w:rPr>
          <w:rFonts w:ascii="Times New Roman" w:hAnsi="Times New Roman" w:cs="Times New Roman"/>
          <w:sz w:val="28"/>
          <w:szCs w:val="28"/>
        </w:rPr>
        <w:t>Подберите факты, примеры и их объяснения. Они являются теми пунктами, которые поддерживают общую тему, основной тезис. Вы</w:t>
      </w:r>
      <w:r w:rsidRPr="00F72420">
        <w:rPr>
          <w:rFonts w:ascii="Times New Roman" w:hAnsi="Times New Roman" w:cs="Times New Roman"/>
          <w:sz w:val="28"/>
          <w:szCs w:val="28"/>
        </w:rPr>
        <w:softHyphen/>
        <w:t xml:space="preserve">делите их зеленым цветом. </w:t>
      </w:r>
    </w:p>
    <w:p w:rsidR="00D632ED" w:rsidRPr="00F72420" w:rsidRDefault="004532F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5. </w:t>
      </w:r>
      <w:r w:rsidR="00D632ED" w:rsidRPr="00F72420">
        <w:rPr>
          <w:rFonts w:ascii="Times New Roman" w:hAnsi="Times New Roman" w:cs="Times New Roman"/>
          <w:sz w:val="28"/>
          <w:szCs w:val="28"/>
        </w:rPr>
        <w:t>Последний параграф — заключение — должен быть написан чер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ным цветом. Заключение свяжет основные части письменной рабо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ты в единое целое или, как вариант, оно будет личной реакцией ав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тора текста на основную тему.</w:t>
      </w:r>
    </w:p>
    <w:p w:rsidR="00D632ED" w:rsidRPr="00F72420" w:rsidRDefault="004532F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6. </w:t>
      </w:r>
      <w:r w:rsidR="00D632ED" w:rsidRPr="00F72420">
        <w:rPr>
          <w:rFonts w:ascii="Times New Roman" w:hAnsi="Times New Roman" w:cs="Times New Roman"/>
          <w:sz w:val="28"/>
          <w:szCs w:val="28"/>
        </w:rPr>
        <w:t xml:space="preserve"> При желании и возможности общий текст с цветной кодировкой можно распечатать на цветном принтере. Если раздать этот текст ученикам, он может быть памяткой, как составлять письменный текст, используя цветовую схему.</w:t>
      </w:r>
    </w:p>
    <w:p w:rsidR="00D632ED" w:rsidRPr="00F72420" w:rsidRDefault="004532FD" w:rsidP="004532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 На слайдах п</w:t>
      </w:r>
      <w:r w:rsidR="00C37778" w:rsidRPr="00F72420">
        <w:rPr>
          <w:rFonts w:ascii="Times New Roman" w:hAnsi="Times New Roman" w:cs="Times New Roman"/>
          <w:sz w:val="28"/>
          <w:szCs w:val="28"/>
        </w:rPr>
        <w:t>риведена таблица</w:t>
      </w:r>
      <w:r w:rsidR="00D632ED" w:rsidRPr="00F72420">
        <w:rPr>
          <w:rFonts w:ascii="Times New Roman" w:hAnsi="Times New Roman" w:cs="Times New Roman"/>
          <w:sz w:val="28"/>
          <w:szCs w:val="28"/>
        </w:rPr>
        <w:t>, которую школьники могут использовать при написании текстов. Таблица содержит фразы, которые возмож</w:t>
      </w:r>
      <w:r w:rsidR="00D632ED" w:rsidRPr="00F72420">
        <w:rPr>
          <w:rFonts w:ascii="Times New Roman" w:hAnsi="Times New Roman" w:cs="Times New Roman"/>
          <w:sz w:val="28"/>
          <w:szCs w:val="28"/>
        </w:rPr>
        <w:softHyphen/>
        <w:t>но использовать для каждой части текста.</w:t>
      </w:r>
      <w:bookmarkEnd w:id="0"/>
    </w:p>
    <w:p w:rsidR="00C37778" w:rsidRPr="00F72420" w:rsidRDefault="00C37778" w:rsidP="00C377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11</w:t>
      </w:r>
      <w:r w:rsidR="000C76EC" w:rsidRPr="00F72420">
        <w:rPr>
          <w:rFonts w:ascii="Times New Roman" w:hAnsi="Times New Roman" w:cs="Times New Roman"/>
          <w:b/>
          <w:sz w:val="28"/>
          <w:szCs w:val="28"/>
        </w:rPr>
        <w:t xml:space="preserve"> -16</w:t>
      </w:r>
      <w:r w:rsidRPr="00F72420">
        <w:rPr>
          <w:rFonts w:ascii="Times New Roman" w:hAnsi="Times New Roman" w:cs="Times New Roman"/>
          <w:b/>
          <w:sz w:val="28"/>
          <w:szCs w:val="28"/>
        </w:rPr>
        <w:t>)</w:t>
      </w:r>
    </w:p>
    <w:p w:rsidR="00C37778" w:rsidRPr="00F72420" w:rsidRDefault="00DB097D" w:rsidP="00C377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lastRenderedPageBreak/>
        <w:t xml:space="preserve">Говоря о результатах применения активных методов, нельзя не упомянуть о том, что они меняют атмосферу класса. </w:t>
      </w:r>
    </w:p>
    <w:p w:rsidR="00DB097D" w:rsidRPr="00F72420" w:rsidRDefault="00DB097D" w:rsidP="00C377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Активные методы позволяют сделать процесс обучения более ин</w:t>
      </w:r>
      <w:r w:rsidRPr="00F72420">
        <w:rPr>
          <w:rFonts w:ascii="Times New Roman" w:hAnsi="Times New Roman" w:cs="Times New Roman"/>
          <w:sz w:val="28"/>
          <w:szCs w:val="28"/>
        </w:rPr>
        <w:softHyphen/>
        <w:t xml:space="preserve">дивидуализированным, что само по себе уже дает больший результат. </w:t>
      </w:r>
    </w:p>
    <w:p w:rsidR="00DB097D" w:rsidRPr="00F72420" w:rsidRDefault="00DB097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>В настоящий момент важнее всего обеспечить внедрение в практику такой системы методов, которая направлена главным образо</w:t>
      </w:r>
      <w:r w:rsidR="00BF3947" w:rsidRPr="00F72420">
        <w:rPr>
          <w:rFonts w:ascii="Times New Roman" w:hAnsi="Times New Roman" w:cs="Times New Roman"/>
          <w:sz w:val="28"/>
          <w:szCs w:val="28"/>
        </w:rPr>
        <w:t>м не на изложение учителем  готовых знаний, а на самостоятельное овладение учащимися знаниями и умениями.</w:t>
      </w:r>
    </w:p>
    <w:p w:rsidR="000C76EC" w:rsidRPr="00F72420" w:rsidRDefault="000C76EC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76EC" w:rsidRPr="00F72420" w:rsidRDefault="000C76EC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Используемая литература: </w:t>
      </w:r>
    </w:p>
    <w:p w:rsidR="000C76EC" w:rsidRPr="00F72420" w:rsidRDefault="000C76EC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420">
        <w:rPr>
          <w:rFonts w:ascii="Times New Roman" w:hAnsi="Times New Roman" w:cs="Times New Roman"/>
          <w:sz w:val="28"/>
          <w:szCs w:val="28"/>
        </w:rPr>
        <w:t xml:space="preserve"> Генике Е.А.  Активные методы обучения: новый подход.</w:t>
      </w:r>
    </w:p>
    <w:p w:rsidR="000C76EC" w:rsidRPr="00F72420" w:rsidRDefault="000C76EC" w:rsidP="002C49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20">
        <w:rPr>
          <w:rFonts w:ascii="Times New Roman" w:hAnsi="Times New Roman" w:cs="Times New Roman"/>
          <w:b/>
          <w:sz w:val="28"/>
          <w:szCs w:val="28"/>
        </w:rPr>
        <w:t>(Слайд 17)</w:t>
      </w:r>
    </w:p>
    <w:p w:rsidR="00DB097D" w:rsidRPr="00F72420" w:rsidRDefault="00DB097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097D" w:rsidRPr="00F72420" w:rsidRDefault="00DB097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097D" w:rsidRPr="00F72420" w:rsidRDefault="00DB097D" w:rsidP="002C4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B097D" w:rsidRPr="00F72420" w:rsidSect="003A4ED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66B" w:rsidRDefault="0048366B" w:rsidP="00D632ED">
      <w:pPr>
        <w:spacing w:after="0" w:line="240" w:lineRule="auto"/>
      </w:pPr>
      <w:r>
        <w:separator/>
      </w:r>
    </w:p>
  </w:endnote>
  <w:endnote w:type="continuationSeparator" w:id="1">
    <w:p w:rsidR="0048366B" w:rsidRDefault="0048366B" w:rsidP="00D6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66B" w:rsidRDefault="0048366B" w:rsidP="00D632ED">
      <w:pPr>
        <w:spacing w:after="0" w:line="240" w:lineRule="auto"/>
      </w:pPr>
      <w:r>
        <w:separator/>
      </w:r>
    </w:p>
  </w:footnote>
  <w:footnote w:type="continuationSeparator" w:id="1">
    <w:p w:rsidR="0048366B" w:rsidRDefault="0048366B" w:rsidP="00D63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EB6" w:rsidRDefault="0048366B">
    <w:pPr>
      <w:pStyle w:val="af"/>
    </w:pPr>
  </w:p>
  <w:p w:rsidR="000D4EB6" w:rsidRDefault="0048366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1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2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3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4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5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6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7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  <w:lvl w:ilvl="8">
      <w:start w:val="1"/>
      <w:numFmt w:val="bullet"/>
      <w:lvlText w:val="•"/>
      <w:lvlJc w:val="left"/>
      <w:rPr>
        <w:rFonts w:ascii="Verdana" w:hAnsi="Verdana"/>
        <w:b w:val="0"/>
        <w:i w:val="0"/>
        <w:smallCaps w:val="0"/>
        <w:strike w:val="0"/>
        <w:color w:val="000000"/>
        <w:spacing w:val="-2"/>
        <w:w w:val="100"/>
        <w:position w:val="0"/>
        <w:sz w:val="1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7">
    <w:nsid w:val="1CDA096C"/>
    <w:multiLevelType w:val="hybridMultilevel"/>
    <w:tmpl w:val="4192ED4E"/>
    <w:lvl w:ilvl="0" w:tplc="85221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0C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F0E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3C4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B44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52D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3E1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6E0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3E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ED165D"/>
    <w:multiLevelType w:val="hybridMultilevel"/>
    <w:tmpl w:val="41AE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D1441"/>
    <w:multiLevelType w:val="hybridMultilevel"/>
    <w:tmpl w:val="80584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F4CE1"/>
    <w:multiLevelType w:val="hybridMultilevel"/>
    <w:tmpl w:val="34004B3E"/>
    <w:lvl w:ilvl="0" w:tplc="198C8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30E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E6E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743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34F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EC8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0C4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120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123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C277528"/>
    <w:multiLevelType w:val="multilevel"/>
    <w:tmpl w:val="C4B4AD8E"/>
    <w:lvl w:ilvl="0">
      <w:start w:val="1"/>
      <w:numFmt w:val="decimal"/>
      <w:lvlText w:val="%1."/>
      <w:lvlJc w:val="left"/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16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</w:abstractNum>
  <w:abstractNum w:abstractNumId="12">
    <w:nsid w:val="50910814"/>
    <w:multiLevelType w:val="hybridMultilevel"/>
    <w:tmpl w:val="0C4408DE"/>
    <w:lvl w:ilvl="0" w:tplc="9B769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D2956E">
      <w:start w:val="10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0A2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06A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9CB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76F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6C6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7E4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B45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D740744"/>
    <w:multiLevelType w:val="hybridMultilevel"/>
    <w:tmpl w:val="EFEA7B00"/>
    <w:lvl w:ilvl="0" w:tplc="12FA8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66804E">
      <w:start w:val="13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F00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70B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2A6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BC2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02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29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F44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3817210"/>
    <w:multiLevelType w:val="hybridMultilevel"/>
    <w:tmpl w:val="5AE0A490"/>
    <w:lvl w:ilvl="0" w:tplc="AB903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16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4C8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AC8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C7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066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FEF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EA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DE2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8FF272B"/>
    <w:multiLevelType w:val="hybridMultilevel"/>
    <w:tmpl w:val="BABE8C0C"/>
    <w:lvl w:ilvl="0" w:tplc="45C4D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F2897C">
      <w:start w:val="13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D64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24E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8C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B6C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9E4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BC1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E4F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3"/>
  </w:num>
  <w:num w:numId="11">
    <w:abstractNumId w:val="15"/>
  </w:num>
  <w:num w:numId="12">
    <w:abstractNumId w:val="14"/>
  </w:num>
  <w:num w:numId="13">
    <w:abstractNumId w:val="10"/>
  </w:num>
  <w:num w:numId="14">
    <w:abstractNumId w:val="11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097D"/>
    <w:rsid w:val="00086FD4"/>
    <w:rsid w:val="000A0918"/>
    <w:rsid w:val="000B5E0D"/>
    <w:rsid w:val="000C76EC"/>
    <w:rsid w:val="00140453"/>
    <w:rsid w:val="001833CE"/>
    <w:rsid w:val="002B2853"/>
    <w:rsid w:val="002C49CE"/>
    <w:rsid w:val="003169DD"/>
    <w:rsid w:val="003A4ED4"/>
    <w:rsid w:val="003B6F51"/>
    <w:rsid w:val="00400E01"/>
    <w:rsid w:val="004532FD"/>
    <w:rsid w:val="00467587"/>
    <w:rsid w:val="0048366B"/>
    <w:rsid w:val="0048440F"/>
    <w:rsid w:val="004F742F"/>
    <w:rsid w:val="00506F83"/>
    <w:rsid w:val="005B3A01"/>
    <w:rsid w:val="00635F43"/>
    <w:rsid w:val="006A01A3"/>
    <w:rsid w:val="006C6DEE"/>
    <w:rsid w:val="006D13ED"/>
    <w:rsid w:val="00856159"/>
    <w:rsid w:val="00862DB8"/>
    <w:rsid w:val="00883471"/>
    <w:rsid w:val="008E3992"/>
    <w:rsid w:val="008F314B"/>
    <w:rsid w:val="0090034C"/>
    <w:rsid w:val="009463F6"/>
    <w:rsid w:val="009B4AF8"/>
    <w:rsid w:val="009C3104"/>
    <w:rsid w:val="00B86263"/>
    <w:rsid w:val="00BE69CB"/>
    <w:rsid w:val="00BF3947"/>
    <w:rsid w:val="00C11022"/>
    <w:rsid w:val="00C37778"/>
    <w:rsid w:val="00C447A8"/>
    <w:rsid w:val="00C44E5E"/>
    <w:rsid w:val="00CF2F09"/>
    <w:rsid w:val="00CF6415"/>
    <w:rsid w:val="00D06B48"/>
    <w:rsid w:val="00D632ED"/>
    <w:rsid w:val="00D723DE"/>
    <w:rsid w:val="00DB097D"/>
    <w:rsid w:val="00DE6632"/>
    <w:rsid w:val="00E60E52"/>
    <w:rsid w:val="00F34A3A"/>
    <w:rsid w:val="00F661A7"/>
    <w:rsid w:val="00F72420"/>
    <w:rsid w:val="00FC325C"/>
    <w:rsid w:val="00FF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DB097D"/>
    <w:rPr>
      <w:rFonts w:ascii="Times New Roman" w:hAnsi="Times New Roman" w:cs="Times New Roman"/>
      <w:sz w:val="48"/>
      <w:szCs w:val="48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locked/>
    <w:rsid w:val="00DB097D"/>
    <w:rPr>
      <w:rFonts w:ascii="Times New Roman" w:hAnsi="Times New Roman" w:cs="Times New Roman"/>
      <w:sz w:val="48"/>
      <w:szCs w:val="4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DB097D"/>
    <w:rPr>
      <w:rFonts w:ascii="Verdana" w:hAnsi="Verdana" w:cs="Verdana"/>
      <w:spacing w:val="-2"/>
      <w:sz w:val="16"/>
      <w:szCs w:val="1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DB097D"/>
    <w:rPr>
      <w:rFonts w:ascii="Verdana" w:hAnsi="Verdana" w:cs="Verdana"/>
      <w:b/>
      <w:bCs/>
      <w:spacing w:val="-3"/>
      <w:sz w:val="15"/>
      <w:szCs w:val="15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locked/>
    <w:rsid w:val="00DB097D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a6">
    <w:name w:val="Основной текст + Курсив"/>
    <w:aliases w:val="Интервал 0 pt"/>
    <w:basedOn w:val="11"/>
    <w:uiPriority w:val="99"/>
    <w:rsid w:val="00DB097D"/>
    <w:rPr>
      <w:i/>
      <w:iCs/>
      <w:spacing w:val="0"/>
      <w:sz w:val="16"/>
      <w:szCs w:val="16"/>
    </w:rPr>
  </w:style>
  <w:style w:type="character" w:customStyle="1" w:styleId="3">
    <w:name w:val="Заголовок №3_"/>
    <w:basedOn w:val="a0"/>
    <w:link w:val="30"/>
    <w:uiPriority w:val="99"/>
    <w:locked/>
    <w:rsid w:val="00DB097D"/>
    <w:rPr>
      <w:rFonts w:ascii="Times New Roman" w:hAnsi="Times New Roman" w:cs="Times New Roman"/>
      <w:spacing w:val="1"/>
      <w:sz w:val="28"/>
      <w:szCs w:val="28"/>
      <w:shd w:val="clear" w:color="auto" w:fill="FFFFFF"/>
    </w:rPr>
  </w:style>
  <w:style w:type="character" w:customStyle="1" w:styleId="4">
    <w:name w:val="Заголовок №4_"/>
    <w:basedOn w:val="a0"/>
    <w:link w:val="40"/>
    <w:uiPriority w:val="99"/>
    <w:locked/>
    <w:rsid w:val="00DB097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7">
    <w:name w:val="Основной текст + Полужирный"/>
    <w:aliases w:val="Интервал 0 pt9"/>
    <w:basedOn w:val="11"/>
    <w:uiPriority w:val="99"/>
    <w:rsid w:val="00DB097D"/>
    <w:rPr>
      <w:sz w:val="16"/>
      <w:szCs w:val="16"/>
    </w:rPr>
  </w:style>
  <w:style w:type="character" w:customStyle="1" w:styleId="31">
    <w:name w:val="Основной текст (3)_"/>
    <w:basedOn w:val="a0"/>
    <w:link w:val="32"/>
    <w:uiPriority w:val="99"/>
    <w:locked/>
    <w:rsid w:val="00DB097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styleId="a3">
    <w:name w:val="Body Text"/>
    <w:basedOn w:val="a"/>
    <w:link w:val="11"/>
    <w:uiPriority w:val="99"/>
    <w:rsid w:val="00DB097D"/>
    <w:pPr>
      <w:widowControl w:val="0"/>
      <w:shd w:val="clear" w:color="auto" w:fill="FFFFFF"/>
      <w:spacing w:after="0" w:line="254" w:lineRule="exact"/>
      <w:jc w:val="both"/>
    </w:pPr>
    <w:rPr>
      <w:rFonts w:ascii="Verdana" w:hAnsi="Verdana" w:cs="Verdana"/>
      <w:b/>
      <w:bCs/>
      <w:spacing w:val="-3"/>
      <w:sz w:val="15"/>
      <w:szCs w:val="15"/>
    </w:rPr>
  </w:style>
  <w:style w:type="character" w:customStyle="1" w:styleId="a8">
    <w:name w:val="Основной текст Знак"/>
    <w:basedOn w:val="a0"/>
    <w:link w:val="a3"/>
    <w:uiPriority w:val="99"/>
    <w:semiHidden/>
    <w:rsid w:val="00DB097D"/>
  </w:style>
  <w:style w:type="character" w:customStyle="1" w:styleId="71">
    <w:name w:val="Основной текст + 71"/>
    <w:aliases w:val="5 pt1,Полужирный1,Интервал 0 pt5"/>
    <w:basedOn w:val="11"/>
    <w:uiPriority w:val="99"/>
    <w:rsid w:val="00DB097D"/>
  </w:style>
  <w:style w:type="character" w:customStyle="1" w:styleId="41">
    <w:name w:val="Основной текст (4)_"/>
    <w:basedOn w:val="a0"/>
    <w:link w:val="42"/>
    <w:uiPriority w:val="99"/>
    <w:locked/>
    <w:rsid w:val="00DB097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DB097D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57pt">
    <w:name w:val="Основной текст (5) + 7 pt"/>
    <w:aliases w:val="Малые прописные,Интервал 0 pt4"/>
    <w:basedOn w:val="5"/>
    <w:uiPriority w:val="99"/>
    <w:rsid w:val="00DB097D"/>
    <w:rPr>
      <w:smallCaps/>
      <w:spacing w:val="4"/>
      <w:sz w:val="14"/>
      <w:szCs w:val="14"/>
    </w:rPr>
  </w:style>
  <w:style w:type="character" w:customStyle="1" w:styleId="51">
    <w:name w:val="Основной текст (5) + Не курсив"/>
    <w:aliases w:val="Интервал 0 pt3"/>
    <w:basedOn w:val="5"/>
    <w:uiPriority w:val="99"/>
    <w:rsid w:val="00DB097D"/>
    <w:rPr>
      <w:spacing w:val="-2"/>
    </w:rPr>
  </w:style>
  <w:style w:type="character" w:customStyle="1" w:styleId="6">
    <w:name w:val="Основной текст (6)_"/>
    <w:basedOn w:val="a0"/>
    <w:link w:val="60"/>
    <w:uiPriority w:val="99"/>
    <w:locked/>
    <w:rsid w:val="00DB097D"/>
    <w:rPr>
      <w:rFonts w:ascii="Verdana" w:hAnsi="Verdana" w:cs="Verdana"/>
      <w:spacing w:val="-28"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6"/>
    <w:uiPriority w:val="99"/>
    <w:rsid w:val="00DB097D"/>
    <w:rPr>
      <w:spacing w:val="-5"/>
    </w:rPr>
  </w:style>
  <w:style w:type="character" w:customStyle="1" w:styleId="6Arial">
    <w:name w:val="Основной текст (6) + Arial"/>
    <w:aliases w:val="Интервал 0 pt2"/>
    <w:basedOn w:val="6"/>
    <w:uiPriority w:val="99"/>
    <w:rsid w:val="00DB097D"/>
    <w:rPr>
      <w:rFonts w:ascii="Arial" w:hAnsi="Arial" w:cs="Arial"/>
      <w:spacing w:val="-12"/>
    </w:rPr>
  </w:style>
  <w:style w:type="character" w:customStyle="1" w:styleId="-1pt">
    <w:name w:val="Основной текст + Интервал -1 pt"/>
    <w:basedOn w:val="11"/>
    <w:uiPriority w:val="99"/>
    <w:rsid w:val="00DB097D"/>
    <w:rPr>
      <w:spacing w:val="-27"/>
      <w:sz w:val="16"/>
      <w:szCs w:val="16"/>
    </w:rPr>
  </w:style>
  <w:style w:type="character" w:customStyle="1" w:styleId="21">
    <w:name w:val="Подпись к картинке (2)_"/>
    <w:basedOn w:val="a0"/>
    <w:link w:val="23"/>
    <w:uiPriority w:val="99"/>
    <w:locked/>
    <w:rsid w:val="00DB097D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a9">
    <w:name w:val="Подпись к картинке_"/>
    <w:basedOn w:val="a0"/>
    <w:link w:val="aa"/>
    <w:uiPriority w:val="99"/>
    <w:locked/>
    <w:rsid w:val="00DB097D"/>
    <w:rPr>
      <w:rFonts w:ascii="Verdana" w:hAnsi="Verdana" w:cs="Verdana"/>
      <w:spacing w:val="-2"/>
      <w:sz w:val="16"/>
      <w:szCs w:val="16"/>
      <w:shd w:val="clear" w:color="auto" w:fill="FFFFFF"/>
    </w:rPr>
  </w:style>
  <w:style w:type="character" w:customStyle="1" w:styleId="12">
    <w:name w:val="Основной текст + Полужирный1"/>
    <w:aliases w:val="Курсив,Интервал 0 pt1"/>
    <w:basedOn w:val="11"/>
    <w:uiPriority w:val="99"/>
    <w:rsid w:val="00DB097D"/>
    <w:rPr>
      <w:i/>
      <w:iCs/>
      <w:spacing w:val="0"/>
      <w:sz w:val="16"/>
      <w:szCs w:val="16"/>
    </w:rPr>
  </w:style>
  <w:style w:type="character" w:customStyle="1" w:styleId="0pt">
    <w:name w:val="Основной текст + Интервал 0 pt"/>
    <w:basedOn w:val="11"/>
    <w:uiPriority w:val="99"/>
    <w:rsid w:val="00DB097D"/>
    <w:rPr>
      <w:spacing w:val="0"/>
      <w:sz w:val="16"/>
      <w:szCs w:val="16"/>
    </w:rPr>
  </w:style>
  <w:style w:type="character" w:customStyle="1" w:styleId="7">
    <w:name w:val="Основной текст (7)_"/>
    <w:basedOn w:val="a0"/>
    <w:link w:val="70"/>
    <w:uiPriority w:val="99"/>
    <w:locked/>
    <w:rsid w:val="00DB097D"/>
    <w:rPr>
      <w:rFonts w:ascii="Verdana" w:hAnsi="Verdana" w:cs="Verdana"/>
      <w:b/>
      <w:bCs/>
      <w:i/>
      <w:iCs/>
      <w:sz w:val="16"/>
      <w:szCs w:val="16"/>
      <w:shd w:val="clear" w:color="auto" w:fill="FFFFFF"/>
    </w:rPr>
  </w:style>
  <w:style w:type="character" w:customStyle="1" w:styleId="72">
    <w:name w:val="Основной текст (7) + Малые прописные"/>
    <w:basedOn w:val="7"/>
    <w:uiPriority w:val="99"/>
    <w:rsid w:val="00DB097D"/>
    <w:rPr>
      <w:smallCaps/>
    </w:rPr>
  </w:style>
  <w:style w:type="character" w:customStyle="1" w:styleId="24">
    <w:name w:val="Заголовок №2_"/>
    <w:basedOn w:val="a0"/>
    <w:link w:val="25"/>
    <w:uiPriority w:val="99"/>
    <w:locked/>
    <w:rsid w:val="00DB097D"/>
    <w:rPr>
      <w:rFonts w:ascii="Times New Roman" w:hAnsi="Times New Roman" w:cs="Times New Roman"/>
      <w:sz w:val="46"/>
      <w:szCs w:val="4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B097D"/>
    <w:pPr>
      <w:widowControl w:val="0"/>
      <w:shd w:val="clear" w:color="auto" w:fill="FFFFFF"/>
      <w:spacing w:after="0" w:line="518" w:lineRule="exact"/>
      <w:jc w:val="center"/>
      <w:outlineLvl w:val="0"/>
    </w:pPr>
    <w:rPr>
      <w:rFonts w:ascii="Times New Roman" w:hAnsi="Times New Roman" w:cs="Times New Roman"/>
      <w:sz w:val="48"/>
      <w:szCs w:val="48"/>
    </w:rPr>
  </w:style>
  <w:style w:type="paragraph" w:customStyle="1" w:styleId="220">
    <w:name w:val="Заголовок №2 (2)"/>
    <w:basedOn w:val="a"/>
    <w:link w:val="22"/>
    <w:uiPriority w:val="99"/>
    <w:rsid w:val="00DB097D"/>
    <w:pPr>
      <w:widowControl w:val="0"/>
      <w:shd w:val="clear" w:color="auto" w:fill="FFFFFF"/>
      <w:spacing w:after="420" w:line="518" w:lineRule="exact"/>
      <w:jc w:val="center"/>
      <w:outlineLvl w:val="1"/>
    </w:pPr>
    <w:rPr>
      <w:rFonts w:ascii="Times New Roman" w:hAnsi="Times New Roman" w:cs="Times New Roman"/>
      <w:sz w:val="48"/>
      <w:szCs w:val="48"/>
    </w:rPr>
  </w:style>
  <w:style w:type="paragraph" w:customStyle="1" w:styleId="20">
    <w:name w:val="Основной текст (2)"/>
    <w:basedOn w:val="a"/>
    <w:link w:val="2"/>
    <w:uiPriority w:val="99"/>
    <w:rsid w:val="00DB097D"/>
    <w:pPr>
      <w:widowControl w:val="0"/>
      <w:shd w:val="clear" w:color="auto" w:fill="FFFFFF"/>
      <w:spacing w:before="420" w:after="0" w:line="254" w:lineRule="exact"/>
      <w:jc w:val="both"/>
    </w:pPr>
    <w:rPr>
      <w:rFonts w:ascii="Verdana" w:hAnsi="Verdana" w:cs="Verdana"/>
      <w:spacing w:val="-2"/>
      <w:sz w:val="16"/>
      <w:szCs w:val="16"/>
    </w:rPr>
  </w:style>
  <w:style w:type="paragraph" w:customStyle="1" w:styleId="a5">
    <w:name w:val="Колонтитул"/>
    <w:basedOn w:val="a"/>
    <w:link w:val="a4"/>
    <w:uiPriority w:val="99"/>
    <w:rsid w:val="00DB097D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30">
    <w:name w:val="Заголовок №3"/>
    <w:basedOn w:val="a"/>
    <w:link w:val="3"/>
    <w:uiPriority w:val="99"/>
    <w:rsid w:val="00DB097D"/>
    <w:pPr>
      <w:widowControl w:val="0"/>
      <w:shd w:val="clear" w:color="auto" w:fill="FFFFFF"/>
      <w:spacing w:before="240" w:after="240" w:line="240" w:lineRule="atLeast"/>
      <w:jc w:val="center"/>
      <w:outlineLvl w:val="2"/>
    </w:pPr>
    <w:rPr>
      <w:rFonts w:ascii="Times New Roman" w:hAnsi="Times New Roman" w:cs="Times New Roman"/>
      <w:spacing w:val="1"/>
      <w:sz w:val="28"/>
      <w:szCs w:val="28"/>
    </w:rPr>
  </w:style>
  <w:style w:type="paragraph" w:customStyle="1" w:styleId="40">
    <w:name w:val="Заголовок №4"/>
    <w:basedOn w:val="a"/>
    <w:link w:val="4"/>
    <w:uiPriority w:val="99"/>
    <w:rsid w:val="00DB097D"/>
    <w:pPr>
      <w:widowControl w:val="0"/>
      <w:shd w:val="clear" w:color="auto" w:fill="FFFFFF"/>
      <w:spacing w:before="240" w:after="0" w:line="254" w:lineRule="exact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uiPriority w:val="99"/>
    <w:rsid w:val="00DB097D"/>
    <w:pPr>
      <w:widowControl w:val="0"/>
      <w:shd w:val="clear" w:color="auto" w:fill="FFFFFF"/>
      <w:spacing w:before="60" w:after="120" w:line="240" w:lineRule="atLeast"/>
      <w:jc w:val="both"/>
    </w:pPr>
    <w:rPr>
      <w:rFonts w:ascii="Verdana" w:hAnsi="Verdana" w:cs="Verdana"/>
      <w:b/>
      <w:bCs/>
      <w:sz w:val="16"/>
      <w:szCs w:val="16"/>
    </w:rPr>
  </w:style>
  <w:style w:type="paragraph" w:customStyle="1" w:styleId="42">
    <w:name w:val="Основной текст (4)"/>
    <w:basedOn w:val="a"/>
    <w:link w:val="41"/>
    <w:uiPriority w:val="99"/>
    <w:rsid w:val="00DB097D"/>
    <w:pPr>
      <w:widowControl w:val="0"/>
      <w:shd w:val="clear" w:color="auto" w:fill="FFFFFF"/>
      <w:spacing w:before="240" w:after="0" w:line="254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uiPriority w:val="99"/>
    <w:rsid w:val="00DB097D"/>
    <w:pPr>
      <w:widowControl w:val="0"/>
      <w:shd w:val="clear" w:color="auto" w:fill="FFFFFF"/>
      <w:spacing w:after="0" w:line="254" w:lineRule="exact"/>
      <w:jc w:val="both"/>
    </w:pPr>
    <w:rPr>
      <w:rFonts w:ascii="Verdana" w:hAnsi="Verdana" w:cs="Verdana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uiPriority w:val="99"/>
    <w:rsid w:val="00DB097D"/>
    <w:pPr>
      <w:widowControl w:val="0"/>
      <w:shd w:val="clear" w:color="auto" w:fill="FFFFFF"/>
      <w:spacing w:after="0" w:line="240" w:lineRule="atLeast"/>
    </w:pPr>
    <w:rPr>
      <w:rFonts w:ascii="Verdana" w:hAnsi="Verdana" w:cs="Verdana"/>
      <w:spacing w:val="-28"/>
      <w:sz w:val="20"/>
      <w:szCs w:val="20"/>
    </w:rPr>
  </w:style>
  <w:style w:type="paragraph" w:customStyle="1" w:styleId="23">
    <w:name w:val="Подпись к картинке (2)"/>
    <w:basedOn w:val="a"/>
    <w:link w:val="21"/>
    <w:uiPriority w:val="99"/>
    <w:rsid w:val="00DB097D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paragraph" w:customStyle="1" w:styleId="aa">
    <w:name w:val="Подпись к картинке"/>
    <w:basedOn w:val="a"/>
    <w:link w:val="a9"/>
    <w:uiPriority w:val="99"/>
    <w:rsid w:val="00DB097D"/>
    <w:pPr>
      <w:widowControl w:val="0"/>
      <w:shd w:val="clear" w:color="auto" w:fill="FFFFFF"/>
      <w:spacing w:after="0" w:line="240" w:lineRule="atLeast"/>
    </w:pPr>
    <w:rPr>
      <w:rFonts w:ascii="Verdana" w:hAnsi="Verdana" w:cs="Verdana"/>
      <w:spacing w:val="-2"/>
      <w:sz w:val="16"/>
      <w:szCs w:val="16"/>
    </w:rPr>
  </w:style>
  <w:style w:type="paragraph" w:customStyle="1" w:styleId="70">
    <w:name w:val="Основной текст (7)"/>
    <w:basedOn w:val="a"/>
    <w:link w:val="7"/>
    <w:uiPriority w:val="99"/>
    <w:rsid w:val="00DB097D"/>
    <w:pPr>
      <w:widowControl w:val="0"/>
      <w:shd w:val="clear" w:color="auto" w:fill="FFFFFF"/>
      <w:spacing w:after="0" w:line="254" w:lineRule="exact"/>
      <w:jc w:val="both"/>
    </w:pPr>
    <w:rPr>
      <w:rFonts w:ascii="Verdana" w:hAnsi="Verdana" w:cs="Verdana"/>
      <w:b/>
      <w:bCs/>
      <w:i/>
      <w:iCs/>
      <w:sz w:val="16"/>
      <w:szCs w:val="16"/>
    </w:rPr>
  </w:style>
  <w:style w:type="paragraph" w:customStyle="1" w:styleId="25">
    <w:name w:val="Заголовок №2"/>
    <w:basedOn w:val="a"/>
    <w:link w:val="24"/>
    <w:uiPriority w:val="99"/>
    <w:rsid w:val="00DB097D"/>
    <w:pPr>
      <w:widowControl w:val="0"/>
      <w:shd w:val="clear" w:color="auto" w:fill="FFFFFF"/>
      <w:spacing w:after="720" w:line="240" w:lineRule="atLeast"/>
      <w:jc w:val="center"/>
      <w:outlineLvl w:val="1"/>
    </w:pPr>
    <w:rPr>
      <w:rFonts w:ascii="Times New Roman" w:hAnsi="Times New Roman" w:cs="Times New Roman"/>
      <w:sz w:val="46"/>
      <w:szCs w:val="46"/>
    </w:rPr>
  </w:style>
  <w:style w:type="paragraph" w:styleId="ab">
    <w:name w:val="Balloon Text"/>
    <w:basedOn w:val="a"/>
    <w:link w:val="ac"/>
    <w:uiPriority w:val="99"/>
    <w:semiHidden/>
    <w:unhideWhenUsed/>
    <w:rsid w:val="006C6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6DE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0034C"/>
    <w:pPr>
      <w:ind w:left="720"/>
      <w:contextualSpacing/>
    </w:pPr>
  </w:style>
  <w:style w:type="table" w:styleId="ae">
    <w:name w:val="Table Grid"/>
    <w:basedOn w:val="a1"/>
    <w:uiPriority w:val="59"/>
    <w:rsid w:val="00D63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D63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632ED"/>
  </w:style>
  <w:style w:type="paragraph" w:styleId="af1">
    <w:name w:val="footer"/>
    <w:basedOn w:val="a"/>
    <w:link w:val="af2"/>
    <w:uiPriority w:val="99"/>
    <w:semiHidden/>
    <w:unhideWhenUsed/>
    <w:rsid w:val="00D63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D63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6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8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2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5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1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21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44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7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94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39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14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67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40</cp:revision>
  <dcterms:created xsi:type="dcterms:W3CDTF">2016-01-12T06:55:00Z</dcterms:created>
  <dcterms:modified xsi:type="dcterms:W3CDTF">2021-12-22T02:23:00Z</dcterms:modified>
</cp:coreProperties>
</file>