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3"/>
      </w:tblGrid>
      <w:tr w:rsidR="00E41719" w:rsidTr="00E41719">
        <w:tc>
          <w:tcPr>
            <w:tcW w:w="3793" w:type="dxa"/>
          </w:tcPr>
          <w:p w:rsidR="00E41719" w:rsidRDefault="00E41719" w:rsidP="00E4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1719">
              <w:rPr>
                <w:rFonts w:ascii="Times New Roman" w:hAnsi="Times New Roman" w:cs="Times New Roman"/>
                <w:sz w:val="24"/>
                <w:szCs w:val="24"/>
              </w:rPr>
              <w:t>Дремова</w:t>
            </w:r>
            <w:proofErr w:type="spellEnd"/>
            <w:r w:rsidRPr="00E41719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41719" w:rsidRDefault="00E41719" w:rsidP="00E4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</w:t>
            </w:r>
          </w:p>
          <w:p w:rsidR="00E41719" w:rsidRDefault="00E41719" w:rsidP="00E4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СШ № 89</w:t>
            </w:r>
          </w:p>
          <w:p w:rsidR="00E41719" w:rsidRDefault="00E41719" w:rsidP="00E41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Дзержинского района Волгограда</w:t>
            </w:r>
          </w:p>
        </w:tc>
      </w:tr>
    </w:tbl>
    <w:p w:rsidR="00E41719" w:rsidRDefault="00E41719" w:rsidP="00E417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41719" w:rsidRPr="00E41719" w:rsidRDefault="00E41719" w:rsidP="00E417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1719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E41719" w:rsidRPr="000F0E0B" w:rsidRDefault="00E41719" w:rsidP="00E41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 рассматривается возможность использования  проектной деятельности</w:t>
      </w:r>
      <w:r w:rsidR="001C065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целью развития лидерских качеств</w:t>
      </w:r>
      <w:r w:rsidR="00F22D80">
        <w:rPr>
          <w:rFonts w:ascii="Times New Roman" w:hAnsi="Times New Roman" w:cs="Times New Roman"/>
          <w:sz w:val="24"/>
          <w:szCs w:val="24"/>
        </w:rPr>
        <w:t xml:space="preserve"> и поддержки ученических инициатив.</w:t>
      </w:r>
      <w:r w:rsidRPr="00EB38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Программа равноправного наставничества «Ученик-Ученик», как одна из лучших социальных практик,  способствует воспитанию молодого поколения, повышению уровня знаний через погружение в открытое воспитательное пространство.</w:t>
      </w:r>
    </w:p>
    <w:p w:rsidR="00E41719" w:rsidRPr="00E41719" w:rsidRDefault="00E41719" w:rsidP="00E417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236B" w:rsidRPr="00A81C85" w:rsidRDefault="009F236B" w:rsidP="00E417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Реализация модели наставничества в школе. Как это работает </w:t>
      </w:r>
      <w:r w:rsidR="000F6F15">
        <w:rPr>
          <w:rFonts w:ascii="Times New Roman" w:hAnsi="Times New Roman" w:cs="Times New Roman"/>
          <w:b/>
          <w:sz w:val="24"/>
          <w:szCs w:val="24"/>
        </w:rPr>
        <w:t>для поддержки ученических инициатив и про</w:t>
      </w:r>
      <w:r w:rsidR="001C0650">
        <w:rPr>
          <w:rFonts w:ascii="Times New Roman" w:hAnsi="Times New Roman" w:cs="Times New Roman"/>
          <w:b/>
          <w:sz w:val="24"/>
          <w:szCs w:val="24"/>
        </w:rPr>
        <w:t>е</w:t>
      </w:r>
      <w:r w:rsidR="000F6F15">
        <w:rPr>
          <w:rFonts w:ascii="Times New Roman" w:hAnsi="Times New Roman" w:cs="Times New Roman"/>
          <w:b/>
          <w:sz w:val="24"/>
          <w:szCs w:val="24"/>
        </w:rPr>
        <w:t>ктов.</w:t>
      </w:r>
    </w:p>
    <w:p w:rsidR="003A662E" w:rsidRPr="003A662E" w:rsidRDefault="003A662E" w:rsidP="003A662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413B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76413B">
        <w:rPr>
          <w:rFonts w:ascii="Times New Roman" w:hAnsi="Times New Roman" w:cs="Times New Roman"/>
          <w:sz w:val="24"/>
          <w:szCs w:val="24"/>
        </w:rPr>
        <w:t>кст</w:t>
      </w:r>
      <w:r w:rsidRPr="003A662E">
        <w:rPr>
          <w:rFonts w:ascii="Times New Roman" w:hAnsi="Times New Roman" w:cs="Times New Roman"/>
          <w:sz w:val="24"/>
          <w:szCs w:val="24"/>
        </w:rPr>
        <w:t xml:space="preserve"> </w:t>
      </w:r>
      <w:r w:rsidRPr="0076413B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76413B">
        <w:rPr>
          <w:rFonts w:ascii="Times New Roman" w:hAnsi="Times New Roman" w:cs="Times New Roman"/>
          <w:sz w:val="24"/>
          <w:szCs w:val="24"/>
        </w:rPr>
        <w:t>атьи</w:t>
      </w:r>
    </w:p>
    <w:p w:rsidR="003A662E" w:rsidRPr="00FA1A97" w:rsidRDefault="003A662E" w:rsidP="003A66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1A97">
        <w:rPr>
          <w:rFonts w:ascii="Times New Roman" w:hAnsi="Times New Roman" w:cs="Times New Roman"/>
          <w:sz w:val="24"/>
          <w:szCs w:val="24"/>
        </w:rPr>
        <w:t xml:space="preserve">Стратегия развития воспитания в Российской Федерации до 2025 года актуализирует задачу объединения усилий с целью реализации единой государственной политики в области воспитания, обмена инновационным опытом, популяризации лучших социальных практик поддержки и раскрытия потенциала детей и подростков, в том числе посредством вхождения молодых людей в реальные отношения. </w:t>
      </w:r>
    </w:p>
    <w:p w:rsidR="003A662E" w:rsidRDefault="003A662E" w:rsidP="003A66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1A97">
        <w:rPr>
          <w:rFonts w:ascii="Times New Roman" w:hAnsi="Times New Roman" w:cs="Times New Roman"/>
          <w:sz w:val="24"/>
          <w:szCs w:val="24"/>
        </w:rPr>
        <w:t xml:space="preserve">Реализация социально-проектной деятельности через </w:t>
      </w:r>
      <w:r>
        <w:rPr>
          <w:rFonts w:ascii="Times New Roman" w:hAnsi="Times New Roman" w:cs="Times New Roman"/>
          <w:sz w:val="24"/>
          <w:szCs w:val="24"/>
        </w:rPr>
        <w:t>внедрение</w:t>
      </w:r>
      <w:r w:rsidRPr="00FA1A97">
        <w:rPr>
          <w:rFonts w:ascii="Times New Roman" w:hAnsi="Times New Roman" w:cs="Times New Roman"/>
          <w:sz w:val="24"/>
          <w:szCs w:val="24"/>
        </w:rPr>
        <w:t xml:space="preserve"> модели наставничества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7282">
        <w:rPr>
          <w:rFonts w:ascii="Times New Roman" w:hAnsi="Times New Roman" w:cs="Times New Roman"/>
          <w:sz w:val="24"/>
          <w:szCs w:val="24"/>
        </w:rPr>
        <w:t>«Ученик-Ученик»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A1A97">
        <w:rPr>
          <w:rFonts w:ascii="Times New Roman" w:hAnsi="Times New Roman" w:cs="Times New Roman"/>
          <w:sz w:val="24"/>
          <w:szCs w:val="24"/>
        </w:rPr>
        <w:t xml:space="preserve"> привлечение волонтеров-наставников</w:t>
      </w:r>
      <w:r>
        <w:rPr>
          <w:rFonts w:ascii="Times New Roman" w:hAnsi="Times New Roman" w:cs="Times New Roman"/>
          <w:sz w:val="24"/>
          <w:szCs w:val="24"/>
        </w:rPr>
        <w:t xml:space="preserve"> в школе</w:t>
      </w:r>
      <w:r w:rsidRPr="00FA1A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создает</w:t>
      </w:r>
      <w:r w:rsidRPr="00FA1A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открытое воспитательное пространство для максимально полного раскрытия</w:t>
      </w:r>
      <w:r w:rsidRPr="00FA1A97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 xml:space="preserve">тенциала личности наставляемого, </w:t>
      </w:r>
      <w:r w:rsidRPr="00FA1A97">
        <w:rPr>
          <w:rFonts w:ascii="Times New Roman" w:hAnsi="Times New Roman" w:cs="Times New Roman"/>
          <w:sz w:val="24"/>
          <w:szCs w:val="24"/>
        </w:rPr>
        <w:t>успешной личной и профессиональной самореализации в соврем</w:t>
      </w:r>
      <w:r>
        <w:rPr>
          <w:rFonts w:ascii="Times New Roman" w:hAnsi="Times New Roman" w:cs="Times New Roman"/>
          <w:sz w:val="24"/>
          <w:szCs w:val="24"/>
        </w:rPr>
        <w:t xml:space="preserve">енных условиях неопределенности. Происходит </w:t>
      </w:r>
      <w:r w:rsidRPr="00FA1A97">
        <w:rPr>
          <w:rFonts w:ascii="Times New Roman" w:hAnsi="Times New Roman" w:cs="Times New Roman"/>
          <w:sz w:val="24"/>
          <w:szCs w:val="24"/>
        </w:rPr>
        <w:t>подготовка обучающегося к самостоятельной, осознанной и социально продуктивной деятельности в современном мире, отличительными особенностями которого являются нестабильность, неопределенность, изменчивость, сложнос</w:t>
      </w:r>
      <w:r>
        <w:rPr>
          <w:rFonts w:ascii="Times New Roman" w:hAnsi="Times New Roman" w:cs="Times New Roman"/>
          <w:sz w:val="24"/>
          <w:szCs w:val="24"/>
        </w:rPr>
        <w:t>ть, информационная насыщенность.</w:t>
      </w:r>
    </w:p>
    <w:p w:rsidR="003A662E" w:rsidRPr="009C7282" w:rsidRDefault="003A662E" w:rsidP="003A66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72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Программа</w:t>
      </w:r>
      <w:r w:rsidRPr="009C72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равноправного </w:t>
      </w:r>
      <w:r w:rsidRPr="009C7282">
        <w:rPr>
          <w:rFonts w:ascii="Times New Roman" w:hAnsi="Times New Roman" w:cs="Times New Roman"/>
          <w:sz w:val="24"/>
          <w:szCs w:val="24"/>
        </w:rPr>
        <w:t>наставничества «Ученик-Ученик»</w:t>
      </w:r>
      <w:r>
        <w:rPr>
          <w:rFonts w:ascii="Times New Roman" w:hAnsi="Times New Roman" w:cs="Times New Roman"/>
          <w:sz w:val="24"/>
          <w:szCs w:val="24"/>
        </w:rPr>
        <w:t xml:space="preserve"> может быть реализована в школе с целью</w:t>
      </w:r>
      <w:r w:rsidRPr="009C7282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3A662E" w:rsidRPr="009C7282" w:rsidRDefault="003A662E" w:rsidP="003A662E">
      <w:pPr>
        <w:pStyle w:val="a4"/>
        <w:numPr>
          <w:ilvl w:val="0"/>
          <w:numId w:val="1"/>
        </w:numPr>
        <w:spacing w:line="360" w:lineRule="auto"/>
        <w:ind w:left="0" w:hanging="357"/>
        <w:jc w:val="both"/>
        <w:rPr>
          <w:bCs/>
          <w:color w:val="000000"/>
          <w:sz w:val="24"/>
          <w:szCs w:val="24"/>
          <w:lang w:eastAsia="ru-RU"/>
        </w:rPr>
      </w:pPr>
      <w:r>
        <w:rPr>
          <w:sz w:val="24"/>
          <w:szCs w:val="24"/>
        </w:rPr>
        <w:t>формирования</w:t>
      </w:r>
      <w:r w:rsidRPr="009C7282">
        <w:rPr>
          <w:sz w:val="24"/>
          <w:szCs w:val="24"/>
        </w:rPr>
        <w:t xml:space="preserve"> системы выявления, развития и воспитания обучающихся - лидеров, волонтеров и патриотов, их </w:t>
      </w:r>
      <w:r w:rsidRPr="009C7282">
        <w:rPr>
          <w:color w:val="000000"/>
          <w:sz w:val="24"/>
          <w:szCs w:val="24"/>
          <w:lang w:eastAsia="ru-RU"/>
        </w:rPr>
        <w:t>стимулирование к культурному, интеллектуальному, физическому развитию</w:t>
      </w:r>
      <w:r w:rsidRPr="009C7282">
        <w:rPr>
          <w:sz w:val="24"/>
          <w:szCs w:val="24"/>
        </w:rPr>
        <w:t xml:space="preserve">, </w:t>
      </w:r>
      <w:r w:rsidRPr="009C7282">
        <w:rPr>
          <w:bCs/>
          <w:color w:val="000000"/>
          <w:sz w:val="24"/>
          <w:szCs w:val="24"/>
          <w:lang w:eastAsia="ru-RU"/>
        </w:rPr>
        <w:t xml:space="preserve">продуктивной деятельности; </w:t>
      </w:r>
    </w:p>
    <w:p w:rsidR="003A662E" w:rsidRPr="009C7282" w:rsidRDefault="003A662E" w:rsidP="003A662E">
      <w:pPr>
        <w:pStyle w:val="a4"/>
        <w:numPr>
          <w:ilvl w:val="0"/>
          <w:numId w:val="1"/>
        </w:numPr>
        <w:spacing w:line="360" w:lineRule="auto"/>
        <w:ind w:left="0" w:hanging="357"/>
        <w:jc w:val="both"/>
        <w:rPr>
          <w:sz w:val="24"/>
          <w:szCs w:val="24"/>
        </w:rPr>
      </w:pPr>
      <w:r w:rsidRPr="009C7282">
        <w:rPr>
          <w:sz w:val="24"/>
          <w:szCs w:val="24"/>
        </w:rPr>
        <w:t>организация научно-исследовательской, проектной деятельности для мотивации учащихся к осознанному повышению уровня знаний по учебным предметам гуманитарного и естественнонаучного направлений.</w:t>
      </w:r>
    </w:p>
    <w:p w:rsidR="003A662E" w:rsidRDefault="003A662E" w:rsidP="003A662E">
      <w:pPr>
        <w:pStyle w:val="Default"/>
        <w:spacing w:line="360" w:lineRule="auto"/>
        <w:ind w:firstLine="708"/>
        <w:jc w:val="both"/>
      </w:pPr>
      <w:proofErr w:type="gramStart"/>
      <w:r w:rsidRPr="009C7282">
        <w:t xml:space="preserve">Внедрение целевой модели наставничества может повлиять, в том числе, на решение следующих проблем обучающихся: низкую мотивацию к учебе и саморазвитию, неудовлетворительную успеваемость; отсутствие осознанной позиции, необходимой для выбора образовательной траектории и будущей профессиональной реализации; </w:t>
      </w:r>
      <w:r w:rsidRPr="009C7282">
        <w:lastRenderedPageBreak/>
        <w:t>невозможность качественной самореализации в рамках школьной программы; отсутствие условий для формирования активной гражданской позиции;</w:t>
      </w:r>
      <w:proofErr w:type="gramEnd"/>
      <w:r w:rsidRPr="009C7282">
        <w:t xml:space="preserve"> </w:t>
      </w:r>
      <w:proofErr w:type="gramStart"/>
      <w:r w:rsidRPr="009C7282">
        <w:t xml:space="preserve">низкую информированность о перспективах самостоятельного выбора векторов творческого развития, карьерных и иных возможностей; кризис самоидентификации, разрушение или низкий уровень </w:t>
      </w:r>
      <w:proofErr w:type="spellStart"/>
      <w:r w:rsidRPr="009C7282">
        <w:t>сформированности</w:t>
      </w:r>
      <w:proofErr w:type="spellEnd"/>
      <w:r w:rsidRPr="009C7282">
        <w:t xml:space="preserve"> ценностных и жизненных позиций и ориентиров; конфликтность, неразвитые коммуникативные навыки, затрудняющие горизонтальное и вертикальное социальное движение; отсутствие условий для формирования </w:t>
      </w:r>
      <w:proofErr w:type="spellStart"/>
      <w:r w:rsidRPr="009C7282">
        <w:t>метапредметных</w:t>
      </w:r>
      <w:proofErr w:type="spellEnd"/>
      <w:r w:rsidRPr="009C7282">
        <w:t xml:space="preserve"> навыков и </w:t>
      </w:r>
      <w:proofErr w:type="spellStart"/>
      <w:r w:rsidRPr="009C7282">
        <w:t>метакомпетенций</w:t>
      </w:r>
      <w:proofErr w:type="spellEnd"/>
      <w:r w:rsidRPr="009C7282">
        <w:t>; высокий порог вхождения в образовательные программы, программы развития талантливых обучающихся;</w:t>
      </w:r>
      <w:proofErr w:type="gramEnd"/>
      <w:r w:rsidRPr="009C7282">
        <w:t xml:space="preserve"> падение эмоциональной устойчивости, психологические кризисы, связанные с общей трудностью подросткового периода на фоне отсутствия четких перспектив будущего и регулярной качественной поддержки.</w:t>
      </w:r>
    </w:p>
    <w:p w:rsidR="003A662E" w:rsidRPr="00E62F90" w:rsidRDefault="003A662E" w:rsidP="003A662E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2F90">
        <w:rPr>
          <w:rFonts w:ascii="Times New Roman" w:hAnsi="Times New Roman" w:cs="Times New Roman"/>
          <w:sz w:val="24"/>
          <w:szCs w:val="24"/>
        </w:rPr>
        <w:t>Основой взаимодействия учеников  является технология демократического сотрудничества. Помогая другим, наставники-ученики обретают уверенность в своих способностях, приобретают профессиональные компетенции, формируют новые социальные связи. Целесообразным является стимулирование учеников-лидеров, волонтеров к продуктивной деятельности через следующие формы взаимодействия:</w:t>
      </w:r>
    </w:p>
    <w:tbl>
      <w:tblPr>
        <w:tblStyle w:val="a3"/>
        <w:tblW w:w="0" w:type="auto"/>
        <w:tblInd w:w="108" w:type="dxa"/>
        <w:tblLook w:val="04A0"/>
      </w:tblPr>
      <w:tblGrid>
        <w:gridCol w:w="709"/>
        <w:gridCol w:w="3402"/>
        <w:gridCol w:w="5352"/>
      </w:tblGrid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№</w:t>
            </w:r>
          </w:p>
        </w:tc>
        <w:tc>
          <w:tcPr>
            <w:tcW w:w="3402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Формы взаимодействия</w:t>
            </w:r>
          </w:p>
        </w:tc>
        <w:tc>
          <w:tcPr>
            <w:tcW w:w="5352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Цель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1</w:t>
            </w:r>
          </w:p>
        </w:tc>
        <w:tc>
          <w:tcPr>
            <w:tcW w:w="3402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«Успевающий - неуспевающий»</w:t>
            </w:r>
          </w:p>
        </w:tc>
        <w:tc>
          <w:tcPr>
            <w:tcW w:w="5352" w:type="dxa"/>
          </w:tcPr>
          <w:p w:rsidR="003A662E" w:rsidRPr="00E62F90" w:rsidRDefault="003A662E" w:rsidP="00721EE8">
            <w:pPr>
              <w:pStyle w:val="Default"/>
              <w:spacing w:line="360" w:lineRule="auto"/>
            </w:pPr>
            <w:r w:rsidRPr="00E62F90">
              <w:t>Достижение лучших образовательных результатов</w:t>
            </w:r>
            <w:r>
              <w:t>.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2</w:t>
            </w:r>
          </w:p>
        </w:tc>
        <w:tc>
          <w:tcPr>
            <w:tcW w:w="3402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«Лидер - пассивный»</w:t>
            </w:r>
          </w:p>
        </w:tc>
        <w:tc>
          <w:tcPr>
            <w:tcW w:w="5352" w:type="dxa"/>
          </w:tcPr>
          <w:p w:rsidR="003A662E" w:rsidRPr="00E62F90" w:rsidRDefault="003A662E" w:rsidP="00721EE8">
            <w:pPr>
              <w:pStyle w:val="Default"/>
              <w:spacing w:line="360" w:lineRule="auto"/>
            </w:pPr>
            <w:proofErr w:type="spellStart"/>
            <w:r w:rsidRPr="00E62F90">
              <w:t>Психо-эмоциональная</w:t>
            </w:r>
            <w:proofErr w:type="spellEnd"/>
            <w:r w:rsidRPr="00E62F90">
              <w:t xml:space="preserve"> поддержка с адаптацией в коллективе или с развитием коммуникационных, творческих, лидерских навыков.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3</w:t>
            </w:r>
          </w:p>
        </w:tc>
        <w:tc>
          <w:tcPr>
            <w:tcW w:w="3402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«Равный - равному»</w:t>
            </w:r>
          </w:p>
        </w:tc>
        <w:tc>
          <w:tcPr>
            <w:tcW w:w="5352" w:type="dxa"/>
          </w:tcPr>
          <w:p w:rsidR="003A662E" w:rsidRPr="00E62F90" w:rsidRDefault="003A662E" w:rsidP="00721EE8">
            <w:pPr>
              <w:pStyle w:val="Default"/>
              <w:spacing w:line="360" w:lineRule="auto"/>
            </w:pPr>
            <w:r w:rsidRPr="00E62F90">
              <w:t>Обмен навыками для достижения образовательных целей.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4</w:t>
            </w:r>
          </w:p>
        </w:tc>
        <w:tc>
          <w:tcPr>
            <w:tcW w:w="3402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«Адаптированный - неадаптированный»</w:t>
            </w:r>
          </w:p>
        </w:tc>
        <w:tc>
          <w:tcPr>
            <w:tcW w:w="5352" w:type="dxa"/>
          </w:tcPr>
          <w:p w:rsidR="003A662E" w:rsidRPr="00E62F90" w:rsidRDefault="003A662E" w:rsidP="00721EE8">
            <w:pPr>
              <w:pStyle w:val="Default"/>
              <w:spacing w:line="360" w:lineRule="auto"/>
            </w:pPr>
            <w:r w:rsidRPr="00E62F90">
              <w:t>Адаптация к новым условиям обучения.</w:t>
            </w:r>
          </w:p>
        </w:tc>
      </w:tr>
    </w:tbl>
    <w:p w:rsidR="003A662E" w:rsidRPr="00E62F90" w:rsidRDefault="003A662E" w:rsidP="003A662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F90">
        <w:rPr>
          <w:rFonts w:ascii="Times New Roman" w:hAnsi="Times New Roman" w:cs="Times New Roman"/>
          <w:sz w:val="24"/>
          <w:szCs w:val="24"/>
        </w:rPr>
        <w:t xml:space="preserve">Характеристика участников формы </w:t>
      </w:r>
      <w:r>
        <w:rPr>
          <w:rFonts w:ascii="Times New Roman" w:hAnsi="Times New Roman" w:cs="Times New Roman"/>
          <w:sz w:val="24"/>
          <w:szCs w:val="24"/>
        </w:rPr>
        <w:t>взаимодействия «Ученик - У</w:t>
      </w:r>
      <w:r w:rsidRPr="00E62F90">
        <w:rPr>
          <w:rFonts w:ascii="Times New Roman" w:hAnsi="Times New Roman" w:cs="Times New Roman"/>
          <w:sz w:val="24"/>
          <w:szCs w:val="24"/>
        </w:rPr>
        <w:t>ченик»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Ind w:w="108" w:type="dxa"/>
        <w:tblLook w:val="04A0"/>
      </w:tblPr>
      <w:tblGrid>
        <w:gridCol w:w="709"/>
        <w:gridCol w:w="3498"/>
        <w:gridCol w:w="2577"/>
        <w:gridCol w:w="2679"/>
      </w:tblGrid>
      <w:tr w:rsidR="003A662E" w:rsidRPr="00E62F90" w:rsidTr="00721EE8">
        <w:tc>
          <w:tcPr>
            <w:tcW w:w="709" w:type="dxa"/>
            <w:vMerge w:val="restart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№</w:t>
            </w:r>
          </w:p>
        </w:tc>
        <w:tc>
          <w:tcPr>
            <w:tcW w:w="3498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Наставник-ученик</w:t>
            </w:r>
          </w:p>
        </w:tc>
        <w:tc>
          <w:tcPr>
            <w:tcW w:w="5256" w:type="dxa"/>
            <w:gridSpan w:val="2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Наставляемый ученик</w:t>
            </w:r>
          </w:p>
        </w:tc>
      </w:tr>
      <w:tr w:rsidR="003A662E" w:rsidRPr="00E62F90" w:rsidTr="00721EE8">
        <w:tc>
          <w:tcPr>
            <w:tcW w:w="709" w:type="dxa"/>
            <w:vMerge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</w:p>
        </w:tc>
        <w:tc>
          <w:tcPr>
            <w:tcW w:w="3498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Требования к ученику</w:t>
            </w:r>
          </w:p>
        </w:tc>
        <w:tc>
          <w:tcPr>
            <w:tcW w:w="2577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Пассивный</w:t>
            </w:r>
          </w:p>
        </w:tc>
        <w:tc>
          <w:tcPr>
            <w:tcW w:w="267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Активный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1</w:t>
            </w:r>
          </w:p>
        </w:tc>
        <w:tc>
          <w:tcPr>
            <w:tcW w:w="3498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both"/>
            </w:pPr>
            <w:r w:rsidRPr="00E62F90">
              <w:t xml:space="preserve">1.Активный ученик, обладающий лидерским и организаторскими качествами, критическим мышлением. </w:t>
            </w:r>
          </w:p>
          <w:p w:rsidR="003A662E" w:rsidRPr="00E62F90" w:rsidRDefault="003A662E" w:rsidP="00721EE8">
            <w:pPr>
              <w:pStyle w:val="Default"/>
              <w:spacing w:line="360" w:lineRule="auto"/>
              <w:jc w:val="both"/>
            </w:pPr>
            <w:r w:rsidRPr="00E62F90">
              <w:t xml:space="preserve">2.Ученик, демонстрирующий </w:t>
            </w:r>
            <w:r w:rsidRPr="00E62F90">
              <w:lastRenderedPageBreak/>
              <w:t xml:space="preserve">высокие образовательные результаты. </w:t>
            </w:r>
          </w:p>
          <w:p w:rsidR="003A662E" w:rsidRPr="00E62F90" w:rsidRDefault="003A662E" w:rsidP="00721EE8">
            <w:pPr>
              <w:pStyle w:val="Default"/>
              <w:spacing w:line="360" w:lineRule="auto"/>
              <w:jc w:val="both"/>
            </w:pPr>
            <w:r w:rsidRPr="00E62F90">
              <w:t xml:space="preserve">3. Победитель школьных, муниципальных, региональных олимпиад, конкурсов и соревнований. </w:t>
            </w:r>
          </w:p>
          <w:p w:rsidR="003A662E" w:rsidRPr="00E62F90" w:rsidRDefault="003A662E" w:rsidP="00721EE8">
            <w:pPr>
              <w:pStyle w:val="Default"/>
              <w:spacing w:line="360" w:lineRule="auto"/>
              <w:jc w:val="both"/>
            </w:pPr>
            <w:r w:rsidRPr="00E62F90">
              <w:t>4. Лидер класса или параллели, принимающий активное участие в жизни школы.</w:t>
            </w:r>
          </w:p>
          <w:p w:rsidR="003A662E" w:rsidRPr="00E62F90" w:rsidRDefault="003A662E" w:rsidP="00721EE8">
            <w:pPr>
              <w:pStyle w:val="Default"/>
              <w:spacing w:line="360" w:lineRule="auto"/>
              <w:jc w:val="both"/>
            </w:pPr>
            <w:r w:rsidRPr="00E62F90">
              <w:t xml:space="preserve">5. Участник всероссийских </w:t>
            </w:r>
            <w:proofErr w:type="spellStart"/>
            <w:r w:rsidRPr="00E62F90">
              <w:t>детско</w:t>
            </w:r>
            <w:proofErr w:type="spellEnd"/>
            <w:r w:rsidRPr="00E62F90">
              <w:t xml:space="preserve"> - юношеских организаций и объединений</w:t>
            </w:r>
            <w:r>
              <w:t>.</w:t>
            </w:r>
          </w:p>
        </w:tc>
        <w:tc>
          <w:tcPr>
            <w:tcW w:w="2577" w:type="dxa"/>
          </w:tcPr>
          <w:p w:rsidR="003A662E" w:rsidRPr="00E62F90" w:rsidRDefault="003A662E" w:rsidP="00721EE8">
            <w:pPr>
              <w:pStyle w:val="Default"/>
              <w:spacing w:line="360" w:lineRule="auto"/>
            </w:pPr>
            <w:r w:rsidRPr="00E62F90">
              <w:lastRenderedPageBreak/>
              <w:t xml:space="preserve">1.Социально или </w:t>
            </w:r>
            <w:proofErr w:type="spellStart"/>
            <w:r w:rsidRPr="00E62F90">
              <w:t>ценностно</w:t>
            </w:r>
            <w:proofErr w:type="spellEnd"/>
            <w:r w:rsidRPr="00E62F90">
              <w:t xml:space="preserve"> </w:t>
            </w:r>
            <w:proofErr w:type="gramStart"/>
            <w:r w:rsidRPr="00E62F90">
              <w:t>-д</w:t>
            </w:r>
            <w:proofErr w:type="gramEnd"/>
            <w:r w:rsidRPr="00E62F90">
              <w:t xml:space="preserve">езориентированный обучающийся, демонстрирующий </w:t>
            </w:r>
            <w:r w:rsidRPr="00E62F90">
              <w:lastRenderedPageBreak/>
              <w:t xml:space="preserve">неудовлетворительные образовательные результаты или проблемы с поведением </w:t>
            </w:r>
          </w:p>
          <w:p w:rsidR="003A662E" w:rsidRPr="00E62F90" w:rsidRDefault="003A662E" w:rsidP="00721EE8">
            <w:pPr>
              <w:pStyle w:val="Default"/>
              <w:spacing w:line="360" w:lineRule="auto"/>
            </w:pPr>
            <w:r w:rsidRPr="00E62F90">
              <w:t xml:space="preserve">2.Ученик, не </w:t>
            </w:r>
            <w:proofErr w:type="gramStart"/>
            <w:r w:rsidRPr="00E62F90">
              <w:t>принимающим</w:t>
            </w:r>
            <w:proofErr w:type="gramEnd"/>
            <w:r w:rsidRPr="00E62F90">
              <w:t xml:space="preserve"> участие в жизни школы, отстраненный от коллектива.</w:t>
            </w:r>
          </w:p>
        </w:tc>
        <w:tc>
          <w:tcPr>
            <w:tcW w:w="2679" w:type="dxa"/>
          </w:tcPr>
          <w:p w:rsidR="003A662E" w:rsidRPr="00E62F90" w:rsidRDefault="003A662E" w:rsidP="00721EE8">
            <w:pPr>
              <w:pStyle w:val="Default"/>
              <w:spacing w:line="360" w:lineRule="auto"/>
            </w:pPr>
            <w:r w:rsidRPr="00E62F90">
              <w:lastRenderedPageBreak/>
              <w:t>1.</w:t>
            </w:r>
            <w:proofErr w:type="gramStart"/>
            <w:r w:rsidRPr="00E62F90">
              <w:t>Обучающийся</w:t>
            </w:r>
            <w:proofErr w:type="gramEnd"/>
            <w:r w:rsidRPr="00E62F90">
              <w:t xml:space="preserve"> с особыми образовательными потребностями, нуждающийся в </w:t>
            </w:r>
            <w:r w:rsidRPr="00E62F90">
              <w:lastRenderedPageBreak/>
              <w:t>поддержке или ресурсах для реализации собственных проектов.</w:t>
            </w:r>
          </w:p>
          <w:p w:rsidR="003A662E" w:rsidRPr="00E62F90" w:rsidRDefault="003A662E" w:rsidP="00721EE8">
            <w:pPr>
              <w:pStyle w:val="Default"/>
              <w:spacing w:line="360" w:lineRule="auto"/>
            </w:pPr>
            <w:r w:rsidRPr="00E62F90">
              <w:t>2.Ученик без опыта участия в проектах, исследовательской деятельности, однако имеющий высокую степень мотивации к обучению и социализации.</w:t>
            </w:r>
          </w:p>
        </w:tc>
      </w:tr>
    </w:tbl>
    <w:p w:rsidR="003A662E" w:rsidRPr="00E62F90" w:rsidRDefault="003A662E" w:rsidP="003A662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F90">
        <w:rPr>
          <w:rFonts w:ascii="Times New Roman" w:hAnsi="Times New Roman" w:cs="Times New Roman"/>
          <w:sz w:val="24"/>
          <w:szCs w:val="24"/>
        </w:rPr>
        <w:lastRenderedPageBreak/>
        <w:t>Схема реализации формы взаимодействия «Ученик-Ученик»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Ind w:w="108" w:type="dxa"/>
        <w:tblLook w:val="04A0"/>
      </w:tblPr>
      <w:tblGrid>
        <w:gridCol w:w="709"/>
        <w:gridCol w:w="4394"/>
        <w:gridCol w:w="4360"/>
      </w:tblGrid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№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Этапы реализации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Мероприятия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1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Представление программ наставничества в форме «Ученик ученик».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 xml:space="preserve"> Ученическая конференция, консультационная встреча участников программы.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2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 xml:space="preserve"> Отбор наставников из числа активных учащихся школьного сообщества. 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Анкетирование. Собеседование. Интервьюирование.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3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Использование базы наставников. Формирование пар, групп учеников.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наставников-учеников. 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4.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Отбор учащихся, имеющих особые образовательные потребности, низкую учебную мотивацию, проблемы с адаптацией в коллективе, не включенные в школьное сообщество и желающих принять участие в программе наставничества на добровольной основе.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Анкетирование. Листы опроса. Использование методических материалов.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5.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Предоставление конкретных результатов взаимодействия учеников в соответствии с программой наставничества «Ученик-Ученик».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проектах, конкурсах, научно-исследовательской деятельности, и т.д. 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t>6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 xml:space="preserve">Интеграция наставляемого ученика в </w:t>
            </w:r>
            <w:r w:rsidRPr="00E62F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школьное сообщество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мониторинга результатов </w:t>
            </w:r>
            <w:r w:rsidRPr="00E62F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взаимодействия учеников с целью выявления повышения мотивации, осознанности, улучшения образовательных показателей</w:t>
            </w:r>
          </w:p>
        </w:tc>
      </w:tr>
      <w:tr w:rsidR="003A662E" w:rsidRPr="00E62F90" w:rsidTr="00721EE8">
        <w:tc>
          <w:tcPr>
            <w:tcW w:w="709" w:type="dxa"/>
          </w:tcPr>
          <w:p w:rsidR="003A662E" w:rsidRPr="00E62F90" w:rsidRDefault="003A662E" w:rsidP="00721EE8">
            <w:pPr>
              <w:pStyle w:val="Default"/>
              <w:spacing w:line="360" w:lineRule="auto"/>
              <w:jc w:val="center"/>
            </w:pPr>
            <w:r w:rsidRPr="00E62F90">
              <w:lastRenderedPageBreak/>
              <w:t>7</w:t>
            </w:r>
          </w:p>
        </w:tc>
        <w:tc>
          <w:tcPr>
            <w:tcW w:w="4394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Рефлексия реализации формы наставничества.</w:t>
            </w:r>
          </w:p>
        </w:tc>
        <w:tc>
          <w:tcPr>
            <w:tcW w:w="4360" w:type="dxa"/>
          </w:tcPr>
          <w:p w:rsidR="003A662E" w:rsidRPr="00E62F90" w:rsidRDefault="003A662E" w:rsidP="00721EE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F90">
              <w:rPr>
                <w:rFonts w:ascii="Times New Roman" w:hAnsi="Times New Roman" w:cs="Times New Roman"/>
                <w:sz w:val="24"/>
                <w:szCs w:val="24"/>
              </w:rPr>
              <w:t>Анализ эффективности реализации программы.</w:t>
            </w:r>
          </w:p>
        </w:tc>
      </w:tr>
    </w:tbl>
    <w:p w:rsidR="003A662E" w:rsidRPr="00A747F7" w:rsidRDefault="003A662E" w:rsidP="003A662E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A747F7">
        <w:rPr>
          <w:rFonts w:ascii="Times New Roman" w:hAnsi="Times New Roman" w:cs="Times New Roman"/>
          <w:sz w:val="24"/>
          <w:szCs w:val="24"/>
        </w:rPr>
        <w:t xml:space="preserve">Программа </w:t>
      </w:r>
      <w:r>
        <w:rPr>
          <w:rFonts w:ascii="Times New Roman" w:hAnsi="Times New Roman" w:cs="Times New Roman"/>
          <w:sz w:val="24"/>
          <w:szCs w:val="24"/>
        </w:rPr>
        <w:t xml:space="preserve">равноправного </w:t>
      </w:r>
      <w:r w:rsidRPr="00A747F7">
        <w:rPr>
          <w:rFonts w:ascii="Times New Roman" w:hAnsi="Times New Roman" w:cs="Times New Roman"/>
          <w:sz w:val="24"/>
          <w:szCs w:val="24"/>
        </w:rPr>
        <w:t>наставничества - комплекс мероприятий и формирующих их действий, направленный на организацию взаимоотношений  обучающихся в конкретных формах для получения ожидаемых результатов. Наставляемый ученик, участник программы наставничества, который через взаимодействие с другим учеником 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</w:t>
      </w:r>
      <w:r>
        <w:rPr>
          <w:rFonts w:ascii="Times New Roman" w:hAnsi="Times New Roman" w:cs="Times New Roman"/>
          <w:sz w:val="24"/>
          <w:szCs w:val="24"/>
        </w:rPr>
        <w:t xml:space="preserve">, при этом растет мотивация к учебе и </w:t>
      </w:r>
      <w:r w:rsidRPr="00A747F7">
        <w:rPr>
          <w:rFonts w:ascii="Times New Roman" w:hAnsi="Times New Roman" w:cs="Times New Roman"/>
          <w:sz w:val="24"/>
          <w:szCs w:val="24"/>
        </w:rPr>
        <w:t xml:space="preserve">саморазвитию учащихся. </w:t>
      </w:r>
    </w:p>
    <w:p w:rsidR="003A662E" w:rsidRPr="00A747F7" w:rsidRDefault="003A662E" w:rsidP="003A662E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A747F7">
        <w:rPr>
          <w:rFonts w:ascii="Times New Roman" w:hAnsi="Times New Roman" w:cs="Times New Roman"/>
          <w:sz w:val="24"/>
          <w:szCs w:val="24"/>
        </w:rPr>
        <w:t>Плани</w:t>
      </w:r>
      <w:r>
        <w:rPr>
          <w:rFonts w:ascii="Times New Roman" w:hAnsi="Times New Roman" w:cs="Times New Roman"/>
          <w:sz w:val="24"/>
          <w:szCs w:val="24"/>
        </w:rPr>
        <w:t xml:space="preserve">руемыми результатами внедрения </w:t>
      </w:r>
      <w:r w:rsidRPr="00A747F7">
        <w:rPr>
          <w:rFonts w:ascii="Times New Roman" w:hAnsi="Times New Roman" w:cs="Times New Roman"/>
          <w:sz w:val="24"/>
          <w:szCs w:val="24"/>
        </w:rPr>
        <w:t xml:space="preserve"> модели наставничества</w:t>
      </w:r>
      <w:r>
        <w:rPr>
          <w:rFonts w:ascii="Times New Roman" w:hAnsi="Times New Roman" w:cs="Times New Roman"/>
          <w:sz w:val="24"/>
          <w:szCs w:val="24"/>
        </w:rPr>
        <w:t xml:space="preserve"> являются: </w:t>
      </w:r>
      <w:r w:rsidRPr="00A747F7">
        <w:rPr>
          <w:rFonts w:ascii="Times New Roman" w:hAnsi="Times New Roman" w:cs="Times New Roman"/>
          <w:sz w:val="24"/>
          <w:szCs w:val="24"/>
        </w:rPr>
        <w:t>практическая реализация концепции построения индивидуальных образовательных траекторий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747F7">
        <w:rPr>
          <w:rFonts w:ascii="Times New Roman" w:hAnsi="Times New Roman" w:cs="Times New Roman"/>
          <w:sz w:val="24"/>
          <w:szCs w:val="24"/>
        </w:rPr>
        <w:t xml:space="preserve"> снижение показателей неуспеваемости учащихся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747F7">
        <w:rPr>
          <w:rFonts w:ascii="Times New Roman" w:hAnsi="Times New Roman" w:cs="Times New Roman"/>
          <w:sz w:val="24"/>
          <w:szCs w:val="24"/>
        </w:rPr>
        <w:t xml:space="preserve"> повышение уровня </w:t>
      </w:r>
      <w:proofErr w:type="spellStart"/>
      <w:r w:rsidRPr="00A747F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A747F7">
        <w:rPr>
          <w:rFonts w:ascii="Times New Roman" w:hAnsi="Times New Roman" w:cs="Times New Roman"/>
          <w:sz w:val="24"/>
          <w:szCs w:val="24"/>
        </w:rPr>
        <w:t xml:space="preserve"> ценностных и жизненных позиций и ориентиров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662E" w:rsidRPr="00A747F7" w:rsidRDefault="003A662E" w:rsidP="003A662E">
      <w:pPr>
        <w:pStyle w:val="a4"/>
        <w:spacing w:line="360" w:lineRule="auto"/>
        <w:ind w:left="0" w:firstLine="357"/>
        <w:rPr>
          <w:sz w:val="24"/>
          <w:szCs w:val="24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Pr="00A747F7">
        <w:rPr>
          <w:color w:val="000000"/>
          <w:sz w:val="24"/>
          <w:szCs w:val="24"/>
          <w:lang w:eastAsia="ru-RU"/>
        </w:rPr>
        <w:t>Взаимодействие учеников происходит во внеурочные часы, но возможна интеграция и в процесс обучения, в случае совместной работы над какими-либо проектами, совместной подготовки к олимпиаде, конференции или проведение совместных конкурсов. Возможно создание клубов по интересам</w:t>
      </w:r>
      <w:r>
        <w:rPr>
          <w:color w:val="000000"/>
          <w:sz w:val="24"/>
          <w:szCs w:val="24"/>
          <w:lang w:eastAsia="ru-RU"/>
        </w:rPr>
        <w:t>,</w:t>
      </w:r>
      <w:r w:rsidRPr="00A747F7">
        <w:rPr>
          <w:sz w:val="24"/>
          <w:szCs w:val="24"/>
        </w:rPr>
        <w:t xml:space="preserve"> включение в систему наставнических отношений детей с ограниченными возможностями здоровья.</w:t>
      </w:r>
    </w:p>
    <w:p w:rsidR="003A662E" w:rsidRPr="00A747F7" w:rsidRDefault="003A662E" w:rsidP="003A662E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A747F7">
        <w:rPr>
          <w:rFonts w:ascii="Times New Roman" w:hAnsi="Times New Roman" w:cs="Times New Roman"/>
          <w:sz w:val="24"/>
          <w:szCs w:val="24"/>
        </w:rPr>
        <w:t xml:space="preserve">Целенаправленная и систематическая работа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педагогического коллектива школы по организации социально-практической деятельности, </w:t>
      </w:r>
      <w:r w:rsidRPr="00A747F7">
        <w:rPr>
          <w:rFonts w:ascii="Times New Roman" w:hAnsi="Times New Roman" w:cs="Times New Roman"/>
          <w:sz w:val="24"/>
          <w:szCs w:val="24"/>
        </w:rPr>
        <w:t>в рамках реализации программы наставничества «Ученик-Ученик»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747F7">
        <w:rPr>
          <w:rFonts w:ascii="Times New Roman" w:hAnsi="Times New Roman" w:cs="Times New Roman"/>
          <w:sz w:val="24"/>
          <w:szCs w:val="24"/>
        </w:rPr>
        <w:t xml:space="preserve"> позволит:</w:t>
      </w:r>
    </w:p>
    <w:p w:rsidR="003A662E" w:rsidRPr="00A747F7" w:rsidRDefault="003A662E" w:rsidP="003A662E">
      <w:pPr>
        <w:pStyle w:val="a4"/>
        <w:numPr>
          <w:ilvl w:val="0"/>
          <w:numId w:val="2"/>
        </w:numPr>
        <w:spacing w:line="360" w:lineRule="auto"/>
        <w:ind w:left="0"/>
        <w:jc w:val="both"/>
        <w:rPr>
          <w:sz w:val="24"/>
          <w:szCs w:val="24"/>
        </w:rPr>
      </w:pPr>
      <w:r w:rsidRPr="00A747F7">
        <w:rPr>
          <w:sz w:val="24"/>
          <w:szCs w:val="24"/>
        </w:rPr>
        <w:t>эффективно управлять формированием комплексных характеристик мышления (гибкость ума, внимание, память, вооб</w:t>
      </w:r>
      <w:r>
        <w:rPr>
          <w:sz w:val="24"/>
          <w:szCs w:val="24"/>
        </w:rPr>
        <w:t>ражение, синтез, анализ и т.д.).</w:t>
      </w:r>
      <w:r w:rsidRPr="00A747F7">
        <w:rPr>
          <w:sz w:val="24"/>
          <w:szCs w:val="24"/>
        </w:rPr>
        <w:t xml:space="preserve"> </w:t>
      </w:r>
    </w:p>
    <w:p w:rsidR="003A662E" w:rsidRDefault="003A662E" w:rsidP="003A662E">
      <w:pPr>
        <w:pStyle w:val="a4"/>
        <w:numPr>
          <w:ilvl w:val="0"/>
          <w:numId w:val="2"/>
        </w:numPr>
        <w:spacing w:line="360" w:lineRule="auto"/>
        <w:ind w:left="0"/>
        <w:jc w:val="both"/>
        <w:rPr>
          <w:sz w:val="24"/>
          <w:szCs w:val="24"/>
        </w:rPr>
      </w:pPr>
      <w:r w:rsidRPr="00A747F7">
        <w:rPr>
          <w:sz w:val="24"/>
          <w:szCs w:val="24"/>
        </w:rPr>
        <w:t xml:space="preserve">активизировать работоспособность и познавательную деятельности учащихся, </w:t>
      </w:r>
      <w:r w:rsidRPr="00EC7BEE">
        <w:rPr>
          <w:sz w:val="24"/>
          <w:szCs w:val="24"/>
        </w:rPr>
        <w:t>оптимизировать способы усвоения знаний по учебным предметам гуманитарного и естественнонаучного направлений.</w:t>
      </w:r>
    </w:p>
    <w:p w:rsidR="003A662E" w:rsidRPr="002230D8" w:rsidRDefault="003A662E" w:rsidP="003A662E">
      <w:pPr>
        <w:pStyle w:val="a4"/>
        <w:numPr>
          <w:ilvl w:val="0"/>
          <w:numId w:val="2"/>
        </w:numPr>
        <w:spacing w:line="360" w:lineRule="auto"/>
        <w:ind w:left="0"/>
        <w:jc w:val="both"/>
        <w:rPr>
          <w:sz w:val="24"/>
          <w:szCs w:val="24"/>
        </w:rPr>
      </w:pPr>
      <w:r w:rsidRPr="00EC7BEE">
        <w:rPr>
          <w:sz w:val="24"/>
          <w:szCs w:val="24"/>
        </w:rPr>
        <w:t>с</w:t>
      </w:r>
      <w:r>
        <w:rPr>
          <w:sz w:val="24"/>
          <w:szCs w:val="24"/>
        </w:rPr>
        <w:t>оздать условия</w:t>
      </w:r>
      <w:r w:rsidRPr="00EC7BEE">
        <w:rPr>
          <w:sz w:val="24"/>
          <w:szCs w:val="24"/>
        </w:rPr>
        <w:t xml:space="preserve"> для личностно-ориентированного образования детей как ресурса становления личности с высоким уровнем критического мышления, способной к творческой самореализации</w:t>
      </w:r>
      <w:r>
        <w:rPr>
          <w:sz w:val="24"/>
          <w:szCs w:val="24"/>
          <w:lang w:eastAsia="ru-RU"/>
        </w:rPr>
        <w:t>.</w:t>
      </w:r>
    </w:p>
    <w:p w:rsidR="003A662E" w:rsidRDefault="003A662E" w:rsidP="003A662E">
      <w:pPr>
        <w:shd w:val="clear" w:color="auto" w:fill="FFFFFF"/>
        <w:ind w:firstLine="35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A662E" w:rsidRDefault="003A662E" w:rsidP="003A662E">
      <w:pPr>
        <w:shd w:val="clear" w:color="auto" w:fill="FFFFFF"/>
        <w:ind w:firstLine="35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A662E" w:rsidRPr="00584A0C" w:rsidRDefault="003A662E" w:rsidP="003A662E">
      <w:pPr>
        <w:shd w:val="clear" w:color="auto" w:fill="FFFFFF"/>
        <w:ind w:firstLine="35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84A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Список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4A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литературы</w:t>
      </w:r>
    </w:p>
    <w:p w:rsidR="003A662E" w:rsidRDefault="003A662E" w:rsidP="003A66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A0C">
        <w:rPr>
          <w:rFonts w:ascii="Times New Roman" w:hAnsi="Times New Roman" w:cs="Times New Roman"/>
          <w:sz w:val="24"/>
          <w:szCs w:val="24"/>
        </w:rPr>
        <w:t xml:space="preserve">1. Распоряжение министерства образования Российской Федерации № Р-145 от 25 декабря 2019 г. «Об утверждении методологии (целевой) модели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</w:t>
      </w:r>
      <w:proofErr w:type="gramStart"/>
      <w:r w:rsidRPr="00584A0C"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 w:rsidRPr="00584A0C">
        <w:rPr>
          <w:rFonts w:ascii="Times New Roman" w:hAnsi="Times New Roman" w:cs="Times New Roman"/>
          <w:sz w:val="24"/>
          <w:szCs w:val="24"/>
        </w:rPr>
        <w:t xml:space="preserve"> обуч</w:t>
      </w:r>
      <w:r>
        <w:rPr>
          <w:rFonts w:ascii="Times New Roman" w:hAnsi="Times New Roman" w:cs="Times New Roman"/>
          <w:sz w:val="24"/>
          <w:szCs w:val="24"/>
        </w:rPr>
        <w:t>ающимися».</w:t>
      </w:r>
    </w:p>
    <w:p w:rsidR="003A662E" w:rsidRPr="002230D8" w:rsidRDefault="003A662E" w:rsidP="003A66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0D8">
        <w:rPr>
          <w:rFonts w:ascii="Times New Roman" w:hAnsi="Times New Roman" w:cs="Times New Roman"/>
          <w:sz w:val="24"/>
          <w:szCs w:val="24"/>
        </w:rPr>
        <w:t>2.Федеральный закон от 29 декабря 2012 г. N 273-ФЗ "Об обра</w:t>
      </w:r>
      <w:r>
        <w:rPr>
          <w:rFonts w:ascii="Times New Roman" w:hAnsi="Times New Roman" w:cs="Times New Roman"/>
          <w:sz w:val="24"/>
          <w:szCs w:val="24"/>
        </w:rPr>
        <w:t>зовании в Российской Федерации"</w:t>
      </w:r>
      <w:r w:rsidRPr="002230D8">
        <w:rPr>
          <w:rFonts w:ascii="Times New Roman" w:hAnsi="Times New Roman" w:cs="Times New Roman"/>
          <w:sz w:val="24"/>
          <w:szCs w:val="24"/>
        </w:rPr>
        <w:t xml:space="preserve"> (с изменениями)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662E" w:rsidRPr="00584A0C" w:rsidRDefault="003A662E" w:rsidP="003A66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236B" w:rsidRDefault="009F236B" w:rsidP="00E41719">
      <w:pPr>
        <w:spacing w:after="0" w:line="240" w:lineRule="auto"/>
        <w:ind w:firstLine="709"/>
        <w:jc w:val="both"/>
      </w:pPr>
    </w:p>
    <w:sectPr w:rsidR="009F236B" w:rsidSect="00667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9303B"/>
    <w:multiLevelType w:val="hybridMultilevel"/>
    <w:tmpl w:val="EF567F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53A6A3A"/>
    <w:multiLevelType w:val="hybridMultilevel"/>
    <w:tmpl w:val="16BA4C4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36B"/>
    <w:rsid w:val="000F6F15"/>
    <w:rsid w:val="001C0650"/>
    <w:rsid w:val="0038646A"/>
    <w:rsid w:val="003A662E"/>
    <w:rsid w:val="00667BD2"/>
    <w:rsid w:val="009F236B"/>
    <w:rsid w:val="00A81C85"/>
    <w:rsid w:val="00E41719"/>
    <w:rsid w:val="00E97662"/>
    <w:rsid w:val="00F22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81C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3">
    <w:name w:val="Table Grid"/>
    <w:basedOn w:val="a1"/>
    <w:uiPriority w:val="59"/>
    <w:rsid w:val="00E41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A662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2021-08-24T13:44:00Z</dcterms:created>
  <dcterms:modified xsi:type="dcterms:W3CDTF">2021-12-21T16:45:00Z</dcterms:modified>
</cp:coreProperties>
</file>