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2D" w:rsidRPr="007F1242" w:rsidRDefault="00F7272D" w:rsidP="00F7272D">
      <w:pPr>
        <w:jc w:val="center"/>
        <w:rPr>
          <w:b/>
          <w:sz w:val="36"/>
          <w:szCs w:val="36"/>
        </w:rPr>
      </w:pPr>
      <w:r w:rsidRPr="007F1242">
        <w:rPr>
          <w:b/>
          <w:sz w:val="36"/>
          <w:szCs w:val="36"/>
        </w:rPr>
        <w:t>Первоначальный этап работы над вокальным произведением с  учащимися детской музыкальной школы</w:t>
      </w:r>
    </w:p>
    <w:p w:rsidR="00F7272D" w:rsidRDefault="00F7272D" w:rsidP="00F7272D">
      <w:pPr>
        <w:jc w:val="center"/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Любое, красиво звучащее музыкальное произведение, не может не вызвать отклика в душах слушающих его. Проникновенно, продуманно и прочувствованно исполненное вокальное произведение, заключает в себе ещё большую силу воздействия на человека, пробуждая эмоциональные переживания и яркие впечатления посредством не только музыки, но и слова.</w:t>
      </w:r>
    </w:p>
    <w:p w:rsidR="00F7272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О предварительной работе при этом никто и не задумается, т. к. она и не видна в случае профессиональной подготовки исполнителя. </w:t>
      </w:r>
    </w:p>
    <w:p w:rsidR="00F7272D" w:rsidRPr="0017621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7621D">
        <w:rPr>
          <w:sz w:val="28"/>
          <w:szCs w:val="28"/>
        </w:rPr>
        <w:t>А умению работать над вокальным произведением, доводить его исполнение до готовности и концертного уровня, обучают уже с младшего возраста в детских музыкальных школах на отделениях сольного пения</w:t>
      </w:r>
      <w:r>
        <w:rPr>
          <w:sz w:val="28"/>
          <w:szCs w:val="28"/>
        </w:rPr>
        <w:t>. Н</w:t>
      </w:r>
      <w:r w:rsidRPr="0017621D">
        <w:rPr>
          <w:sz w:val="28"/>
          <w:szCs w:val="28"/>
        </w:rPr>
        <w:t xml:space="preserve">а уроках вокала </w:t>
      </w:r>
      <w:r>
        <w:rPr>
          <w:sz w:val="28"/>
          <w:szCs w:val="28"/>
        </w:rPr>
        <w:t xml:space="preserve">учащиеся приобретают </w:t>
      </w:r>
      <w:r w:rsidRPr="0017621D">
        <w:rPr>
          <w:sz w:val="28"/>
          <w:szCs w:val="28"/>
        </w:rPr>
        <w:t>необходимые вокально-технические навыки, развивают творческое воображение, воспитывают у себя эстетическое мышление, пополняют кругозор</w:t>
      </w:r>
      <w:r>
        <w:rPr>
          <w:sz w:val="28"/>
          <w:szCs w:val="28"/>
        </w:rPr>
        <w:t xml:space="preserve"> и</w:t>
      </w:r>
      <w:r w:rsidRPr="0017621D">
        <w:rPr>
          <w:sz w:val="28"/>
          <w:szCs w:val="28"/>
        </w:rPr>
        <w:t>, обучаясь в процессе работы над произведением пониманию замысла авторов музыки и сл</w:t>
      </w:r>
      <w:r>
        <w:rPr>
          <w:sz w:val="28"/>
          <w:szCs w:val="28"/>
        </w:rPr>
        <w:t>овесного текста и  умению доносить до слушателя задуманное</w:t>
      </w:r>
      <w:r w:rsidRPr="0017621D">
        <w:rPr>
          <w:sz w:val="28"/>
          <w:szCs w:val="28"/>
        </w:rPr>
        <w:t xml:space="preserve"> композитор</w:t>
      </w:r>
      <w:r>
        <w:rPr>
          <w:sz w:val="28"/>
          <w:szCs w:val="28"/>
        </w:rPr>
        <w:t>ом и поэтом, проявляют</w:t>
      </w:r>
      <w:r w:rsidRPr="0017621D">
        <w:rPr>
          <w:sz w:val="28"/>
          <w:szCs w:val="28"/>
        </w:rPr>
        <w:t xml:space="preserve"> через исполнение своё личное отношение к этому. </w:t>
      </w:r>
    </w:p>
    <w:p w:rsidR="00F7272D" w:rsidRPr="0017621D" w:rsidRDefault="00F7272D" w:rsidP="00F7272D">
      <w:pPr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Работу над вокальным произведением можно условно разделить на несколько этапов:   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-  знакомство с произведением и его авторами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- разбор и разучивание вокальной партии (определение тональности, размера, </w:t>
      </w:r>
      <w:proofErr w:type="spellStart"/>
      <w:r w:rsidRPr="0017621D">
        <w:rPr>
          <w:sz w:val="28"/>
          <w:szCs w:val="28"/>
        </w:rPr>
        <w:t>сольфеджирование</w:t>
      </w:r>
      <w:proofErr w:type="spellEnd"/>
      <w:r w:rsidRPr="0017621D">
        <w:rPr>
          <w:sz w:val="28"/>
          <w:szCs w:val="28"/>
        </w:rPr>
        <w:t xml:space="preserve">, работа над чистотой интонации, над сложными мелодическими оборотами и интервалами, над точностью ритмического рисунка), пение со словами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- работа над </w:t>
      </w:r>
      <w:proofErr w:type="spellStart"/>
      <w:r w:rsidRPr="0017621D">
        <w:rPr>
          <w:sz w:val="28"/>
          <w:szCs w:val="28"/>
        </w:rPr>
        <w:t>звуковедением</w:t>
      </w:r>
      <w:proofErr w:type="spellEnd"/>
      <w:r w:rsidRPr="0017621D">
        <w:rPr>
          <w:sz w:val="28"/>
          <w:szCs w:val="28"/>
        </w:rPr>
        <w:t>, дикцией и артикуляцией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- определение формы произведения, определение смысловой и динамической кульминаций</w:t>
      </w:r>
    </w:p>
    <w:p w:rsidR="00F7272D" w:rsidRPr="00F7272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- работа над фразировкой, динамическими оттенками, темпом, агогикой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- работа над ансамблем вокальной партии и сопровождения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- достижение художественно-образного сценического исполнения</w:t>
      </w:r>
    </w:p>
    <w:p w:rsidR="00F7272D" w:rsidRPr="0017621D" w:rsidRDefault="00F7272D" w:rsidP="00F7272D">
      <w:pPr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Остановимся более подробно на первых четырёх пунктах. </w:t>
      </w:r>
    </w:p>
    <w:p w:rsidR="00F7272D" w:rsidRPr="0017621D" w:rsidRDefault="00F7272D" w:rsidP="00F7272D">
      <w:pPr>
        <w:rPr>
          <w:sz w:val="28"/>
          <w:szCs w:val="28"/>
        </w:rPr>
      </w:pPr>
    </w:p>
    <w:p w:rsidR="00F7272D" w:rsidRPr="00065E05" w:rsidRDefault="00F7272D" w:rsidP="00F7272D">
      <w:pPr>
        <w:jc w:val="center"/>
        <w:rPr>
          <w:b/>
          <w:sz w:val="32"/>
          <w:szCs w:val="32"/>
        </w:rPr>
      </w:pPr>
      <w:r w:rsidRPr="00065E05">
        <w:rPr>
          <w:b/>
          <w:sz w:val="32"/>
          <w:szCs w:val="32"/>
        </w:rPr>
        <w:t>знакомство с произведением и его авторами</w:t>
      </w:r>
    </w:p>
    <w:p w:rsidR="00F7272D" w:rsidRPr="00F94A22" w:rsidRDefault="00F7272D" w:rsidP="00F7272D">
      <w:pPr>
        <w:jc w:val="center"/>
        <w:rPr>
          <w:sz w:val="28"/>
          <w:szCs w:val="28"/>
        </w:rPr>
      </w:pPr>
    </w:p>
    <w:p w:rsidR="00F7272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Первоначально, педагог, открывая ноты вокального произведения, выбранного для учащегося, озвучивает название произведения, имена авторов (композитора и поэта),</w:t>
      </w:r>
      <w:r>
        <w:rPr>
          <w:sz w:val="28"/>
          <w:szCs w:val="28"/>
        </w:rPr>
        <w:t xml:space="preserve"> </w:t>
      </w:r>
      <w:r w:rsidRPr="0017621D">
        <w:rPr>
          <w:sz w:val="28"/>
          <w:szCs w:val="28"/>
        </w:rPr>
        <w:t xml:space="preserve">мотивирует интерес учащегося к данному произведению, указывая на новизну материала и уровень его сложности. </w:t>
      </w:r>
    </w:p>
    <w:p w:rsidR="00F7272D" w:rsidRPr="0017621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17621D">
        <w:rPr>
          <w:sz w:val="28"/>
          <w:szCs w:val="28"/>
        </w:rPr>
        <w:t xml:space="preserve">При этом педагог стимулирует желание учащегося к работе над этим произведением, говоря о том, что именно этому ученику доступно исполнение такого вокального произведения, о том, что по вокальным данным, умениям и навыкам, именно этому учащемуся по силам справиться с исполнением такого сложного, но замечательного произведения. </w:t>
      </w:r>
    </w:p>
    <w:p w:rsidR="00F7272D" w:rsidRPr="009D33B9" w:rsidRDefault="00F7272D" w:rsidP="00F7272D">
      <w:pPr>
        <w:rPr>
          <w:b/>
          <w:i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b/>
          <w:i/>
          <w:sz w:val="28"/>
          <w:szCs w:val="28"/>
        </w:rPr>
        <w:t xml:space="preserve">        Учащемуся предлагается найти сведения об авторах вокального произведения</w:t>
      </w:r>
      <w:r w:rsidRPr="0017621D">
        <w:rPr>
          <w:sz w:val="28"/>
          <w:szCs w:val="28"/>
        </w:rPr>
        <w:t>, ознакомиться с ними и изложить на последующем уроке всю найденную информацию (годы жизни, биографические справки, творческое наследие).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Педагог направляет действия ученика, указывая  пути поиска, и предлагает </w:t>
      </w:r>
      <w:r w:rsidRPr="0017621D">
        <w:rPr>
          <w:b/>
          <w:i/>
          <w:sz w:val="28"/>
          <w:szCs w:val="28"/>
        </w:rPr>
        <w:t>воспользоваться Интернетом, посетить библиотеку: прослушать другие произведения композитора, прочесть другие стихотворения автора поэтического текста</w:t>
      </w:r>
      <w:r w:rsidRPr="0017621D">
        <w:rPr>
          <w:sz w:val="28"/>
          <w:szCs w:val="28"/>
        </w:rPr>
        <w:t xml:space="preserve"> (желательно, чтобы педагог имел заранее подготовленные списки произведений композитора и поэта, наиболее доступные для восприятия детьми, и предложил их учащемуся для ознакомления).</w:t>
      </w:r>
    </w:p>
    <w:p w:rsidR="00F7272D" w:rsidRDefault="00F7272D" w:rsidP="00F7272D">
      <w:r w:rsidRPr="0017621D">
        <w:rPr>
          <w:sz w:val="28"/>
          <w:szCs w:val="28"/>
        </w:rPr>
        <w:t xml:space="preserve">        Учащийся получает такое домашнее задание с целью активизации его поисковой деятельности, направленное на лучшее освоение нового материала и развития</w:t>
      </w:r>
      <w:r>
        <w:t xml:space="preserve"> </w:t>
      </w:r>
      <w:r w:rsidRPr="0017621D">
        <w:rPr>
          <w:sz w:val="28"/>
          <w:szCs w:val="28"/>
        </w:rPr>
        <w:t>самостоятельного умения пополнять собственные знания.</w:t>
      </w:r>
      <w:r>
        <w:t xml:space="preserve"> </w:t>
      </w:r>
    </w:p>
    <w:p w:rsidR="00F7272D" w:rsidRDefault="00F7272D" w:rsidP="00F7272D"/>
    <w:p w:rsidR="00F7272D" w:rsidRPr="00065E05" w:rsidRDefault="00F7272D" w:rsidP="00F7272D">
      <w:pPr>
        <w:jc w:val="center"/>
        <w:rPr>
          <w:b/>
          <w:sz w:val="32"/>
          <w:szCs w:val="32"/>
        </w:rPr>
      </w:pPr>
      <w:r w:rsidRPr="00065E05">
        <w:rPr>
          <w:b/>
          <w:sz w:val="32"/>
          <w:szCs w:val="32"/>
        </w:rPr>
        <w:t>разбор и разучивание вокальной партии</w:t>
      </w:r>
    </w:p>
    <w:p w:rsidR="00F7272D" w:rsidRDefault="00F7272D" w:rsidP="00F7272D">
      <w:pPr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Вместе с учащимся прочитывается весь поэтический текст вокального произведения и проводится разбор содержания, характеризуется настроение, выявляются идея и смысл, заложенные поэтом в тексте, поясняются непонятные слова и выражения. Учащийся своими словами пересказывает содержание, после чего произведение становится для него более понятным и близким по ощущениям.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Далее учащемуся предлагается разбор вокальной партии по нотам.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b/>
          <w:i/>
          <w:sz w:val="28"/>
          <w:szCs w:val="28"/>
        </w:rPr>
        <w:t>Определяется тональность, озвучиваются знаки при ключе и размер</w:t>
      </w:r>
      <w:r w:rsidRPr="0017621D">
        <w:rPr>
          <w:sz w:val="28"/>
          <w:szCs w:val="28"/>
        </w:rPr>
        <w:t xml:space="preserve">. После настройки в тональности и </w:t>
      </w:r>
      <w:proofErr w:type="spellStart"/>
      <w:r w:rsidRPr="0017621D">
        <w:rPr>
          <w:sz w:val="28"/>
          <w:szCs w:val="28"/>
        </w:rPr>
        <w:t>просчитывания</w:t>
      </w:r>
      <w:proofErr w:type="spellEnd"/>
      <w:r w:rsidRPr="0017621D">
        <w:rPr>
          <w:sz w:val="28"/>
          <w:szCs w:val="28"/>
        </w:rPr>
        <w:t xml:space="preserve"> «пустого такта» следует </w:t>
      </w:r>
      <w:proofErr w:type="spellStart"/>
      <w:r w:rsidRPr="0017621D">
        <w:rPr>
          <w:sz w:val="28"/>
          <w:szCs w:val="28"/>
        </w:rPr>
        <w:t>пропевание</w:t>
      </w:r>
      <w:proofErr w:type="spellEnd"/>
      <w:r w:rsidRPr="0017621D">
        <w:rPr>
          <w:sz w:val="28"/>
          <w:szCs w:val="28"/>
        </w:rPr>
        <w:t xml:space="preserve"> мелодии нотами, т. е. </w:t>
      </w:r>
      <w:proofErr w:type="spellStart"/>
      <w:r w:rsidRPr="0017621D">
        <w:rPr>
          <w:b/>
          <w:i/>
          <w:sz w:val="28"/>
          <w:szCs w:val="28"/>
        </w:rPr>
        <w:t>сольфеджирование</w:t>
      </w:r>
      <w:proofErr w:type="spellEnd"/>
      <w:r w:rsidRPr="0017621D">
        <w:rPr>
          <w:sz w:val="28"/>
          <w:szCs w:val="28"/>
        </w:rPr>
        <w:t>. Важно</w:t>
      </w:r>
      <w:r w:rsidRPr="0017621D">
        <w:rPr>
          <w:b/>
          <w:i/>
          <w:sz w:val="28"/>
          <w:szCs w:val="28"/>
        </w:rPr>
        <w:t xml:space="preserve"> останавливать внимание учащегося на интервалах, длительностях, ритмическом рисунке, встречных знаках</w:t>
      </w:r>
      <w:r w:rsidRPr="0017621D">
        <w:rPr>
          <w:sz w:val="28"/>
          <w:szCs w:val="28"/>
        </w:rPr>
        <w:t xml:space="preserve">, что поспособствует учащемуся легче освоить нотный текст и облегчит его домашнюю дальнейшую работу.                          Лучше всего петь, не опираясь на поддержку инструмента, а интонировать по слуху, лишь периодически проверяя чистоту интонации на инструменте. Такой подход содействует овладению навыком </w:t>
      </w:r>
      <w:proofErr w:type="spellStart"/>
      <w:r w:rsidRPr="0017621D">
        <w:rPr>
          <w:sz w:val="28"/>
          <w:szCs w:val="28"/>
        </w:rPr>
        <w:t>сольфеджирования</w:t>
      </w:r>
      <w:proofErr w:type="spellEnd"/>
      <w:r w:rsidRPr="0017621D">
        <w:rPr>
          <w:sz w:val="28"/>
          <w:szCs w:val="28"/>
        </w:rPr>
        <w:t>, развитию вокального слуха и, как следствие, приобретению ещё одного важного для вокалиста навыка чистого интонирования.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Когда первичное пение по нотам, которое в умеренном темпе с остановками для уточнений и прорабатывания всех встреченных в мелодии сложных мест завершено, учащийся и педагог вместе </w:t>
      </w:r>
      <w:proofErr w:type="spellStart"/>
      <w:r w:rsidRPr="0017621D">
        <w:rPr>
          <w:sz w:val="28"/>
          <w:szCs w:val="28"/>
        </w:rPr>
        <w:t>пропевают</w:t>
      </w:r>
      <w:proofErr w:type="spellEnd"/>
      <w:r w:rsidRPr="0017621D">
        <w:rPr>
          <w:sz w:val="28"/>
          <w:szCs w:val="28"/>
        </w:rPr>
        <w:t xml:space="preserve"> вокальную партию ещё несколько раз, до тех пор, пока у учащегося появится </w:t>
      </w:r>
      <w:r w:rsidRPr="0017621D">
        <w:rPr>
          <w:sz w:val="28"/>
          <w:szCs w:val="28"/>
        </w:rPr>
        <w:lastRenderedPageBreak/>
        <w:t>уверенность при интонировании и возникнет чувство</w:t>
      </w:r>
      <w:r>
        <w:t xml:space="preserve"> </w:t>
      </w:r>
      <w:r w:rsidRPr="0017621D">
        <w:rPr>
          <w:sz w:val="28"/>
          <w:szCs w:val="28"/>
        </w:rPr>
        <w:t>освоенности мелодической линии. При выполнении домашнего задания учащийся закрепит пение вокальной партии нотами и обретёт свободу интонации.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Следующий момент - </w:t>
      </w:r>
      <w:r w:rsidRPr="0017621D">
        <w:rPr>
          <w:b/>
          <w:i/>
          <w:sz w:val="28"/>
          <w:szCs w:val="28"/>
        </w:rPr>
        <w:t>пение со словами</w:t>
      </w:r>
      <w:r w:rsidRPr="0017621D">
        <w:rPr>
          <w:sz w:val="28"/>
          <w:szCs w:val="28"/>
        </w:rPr>
        <w:t xml:space="preserve">. Здесь также, останавливаясь на фразах и предложениях, работая по нескольким тактам, определяются и прорабатываются точные распевы на слогах, форшлаги и мелизмы, если таковые встречаются, просматриваются и выполняются штрихи легато, стаккато, нон-легато, акценты, ферматы, указанные композитором.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</w:t>
      </w:r>
      <w:r>
        <w:rPr>
          <w:sz w:val="28"/>
          <w:szCs w:val="28"/>
        </w:rPr>
        <w:t>Далее у</w:t>
      </w:r>
      <w:r w:rsidRPr="0017621D">
        <w:rPr>
          <w:sz w:val="28"/>
          <w:szCs w:val="28"/>
        </w:rPr>
        <w:t xml:space="preserve">чащийся поёт вместе с педагогом  всю вокальную партию произведения со словами сначала по частям, а затем от начала до конца, добиваясь правильности и чистоты исполнения мелодии и словесного текста.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Подытоживая первоначальное ознакомление, учащийся поёт один, самостоятельно. Следом за этим, педагог исполняет для учащегося только что разобранное произведение, что ведёт к </w:t>
      </w:r>
      <w:r>
        <w:rPr>
          <w:sz w:val="28"/>
          <w:szCs w:val="28"/>
        </w:rPr>
        <w:t xml:space="preserve">ещё </w:t>
      </w:r>
      <w:r w:rsidRPr="0017621D">
        <w:rPr>
          <w:sz w:val="28"/>
          <w:szCs w:val="28"/>
        </w:rPr>
        <w:t xml:space="preserve">более быстрому освоению и запоминанию учащимся вокальной партии. </w:t>
      </w:r>
    </w:p>
    <w:p w:rsidR="00F7272D" w:rsidRPr="0017621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7621D">
        <w:rPr>
          <w:sz w:val="28"/>
          <w:szCs w:val="28"/>
        </w:rPr>
        <w:t>Затем, желательно спеть произведение с сопровождением</w:t>
      </w:r>
      <w:r>
        <w:rPr>
          <w:sz w:val="28"/>
          <w:szCs w:val="28"/>
        </w:rPr>
        <w:t>. Это</w:t>
      </w:r>
      <w:r w:rsidRPr="0017621D">
        <w:rPr>
          <w:sz w:val="28"/>
          <w:szCs w:val="28"/>
        </w:rPr>
        <w:t xml:space="preserve"> даст учащемуся ощутить и лучше понять целостный образ произведения и его красоту.</w:t>
      </w:r>
    </w:p>
    <w:p w:rsidR="00F7272D" w:rsidRPr="0017621D" w:rsidRDefault="00F7272D" w:rsidP="00F7272D">
      <w:pPr>
        <w:jc w:val="center"/>
        <w:rPr>
          <w:i/>
          <w:sz w:val="28"/>
          <w:szCs w:val="28"/>
          <w:u w:val="single"/>
        </w:rPr>
      </w:pPr>
    </w:p>
    <w:p w:rsidR="00F7272D" w:rsidRPr="00065E05" w:rsidRDefault="00F7272D" w:rsidP="00F7272D">
      <w:pPr>
        <w:jc w:val="center"/>
        <w:rPr>
          <w:b/>
          <w:sz w:val="32"/>
          <w:szCs w:val="32"/>
        </w:rPr>
      </w:pPr>
      <w:r w:rsidRPr="00065E05">
        <w:rPr>
          <w:b/>
          <w:sz w:val="32"/>
          <w:szCs w:val="32"/>
        </w:rPr>
        <w:t xml:space="preserve">работа над </w:t>
      </w:r>
      <w:proofErr w:type="spellStart"/>
      <w:r w:rsidRPr="00065E05">
        <w:rPr>
          <w:b/>
          <w:sz w:val="32"/>
          <w:szCs w:val="32"/>
        </w:rPr>
        <w:t>звуковедением</w:t>
      </w:r>
      <w:proofErr w:type="spellEnd"/>
      <w:r w:rsidRPr="00065E05">
        <w:rPr>
          <w:b/>
          <w:sz w:val="32"/>
          <w:szCs w:val="32"/>
        </w:rPr>
        <w:t>, дикцией</w:t>
      </w:r>
      <w:r>
        <w:rPr>
          <w:b/>
          <w:sz w:val="32"/>
          <w:szCs w:val="32"/>
        </w:rPr>
        <w:t>,</w:t>
      </w:r>
      <w:r w:rsidRPr="00065E05">
        <w:rPr>
          <w:b/>
          <w:sz w:val="32"/>
          <w:szCs w:val="32"/>
        </w:rPr>
        <w:t xml:space="preserve"> артикуляцией</w:t>
      </w:r>
    </w:p>
    <w:p w:rsidR="00F7272D" w:rsidRPr="00F94A22" w:rsidRDefault="00F7272D" w:rsidP="00F7272D">
      <w:pPr>
        <w:jc w:val="center"/>
        <w:rPr>
          <w:sz w:val="28"/>
          <w:szCs w:val="28"/>
        </w:rPr>
      </w:pPr>
    </w:p>
    <w:p w:rsidR="00F7272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Итак, знакомство с произведением и его разбор состоялись. </w:t>
      </w:r>
    </w:p>
    <w:p w:rsidR="00F7272D" w:rsidRPr="0017621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7621D">
        <w:rPr>
          <w:sz w:val="28"/>
          <w:szCs w:val="28"/>
        </w:rPr>
        <w:t xml:space="preserve">Далее начинается более кропотливая работа над </w:t>
      </w:r>
      <w:proofErr w:type="spellStart"/>
      <w:r w:rsidRPr="0017621D">
        <w:rPr>
          <w:sz w:val="28"/>
          <w:szCs w:val="28"/>
        </w:rPr>
        <w:t>звуковедением</w:t>
      </w:r>
      <w:proofErr w:type="spellEnd"/>
      <w:r w:rsidRPr="0017621D">
        <w:rPr>
          <w:sz w:val="28"/>
          <w:szCs w:val="28"/>
        </w:rPr>
        <w:t xml:space="preserve">, дикцией и артикуляцией. 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Как известно, поются гласные звуки, а согласные произносятся коротко и чётко. Важным здесь является правильное </w:t>
      </w:r>
      <w:r w:rsidRPr="0017621D">
        <w:rPr>
          <w:b/>
          <w:i/>
          <w:sz w:val="28"/>
          <w:szCs w:val="28"/>
        </w:rPr>
        <w:t>оформление гласных</w:t>
      </w:r>
      <w:r w:rsidRPr="0017621D">
        <w:rPr>
          <w:sz w:val="28"/>
          <w:szCs w:val="28"/>
        </w:rPr>
        <w:t xml:space="preserve">, чему и уделяется много внимания и времени при работе над дикцией и артикуляцией.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Часто неопытные певцы склонны к скандированию, вследствие чего теряется связность, певучесть и целостность мелодии. Один наиболее результативный </w:t>
      </w:r>
      <w:r>
        <w:rPr>
          <w:sz w:val="28"/>
          <w:szCs w:val="28"/>
        </w:rPr>
        <w:t xml:space="preserve">приём работы над </w:t>
      </w:r>
      <w:proofErr w:type="spellStart"/>
      <w:r>
        <w:rPr>
          <w:sz w:val="28"/>
          <w:szCs w:val="28"/>
        </w:rPr>
        <w:t>звуковедением</w:t>
      </w:r>
      <w:proofErr w:type="spellEnd"/>
      <w:r>
        <w:rPr>
          <w:sz w:val="28"/>
          <w:szCs w:val="28"/>
        </w:rPr>
        <w:t xml:space="preserve"> </w:t>
      </w:r>
      <w:r w:rsidRPr="0017621D">
        <w:rPr>
          <w:sz w:val="28"/>
          <w:szCs w:val="28"/>
        </w:rPr>
        <w:t xml:space="preserve">заслуживает </w:t>
      </w:r>
      <w:r>
        <w:rPr>
          <w:sz w:val="28"/>
          <w:szCs w:val="28"/>
        </w:rPr>
        <w:t>в этом случае особого внимания. Э</w:t>
      </w:r>
      <w:r w:rsidRPr="0017621D">
        <w:rPr>
          <w:sz w:val="28"/>
          <w:szCs w:val="28"/>
        </w:rPr>
        <w:t>то</w:t>
      </w:r>
      <w:r>
        <w:rPr>
          <w:sz w:val="28"/>
          <w:szCs w:val="28"/>
        </w:rPr>
        <w:t>т приём называется  «</w:t>
      </w:r>
      <w:r w:rsidRPr="006F06BA">
        <w:rPr>
          <w:sz w:val="28"/>
          <w:szCs w:val="28"/>
        </w:rPr>
        <w:t>выравнивание гласных</w:t>
      </w:r>
      <w:r>
        <w:rPr>
          <w:b/>
          <w:i/>
          <w:sz w:val="28"/>
          <w:szCs w:val="28"/>
        </w:rPr>
        <w:t>»</w:t>
      </w:r>
      <w:r w:rsidRPr="0017621D">
        <w:rPr>
          <w:b/>
          <w:i/>
          <w:sz w:val="28"/>
          <w:szCs w:val="28"/>
        </w:rPr>
        <w:t>.</w:t>
      </w:r>
      <w:r w:rsidRPr="0017621D">
        <w:rPr>
          <w:sz w:val="28"/>
          <w:szCs w:val="28"/>
        </w:rPr>
        <w:t xml:space="preserve"> </w:t>
      </w:r>
    </w:p>
    <w:p w:rsidR="00F7272D" w:rsidRPr="00F7272D" w:rsidRDefault="00F7272D" w:rsidP="00F7272D">
      <w:pPr>
        <w:rPr>
          <w:sz w:val="28"/>
          <w:szCs w:val="28"/>
        </w:rPr>
      </w:pPr>
      <w:r w:rsidRPr="006F06BA">
        <w:rPr>
          <w:b/>
          <w:i/>
          <w:sz w:val="28"/>
          <w:szCs w:val="28"/>
        </w:rPr>
        <w:t xml:space="preserve">        Выравнивание гласных</w:t>
      </w:r>
      <w:r>
        <w:rPr>
          <w:sz w:val="28"/>
          <w:szCs w:val="28"/>
        </w:rPr>
        <w:t xml:space="preserve"> – </w:t>
      </w:r>
      <w:r w:rsidRPr="002C2A7A">
        <w:rPr>
          <w:b/>
          <w:i/>
          <w:sz w:val="28"/>
          <w:szCs w:val="28"/>
        </w:rPr>
        <w:t>это пение вокальной партии</w:t>
      </w:r>
      <w:r w:rsidRPr="0017621D">
        <w:rPr>
          <w:sz w:val="28"/>
          <w:szCs w:val="28"/>
        </w:rPr>
        <w:t xml:space="preserve"> произведения только на гласных звуках, </w:t>
      </w:r>
      <w:r>
        <w:rPr>
          <w:b/>
          <w:i/>
          <w:sz w:val="28"/>
          <w:szCs w:val="28"/>
        </w:rPr>
        <w:t>исключая</w:t>
      </w:r>
      <w:r w:rsidRPr="0017621D">
        <w:rPr>
          <w:b/>
          <w:i/>
          <w:sz w:val="28"/>
          <w:szCs w:val="28"/>
        </w:rPr>
        <w:t xml:space="preserve"> произношение согласных</w:t>
      </w:r>
      <w:r w:rsidRPr="0017621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7621D">
        <w:rPr>
          <w:sz w:val="28"/>
          <w:szCs w:val="28"/>
        </w:rPr>
        <w:t>по фразам</w:t>
      </w:r>
      <w:r>
        <w:rPr>
          <w:sz w:val="28"/>
          <w:szCs w:val="28"/>
        </w:rPr>
        <w:t>, по предложениям и полностью).</w:t>
      </w:r>
    </w:p>
    <w:p w:rsidR="00F7272D" w:rsidRPr="00F7272D" w:rsidRDefault="00F7272D" w:rsidP="00F7272D">
      <w:pPr>
        <w:rPr>
          <w:sz w:val="28"/>
          <w:szCs w:val="28"/>
        </w:rPr>
      </w:pPr>
    </w:p>
    <w:p w:rsidR="00F7272D" w:rsidRPr="006F06BA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К примеру, первая фраза романса А. Варламова «Белеет парус одинокий»:</w:t>
      </w:r>
    </w:p>
    <w:p w:rsidR="00F7272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 «</w:t>
      </w:r>
      <w:proofErr w:type="spellStart"/>
      <w:r>
        <w:rPr>
          <w:sz w:val="28"/>
          <w:szCs w:val="28"/>
        </w:rPr>
        <w:t>Бе-ле-ет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па-рус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о-ди-но-кий</w:t>
      </w:r>
      <w:proofErr w:type="spellEnd"/>
      <w:r>
        <w:rPr>
          <w:sz w:val="28"/>
          <w:szCs w:val="28"/>
        </w:rPr>
        <w:t xml:space="preserve">» </w:t>
      </w:r>
      <w:r w:rsidRPr="00BF7E40">
        <w:rPr>
          <w:b/>
          <w:i/>
          <w:sz w:val="28"/>
          <w:szCs w:val="28"/>
        </w:rPr>
        <w:t>петь гласными</w:t>
      </w:r>
      <w:r>
        <w:rPr>
          <w:sz w:val="28"/>
          <w:szCs w:val="28"/>
        </w:rPr>
        <w:t xml:space="preserve"> «Е-Е-Е-А-У-О-И-О-ИЙ», думая о согласных в этих словах, но, не произнося их (согласные произносятся мысленно).</w:t>
      </w:r>
    </w:p>
    <w:p w:rsidR="00F7272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Петь легато в нужном ритме и темпе. Петь со стремлением к кульминации в этой фразе, т.е. к началу слова «парус». К слогу «па», точнее к гласной «А», выполнить крещендо. </w:t>
      </w:r>
    </w:p>
    <w:p w:rsidR="00F7272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Концентрировать внимание на плавном «перетекании» звука от одной гласной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последующей. </w:t>
      </w:r>
    </w:p>
    <w:p w:rsidR="00F7272D" w:rsidRPr="008C765A" w:rsidRDefault="00F7272D" w:rsidP="00F7272D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C765A">
        <w:rPr>
          <w:b/>
          <w:i/>
          <w:sz w:val="28"/>
          <w:szCs w:val="28"/>
        </w:rPr>
        <w:t>Следить за правильным певческим дыханием, за свободой голосового аппарата, за высокой певческой позицией и за направлением звука в резонаторы.</w:t>
      </w:r>
    </w:p>
    <w:p w:rsidR="00F7272D" w:rsidRPr="008C765A" w:rsidRDefault="00F7272D" w:rsidP="00F7272D">
      <w:pPr>
        <w:rPr>
          <w:b/>
          <w:sz w:val="28"/>
          <w:szCs w:val="28"/>
        </w:rPr>
      </w:pPr>
      <w:r w:rsidRPr="008C765A">
        <w:rPr>
          <w:b/>
          <w:sz w:val="28"/>
          <w:szCs w:val="28"/>
        </w:rPr>
        <w:t xml:space="preserve">         </w:t>
      </w:r>
    </w:p>
    <w:p w:rsidR="00F7272D" w:rsidRPr="007A5A66" w:rsidRDefault="00F7272D" w:rsidP="00F7272D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7621D">
        <w:rPr>
          <w:sz w:val="28"/>
          <w:szCs w:val="28"/>
        </w:rPr>
        <w:t>Такая работа</w:t>
      </w:r>
      <w:r>
        <w:rPr>
          <w:sz w:val="28"/>
          <w:szCs w:val="28"/>
        </w:rPr>
        <w:t>, когда, сосредотачиваясь не на словах, а именно на голосе и звуке,</w:t>
      </w:r>
      <w:r w:rsidRPr="0017621D">
        <w:rPr>
          <w:sz w:val="28"/>
          <w:szCs w:val="28"/>
        </w:rPr>
        <w:t xml:space="preserve"> позвол</w:t>
      </w:r>
      <w:r>
        <w:rPr>
          <w:sz w:val="28"/>
          <w:szCs w:val="28"/>
        </w:rPr>
        <w:t xml:space="preserve">яет учащемуся </w:t>
      </w:r>
      <w:r w:rsidRPr="007A5A66">
        <w:rPr>
          <w:b/>
          <w:i/>
          <w:sz w:val="28"/>
          <w:szCs w:val="28"/>
        </w:rPr>
        <w:t>добиться кантилены, плавно текущего звука</w:t>
      </w:r>
      <w:r>
        <w:rPr>
          <w:sz w:val="28"/>
          <w:szCs w:val="28"/>
        </w:rPr>
        <w:t xml:space="preserve"> (на протяжении целой фразы, предложения, периода), хорошей артикуляции, правильного оформления гласных.</w:t>
      </w:r>
      <w:r w:rsidRPr="0017621D">
        <w:rPr>
          <w:sz w:val="28"/>
          <w:szCs w:val="28"/>
        </w:rPr>
        <w:t xml:space="preserve"> Опре</w:t>
      </w:r>
      <w:r>
        <w:rPr>
          <w:sz w:val="28"/>
          <w:szCs w:val="28"/>
        </w:rPr>
        <w:t>деление кульминаций внутри фраз и</w:t>
      </w:r>
      <w:r w:rsidRPr="0017621D">
        <w:rPr>
          <w:sz w:val="28"/>
          <w:szCs w:val="28"/>
        </w:rPr>
        <w:t xml:space="preserve"> стремление к ним</w:t>
      </w:r>
      <w:r>
        <w:rPr>
          <w:sz w:val="28"/>
          <w:szCs w:val="28"/>
        </w:rPr>
        <w:t xml:space="preserve"> (что требует выполнения динамических оттенков)</w:t>
      </w:r>
      <w:r w:rsidRPr="0017621D">
        <w:rPr>
          <w:sz w:val="28"/>
          <w:szCs w:val="28"/>
        </w:rPr>
        <w:t xml:space="preserve"> при пении приёмом выравнивания гласных, ведёт к </w:t>
      </w:r>
      <w:r>
        <w:rPr>
          <w:sz w:val="28"/>
          <w:szCs w:val="28"/>
        </w:rPr>
        <w:t xml:space="preserve"> лучшему </w:t>
      </w:r>
      <w:r w:rsidRPr="0017621D">
        <w:rPr>
          <w:sz w:val="28"/>
          <w:szCs w:val="28"/>
        </w:rPr>
        <w:t xml:space="preserve">результату достижения </w:t>
      </w:r>
      <w:r>
        <w:rPr>
          <w:sz w:val="28"/>
          <w:szCs w:val="28"/>
        </w:rPr>
        <w:t xml:space="preserve">красивого, правильного </w:t>
      </w:r>
      <w:proofErr w:type="spellStart"/>
      <w:r w:rsidRPr="0017621D">
        <w:rPr>
          <w:sz w:val="28"/>
          <w:szCs w:val="28"/>
        </w:rPr>
        <w:t>звуковедения</w:t>
      </w:r>
      <w:proofErr w:type="spellEnd"/>
      <w:r>
        <w:rPr>
          <w:sz w:val="28"/>
          <w:szCs w:val="28"/>
        </w:rPr>
        <w:t xml:space="preserve"> </w:t>
      </w:r>
      <w:r w:rsidRPr="007A5A66">
        <w:rPr>
          <w:b/>
          <w:i/>
          <w:sz w:val="28"/>
          <w:szCs w:val="28"/>
        </w:rPr>
        <w:t xml:space="preserve">с  динамичным развитием мелодии. 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Когда мелодический отрезок уже отработан данным способом, нужно спеть его с включением согласных, т.е. со словами, указав учащемуся на то, что петь надо, так же как и при выравнивании, сохранив оформление гласных звуков, их связность</w:t>
      </w:r>
      <w:r>
        <w:rPr>
          <w:sz w:val="28"/>
          <w:szCs w:val="28"/>
        </w:rPr>
        <w:t xml:space="preserve"> и</w:t>
      </w:r>
      <w:r w:rsidRPr="0017621D">
        <w:rPr>
          <w:sz w:val="28"/>
          <w:szCs w:val="28"/>
        </w:rPr>
        <w:t xml:space="preserve"> динамику, а согласные при этом обязательно произносить</w:t>
      </w:r>
      <w:r>
        <w:rPr>
          <w:sz w:val="28"/>
          <w:szCs w:val="28"/>
        </w:rPr>
        <w:t xml:space="preserve"> коротко и отчётливо</w:t>
      </w:r>
      <w:r w:rsidRPr="0017621D">
        <w:rPr>
          <w:sz w:val="28"/>
          <w:szCs w:val="28"/>
        </w:rPr>
        <w:t>.</w:t>
      </w:r>
    </w:p>
    <w:p w:rsidR="00F7272D" w:rsidRDefault="00F7272D" w:rsidP="00F7272D">
      <w:pPr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 Ещё раз следует отметить, что </w:t>
      </w:r>
      <w:r w:rsidRPr="0017621D">
        <w:rPr>
          <w:sz w:val="28"/>
          <w:szCs w:val="28"/>
        </w:rPr>
        <w:t>в процессе всех занятий с учащимся необходимо постоянно добиваться красивого полного звучания голоса на опоре, в высокой певческой позиции с</w:t>
      </w:r>
      <w:r>
        <w:t xml:space="preserve"> </w:t>
      </w:r>
      <w:r w:rsidRPr="0017621D">
        <w:rPr>
          <w:sz w:val="28"/>
          <w:szCs w:val="28"/>
        </w:rPr>
        <w:t xml:space="preserve">использованием резонаторов, т.е. одновременно и непрерывно </w:t>
      </w:r>
      <w:r w:rsidRPr="00637E77">
        <w:rPr>
          <w:b/>
          <w:i/>
          <w:sz w:val="28"/>
          <w:szCs w:val="28"/>
        </w:rPr>
        <w:t>совершенствовать</w:t>
      </w:r>
      <w:r w:rsidRPr="0017621D">
        <w:rPr>
          <w:sz w:val="28"/>
          <w:szCs w:val="28"/>
        </w:rPr>
        <w:t xml:space="preserve"> все </w:t>
      </w:r>
      <w:r w:rsidRPr="00637E77">
        <w:rPr>
          <w:b/>
          <w:i/>
          <w:sz w:val="28"/>
          <w:szCs w:val="28"/>
        </w:rPr>
        <w:t>вокально-технические навыки</w:t>
      </w:r>
      <w:r w:rsidRPr="0017621D">
        <w:rPr>
          <w:sz w:val="28"/>
          <w:szCs w:val="28"/>
        </w:rPr>
        <w:t xml:space="preserve">, приобретаемые  как во время распевания, так и в процессе работы над вокальными произведениями. </w:t>
      </w:r>
    </w:p>
    <w:p w:rsidR="00F7272D" w:rsidRPr="0017621D" w:rsidRDefault="00F7272D" w:rsidP="00F7272D">
      <w:pPr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Работа над дикцией и артикуляцией ведётся на протяжении всех этапов работы с вокальным произведением.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Это отдельная большая тема, поэтому останавливаться на ней не будем.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Существует множество публикаций, где подробно излагается материал по работе над дикцией, артикуляцией, орфоэпией, поэтому следует назвать ряд авторов и их печатные издания, к которым можно и нужно обратиться в случае необходимости:</w:t>
      </w:r>
    </w:p>
    <w:p w:rsidR="00F7272D" w:rsidRPr="0017621D" w:rsidRDefault="00F7272D" w:rsidP="00F7272D">
      <w:pPr>
        <w:rPr>
          <w:sz w:val="28"/>
          <w:szCs w:val="28"/>
        </w:rPr>
      </w:pPr>
      <w:proofErr w:type="spellStart"/>
      <w:r w:rsidRPr="0017621D">
        <w:rPr>
          <w:sz w:val="28"/>
          <w:szCs w:val="28"/>
        </w:rPr>
        <w:t>Менабени</w:t>
      </w:r>
      <w:proofErr w:type="spellEnd"/>
      <w:r w:rsidRPr="0017621D">
        <w:rPr>
          <w:sz w:val="28"/>
          <w:szCs w:val="28"/>
        </w:rPr>
        <w:t xml:space="preserve"> А.Г. Методика обучения сольному пению - «Просвещение», 1987;</w:t>
      </w:r>
    </w:p>
    <w:p w:rsidR="00F7272D" w:rsidRPr="0017621D" w:rsidRDefault="00F7272D" w:rsidP="00F7272D">
      <w:pPr>
        <w:rPr>
          <w:sz w:val="28"/>
          <w:szCs w:val="28"/>
        </w:rPr>
      </w:pPr>
      <w:proofErr w:type="spellStart"/>
      <w:r w:rsidRPr="0017621D">
        <w:rPr>
          <w:sz w:val="28"/>
          <w:szCs w:val="28"/>
        </w:rPr>
        <w:t>Менабени</w:t>
      </w:r>
      <w:proofErr w:type="spellEnd"/>
      <w:r w:rsidRPr="0017621D">
        <w:rPr>
          <w:sz w:val="28"/>
          <w:szCs w:val="28"/>
        </w:rPr>
        <w:t xml:space="preserve"> А.Г. Учебный материал при индивидуальной вокальной подготовке учителя музыки общеобразовательной школы// Теория и практика вокально-хоровой подготовки учителя музыки общеобразовательной школы – М., 1980;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Дмитриев Л.Б. Основы вокальной методики - М., 1970;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Малышева Н.М. О пении - М., «Композитор», 1992;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Морозов В.П. Тайны вокальной речи - М.,1967;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>Стулова Г.П. Хоровой класс – М., «Просвещение», 1987.</w:t>
      </w:r>
    </w:p>
    <w:p w:rsidR="00F7272D" w:rsidRPr="0017621D" w:rsidRDefault="00F7272D" w:rsidP="00F7272D">
      <w:pPr>
        <w:rPr>
          <w:sz w:val="28"/>
          <w:szCs w:val="28"/>
        </w:rPr>
      </w:pPr>
    </w:p>
    <w:p w:rsidR="00F7272D" w:rsidRDefault="00F7272D" w:rsidP="00F7272D"/>
    <w:p w:rsidR="00F7272D" w:rsidRPr="00065E05" w:rsidRDefault="00F7272D" w:rsidP="00F7272D">
      <w:pPr>
        <w:jc w:val="center"/>
        <w:rPr>
          <w:b/>
          <w:sz w:val="32"/>
          <w:szCs w:val="32"/>
        </w:rPr>
      </w:pPr>
      <w:r w:rsidRPr="00065E05">
        <w:rPr>
          <w:b/>
          <w:sz w:val="32"/>
          <w:szCs w:val="32"/>
        </w:rPr>
        <w:lastRenderedPageBreak/>
        <w:t>определение формы произведения, нахождение смысловой и динамической кульминаций</w:t>
      </w:r>
    </w:p>
    <w:p w:rsidR="00F7272D" w:rsidRPr="00F94A22" w:rsidRDefault="00F7272D" w:rsidP="00F7272D">
      <w:pPr>
        <w:jc w:val="center"/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Следующий этап работы над вокальным произведением – </w:t>
      </w:r>
      <w:r w:rsidRPr="00F1032A">
        <w:rPr>
          <w:b/>
          <w:i/>
          <w:sz w:val="28"/>
          <w:szCs w:val="28"/>
        </w:rPr>
        <w:t>осмысление формы</w:t>
      </w:r>
      <w:r w:rsidRPr="0017621D">
        <w:rPr>
          <w:sz w:val="28"/>
          <w:szCs w:val="28"/>
        </w:rPr>
        <w:t xml:space="preserve">, в которую композитор облёк поэтический текст и определение наиболее яркого, эмоционального места в динамическом развитии музыки, т.е. </w:t>
      </w:r>
      <w:r w:rsidRPr="008F0878">
        <w:rPr>
          <w:b/>
          <w:i/>
          <w:sz w:val="28"/>
          <w:szCs w:val="28"/>
        </w:rPr>
        <w:t>кульминации</w:t>
      </w:r>
      <w:r w:rsidRPr="0017621D">
        <w:rPr>
          <w:sz w:val="28"/>
          <w:szCs w:val="28"/>
        </w:rPr>
        <w:t xml:space="preserve">. </w:t>
      </w:r>
    </w:p>
    <w:p w:rsidR="00F7272D" w:rsidRPr="0017621D" w:rsidRDefault="00F7272D" w:rsidP="00F7272D">
      <w:pPr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Это важный этап в работе каждого музыканта, поскольку любое музыкальное произведение становится</w:t>
      </w:r>
      <w:r w:rsidRPr="008F0878">
        <w:rPr>
          <w:sz w:val="28"/>
          <w:szCs w:val="28"/>
        </w:rPr>
        <w:t xml:space="preserve"> </w:t>
      </w:r>
      <w:r>
        <w:rPr>
          <w:sz w:val="28"/>
          <w:szCs w:val="28"/>
        </w:rPr>
        <w:t>ярким, образным,</w:t>
      </w:r>
      <w:r w:rsidRPr="0017621D">
        <w:rPr>
          <w:sz w:val="28"/>
          <w:szCs w:val="28"/>
        </w:rPr>
        <w:t xml:space="preserve"> понятным и интересным  для восприятия, когда оно не монотонно, а многогранно по динамическим оттенкам и имеет своё </w:t>
      </w:r>
      <w:r w:rsidRPr="00584175">
        <w:rPr>
          <w:b/>
          <w:i/>
          <w:sz w:val="28"/>
          <w:szCs w:val="28"/>
        </w:rPr>
        <w:t>динамичное развитие</w:t>
      </w:r>
      <w:r w:rsidRPr="0017621D">
        <w:rPr>
          <w:sz w:val="28"/>
          <w:szCs w:val="28"/>
        </w:rPr>
        <w:t xml:space="preserve"> от вступления до кульминационного момента и далее до завершающего аккорда.</w:t>
      </w:r>
    </w:p>
    <w:p w:rsidR="00F7272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После определения динамической кульминации</w:t>
      </w:r>
      <w:r w:rsidRPr="0017621D">
        <w:rPr>
          <w:sz w:val="28"/>
          <w:szCs w:val="28"/>
        </w:rPr>
        <w:t xml:space="preserve"> надо найти смысловую или, по-другому, логическую кульминацию, которая заключена в поэтическом тексте. </w:t>
      </w:r>
      <w:r>
        <w:rPr>
          <w:sz w:val="28"/>
          <w:szCs w:val="28"/>
        </w:rPr>
        <w:t>Чаще всего кульминации совпадают.</w:t>
      </w:r>
    </w:p>
    <w:p w:rsidR="00F7272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Но не всегда смысловая кульминация совпадает с </w:t>
      </w:r>
      <w:proofErr w:type="gramStart"/>
      <w:r>
        <w:rPr>
          <w:sz w:val="28"/>
          <w:szCs w:val="28"/>
        </w:rPr>
        <w:t>динамической</w:t>
      </w:r>
      <w:proofErr w:type="gramEnd"/>
      <w:r>
        <w:rPr>
          <w:sz w:val="28"/>
          <w:szCs w:val="28"/>
        </w:rPr>
        <w:t>. Поэтому, требуется внимательно продумать, где находится</w:t>
      </w:r>
      <w:r w:rsidRPr="00F10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самое значимое место в произведении, и каким образом можно его показать. </w:t>
      </w:r>
    </w:p>
    <w:p w:rsidR="00F7272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Возможно, в зависимости от художественного образа и идеи всего произведения,</w:t>
      </w:r>
      <w:r w:rsidRPr="007A5A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указаний композитора, </w:t>
      </w:r>
      <w:r w:rsidRPr="00F1032A">
        <w:rPr>
          <w:b/>
          <w:i/>
          <w:sz w:val="28"/>
          <w:szCs w:val="28"/>
        </w:rPr>
        <w:t>кульминационный момент</w:t>
      </w:r>
      <w:r>
        <w:rPr>
          <w:sz w:val="28"/>
          <w:szCs w:val="28"/>
        </w:rPr>
        <w:t xml:space="preserve"> нужно будет исполнять ярким динамическим оттенком </w:t>
      </w:r>
      <w:r w:rsidRPr="00F55B42">
        <w:rPr>
          <w:b/>
          <w:i/>
          <w:sz w:val="28"/>
          <w:szCs w:val="28"/>
          <w:lang w:val="en-US"/>
        </w:rPr>
        <w:t>f</w:t>
      </w:r>
      <w:r w:rsidRPr="00F55B42">
        <w:rPr>
          <w:b/>
          <w:i/>
          <w:sz w:val="28"/>
          <w:szCs w:val="28"/>
        </w:rPr>
        <w:t>, (</w:t>
      </w:r>
      <w:r w:rsidRPr="00F55B42">
        <w:rPr>
          <w:b/>
          <w:i/>
          <w:sz w:val="28"/>
          <w:szCs w:val="28"/>
          <w:lang w:val="en-US"/>
        </w:rPr>
        <w:t>ff</w:t>
      </w:r>
      <w:r w:rsidRPr="00F55B42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 xml:space="preserve"> или</w:t>
      </w:r>
      <w:r w:rsidRPr="00F55B42">
        <w:rPr>
          <w:sz w:val="28"/>
          <w:szCs w:val="28"/>
        </w:rPr>
        <w:t xml:space="preserve"> </w:t>
      </w:r>
      <w:r w:rsidRPr="00F55B42">
        <w:rPr>
          <w:b/>
          <w:i/>
          <w:sz w:val="28"/>
          <w:szCs w:val="28"/>
          <w:lang w:val="en-US"/>
        </w:rPr>
        <w:t>p</w:t>
      </w:r>
      <w:r w:rsidRPr="00F55B42">
        <w:rPr>
          <w:b/>
          <w:i/>
          <w:sz w:val="28"/>
          <w:szCs w:val="28"/>
        </w:rPr>
        <w:t>, (</w:t>
      </w:r>
      <w:r w:rsidRPr="00F55B42">
        <w:rPr>
          <w:b/>
          <w:i/>
          <w:sz w:val="28"/>
          <w:szCs w:val="28"/>
          <w:lang w:val="en-US"/>
        </w:rPr>
        <w:t>pp</w:t>
      </w:r>
      <w:r w:rsidRPr="00F55B42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 xml:space="preserve">. А возможно этого надо будет добиваться за счёт </w:t>
      </w:r>
      <w:r w:rsidRPr="00F1032A">
        <w:rPr>
          <w:b/>
          <w:i/>
          <w:sz w:val="28"/>
          <w:szCs w:val="28"/>
        </w:rPr>
        <w:t>замедления</w:t>
      </w:r>
      <w:r>
        <w:rPr>
          <w:sz w:val="28"/>
          <w:szCs w:val="28"/>
        </w:rPr>
        <w:t xml:space="preserve"> или </w:t>
      </w:r>
      <w:r w:rsidRPr="00F1032A">
        <w:rPr>
          <w:b/>
          <w:i/>
          <w:sz w:val="28"/>
          <w:szCs w:val="28"/>
        </w:rPr>
        <w:t>ускорения</w:t>
      </w:r>
      <w:r>
        <w:rPr>
          <w:sz w:val="28"/>
          <w:szCs w:val="28"/>
        </w:rPr>
        <w:t>. Но возможно, исполнение кульминации будет достигнуто посредством  одновременного выполнения нужного динамического оттенка и агогики.</w:t>
      </w:r>
    </w:p>
    <w:p w:rsidR="00F7272D" w:rsidRPr="0017621D" w:rsidRDefault="00F7272D" w:rsidP="00F7272D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F7272D" w:rsidRPr="0017621D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При работе с учащимся над вокальным произведением нужно научить его пониманию значимости кульминаций и добиваться их исполнения.</w:t>
      </w:r>
    </w:p>
    <w:p w:rsidR="00F7272D" w:rsidRPr="00F7272D" w:rsidRDefault="00F7272D" w:rsidP="00F7272D">
      <w:pPr>
        <w:rPr>
          <w:sz w:val="28"/>
          <w:szCs w:val="28"/>
        </w:rPr>
      </w:pPr>
    </w:p>
    <w:p w:rsidR="00F7272D" w:rsidRPr="0017621D" w:rsidRDefault="00F7272D" w:rsidP="00F7272D">
      <w:pPr>
        <w:rPr>
          <w:sz w:val="28"/>
          <w:szCs w:val="28"/>
        </w:rPr>
      </w:pPr>
      <w:r w:rsidRPr="00F7272D">
        <w:rPr>
          <w:sz w:val="28"/>
          <w:szCs w:val="28"/>
        </w:rPr>
        <w:t xml:space="preserve">        Чувствуя форму и зная кульминационные места произведения, учащийся будет осознанно работать над своим исполнением и, как результат, сумеет передать художественно - эмоциональный образ и идейный замысел</w:t>
      </w:r>
      <w:r>
        <w:rPr>
          <w:sz w:val="28"/>
          <w:szCs w:val="28"/>
        </w:rPr>
        <w:t xml:space="preserve"> авторов </w:t>
      </w:r>
      <w:r w:rsidRPr="0017621D">
        <w:rPr>
          <w:sz w:val="28"/>
          <w:szCs w:val="28"/>
        </w:rPr>
        <w:t xml:space="preserve">вокального произведения. </w:t>
      </w:r>
    </w:p>
    <w:p w:rsidR="00F7272D" w:rsidRPr="0017621D" w:rsidRDefault="00F7272D" w:rsidP="00F7272D">
      <w:pPr>
        <w:rPr>
          <w:sz w:val="28"/>
          <w:szCs w:val="28"/>
        </w:rPr>
      </w:pPr>
    </w:p>
    <w:p w:rsidR="00F7272D" w:rsidRPr="00CB3AFB" w:rsidRDefault="00F7272D" w:rsidP="00F7272D">
      <w:pPr>
        <w:rPr>
          <w:sz w:val="28"/>
          <w:szCs w:val="28"/>
        </w:rPr>
      </w:pPr>
      <w:r w:rsidRPr="0017621D">
        <w:rPr>
          <w:sz w:val="28"/>
          <w:szCs w:val="28"/>
        </w:rPr>
        <w:t xml:space="preserve">        Вся дальнейшая работа над вокальным произведением должна быть направлена на усовершенствование вокально-технических навыков, на отшлифовку исполнительских умений, на развитие творческих способностей, на приобретение вокального мастерства учащегося.</w:t>
      </w:r>
    </w:p>
    <w:p w:rsidR="00F7272D" w:rsidRPr="007F1242" w:rsidRDefault="00F7272D" w:rsidP="00F7272D">
      <w:pPr>
        <w:ind w:firstLine="708"/>
        <w:jc w:val="center"/>
        <w:rPr>
          <w:b/>
          <w:sz w:val="32"/>
          <w:szCs w:val="32"/>
        </w:rPr>
      </w:pPr>
      <w:r w:rsidRPr="007F1242">
        <w:rPr>
          <w:b/>
          <w:sz w:val="32"/>
          <w:szCs w:val="32"/>
        </w:rPr>
        <w:t>Список литературы</w:t>
      </w:r>
    </w:p>
    <w:p w:rsidR="00F7272D" w:rsidRDefault="00F7272D" w:rsidP="00F7272D">
      <w:pPr>
        <w:ind w:firstLine="708"/>
        <w:jc w:val="center"/>
        <w:rPr>
          <w:b/>
          <w:sz w:val="28"/>
          <w:szCs w:val="28"/>
        </w:rPr>
      </w:pPr>
    </w:p>
    <w:p w:rsidR="00F7272D" w:rsidRDefault="00F7272D" w:rsidP="00F7272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А.Г. </w:t>
      </w:r>
      <w:proofErr w:type="spellStart"/>
      <w:r>
        <w:rPr>
          <w:sz w:val="28"/>
          <w:szCs w:val="28"/>
        </w:rPr>
        <w:t>Менабени</w:t>
      </w:r>
      <w:proofErr w:type="spellEnd"/>
      <w:r>
        <w:rPr>
          <w:sz w:val="28"/>
          <w:szCs w:val="28"/>
        </w:rPr>
        <w:t xml:space="preserve"> «Методика обучения сольному пению» М.: Просвещение, 1987</w:t>
      </w:r>
    </w:p>
    <w:p w:rsidR="00F7272D" w:rsidRDefault="00F7272D" w:rsidP="00F7272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 Н.М. Малышева "О пении". М.: "Сов. Композитор", 1988  </w:t>
      </w:r>
    </w:p>
    <w:p w:rsidR="00F7272D" w:rsidRDefault="00F7272D" w:rsidP="00F7272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Википедия</w:t>
      </w:r>
      <w:proofErr w:type="spellEnd"/>
      <w:r>
        <w:rPr>
          <w:sz w:val="28"/>
          <w:szCs w:val="28"/>
        </w:rPr>
        <w:t xml:space="preserve"> (http://ru.wikipedia.org/wiki/)</w:t>
      </w:r>
    </w:p>
    <w:p w:rsidR="00F7272D" w:rsidRDefault="00F7272D" w:rsidP="00F7272D">
      <w:pPr>
        <w:jc w:val="center"/>
      </w:pPr>
    </w:p>
    <w:p w:rsidR="00F7272D" w:rsidRPr="00EE0718" w:rsidRDefault="00F7272D" w:rsidP="00F7272D">
      <w:pPr>
        <w:tabs>
          <w:tab w:val="left" w:pos="1005"/>
        </w:tabs>
      </w:pPr>
    </w:p>
    <w:p w:rsidR="005A299B" w:rsidRDefault="005A299B"/>
    <w:sectPr w:rsidR="005A2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72D"/>
    <w:rsid w:val="001E7EEC"/>
    <w:rsid w:val="005A299B"/>
    <w:rsid w:val="00844F12"/>
    <w:rsid w:val="00F72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4F1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44F1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4F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44F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844F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1797</Words>
  <Characters>10247</Characters>
  <Application>Microsoft Office Word</Application>
  <DocSecurity>0</DocSecurity>
  <Lines>85</Lines>
  <Paragraphs>24</Paragraphs>
  <ScaleCrop>false</ScaleCrop>
  <Company/>
  <LinksUpToDate>false</LinksUpToDate>
  <CharactersWithSpaces>12020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2021-12-20T17:44:00Z</dcterms:created>
  <dcterms:modified xsi:type="dcterms:W3CDTF">2021-12-20T17:48:00Z</dcterms:modified>
</cp:coreProperties>
</file>