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B95" w:rsidRPr="00A401A4" w:rsidRDefault="00BC1B95" w:rsidP="001612A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>Приложение 1.</w:t>
      </w:r>
    </w:p>
    <w:p w:rsidR="00BC1B95" w:rsidRPr="00A401A4" w:rsidRDefault="00BC1B95" w:rsidP="00BC1B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>Беседа на этапе</w:t>
      </w:r>
      <w:r w:rsidRPr="00A401A4">
        <w:rPr>
          <w:rFonts w:ascii="Calibri" w:eastAsia="Calibri" w:hAnsi="Calibri" w:cs="Times New Roman"/>
        </w:rPr>
        <w:t xml:space="preserve"> </w:t>
      </w:r>
      <w:r w:rsidRPr="00A401A4">
        <w:rPr>
          <w:rFonts w:ascii="Times New Roman" w:eastAsia="Calibri" w:hAnsi="Times New Roman" w:cs="Times New Roman"/>
          <w:sz w:val="28"/>
          <w:szCs w:val="28"/>
        </w:rPr>
        <w:t>мотивации и целеполагания.</w:t>
      </w:r>
    </w:p>
    <w:p w:rsidR="00BC1B95" w:rsidRPr="00A401A4" w:rsidRDefault="00BC1B95" w:rsidP="00BC1B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1B95" w:rsidRPr="00A401A4" w:rsidRDefault="00BC1B95" w:rsidP="00BC1B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 xml:space="preserve">На уроках литературного чтения мы скоро будем изучать творчество Л.Н. Толстого, прочитаем несколько произведений. Раньше мы уже читали его рассказы. Вспомните, какие? (Дети могут назвать следующие рассказы: «Лучше всех», «Отец и сыновья», «Работник Емельян и пустой барабан», «Лебеди», «Зайцы», «Прыжок»). </w:t>
      </w:r>
    </w:p>
    <w:p w:rsidR="00BC1B95" w:rsidRPr="00A401A4" w:rsidRDefault="00BC1B95" w:rsidP="00BC1B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>Чтобы иметь полное представление, о чем писал Л.Н. Толстой, понять смысл произведений, мы устроим литературный марафон. Слово «марафон» обычно используется в спорте, оно означает состязание бегунов, конькобежцев, лыжников и т.п. в беге на длинные дистанции: например, конькобежный марафон, лыжный марафон. Почему же я взяла это слово для названия мероприятия, посвященного чтению? Предположите.</w:t>
      </w:r>
    </w:p>
    <w:p w:rsidR="00BC1B95" w:rsidRPr="00A401A4" w:rsidRDefault="00BC1B95" w:rsidP="00BC1B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 xml:space="preserve">Вы близки к правильному ответу. Литературный марафон – это тоже длинная дистанция, но по ней мы будем не бежать, а читать много-много произведений в течение определенного времени и учиться понимать их, задавать по ним вопросы, определять главную мысль, решать кроссворды, отгадывать загадки, составлять пословицы, пересказывать. За активную работу по заданиям марафона вы будете получать баллы в </w:t>
      </w:r>
      <w:r w:rsidRPr="00A401A4">
        <w:rPr>
          <w:rFonts w:ascii="Times New Roman" w:eastAsia="Calibri" w:hAnsi="Times New Roman" w:cs="Times New Roman"/>
          <w:sz w:val="28"/>
          <w:szCs w:val="28"/>
          <w:lang w:val="en-US"/>
        </w:rPr>
        <w:t>Class</w:t>
      </w:r>
      <w:r w:rsidRPr="00A401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01A4">
        <w:rPr>
          <w:rFonts w:ascii="Times New Roman" w:eastAsia="Calibri" w:hAnsi="Times New Roman" w:cs="Times New Roman"/>
          <w:sz w:val="28"/>
          <w:szCs w:val="28"/>
          <w:lang w:val="en-US"/>
        </w:rPr>
        <w:t>Dojo</w:t>
      </w:r>
      <w:r w:rsidRPr="00A401A4">
        <w:rPr>
          <w:rFonts w:ascii="Times New Roman" w:eastAsia="Calibri" w:hAnsi="Times New Roman" w:cs="Times New Roman"/>
          <w:sz w:val="28"/>
          <w:szCs w:val="28"/>
        </w:rPr>
        <w:t xml:space="preserve">, таким образом это вам поможет накопить баллы и занять достойное место в десятке лучших учеников класса за четверть.  </w:t>
      </w:r>
    </w:p>
    <w:p w:rsidR="00BC1B95" w:rsidRDefault="00BC1B95" w:rsidP="001612A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01A4">
        <w:rPr>
          <w:rFonts w:ascii="Times New Roman" w:eastAsia="Calibri" w:hAnsi="Times New Roman" w:cs="Times New Roman"/>
          <w:sz w:val="28"/>
          <w:szCs w:val="28"/>
        </w:rPr>
        <w:t xml:space="preserve">Произведения будем читать не все сразу, а по порядку, по графику, который я вам предложу. Где же находится этот график, а также все произведения и задания к ним? Давайте познакомимся с сетевым проектом, где всё это и находится. </w:t>
      </w:r>
    </w:p>
    <w:p w:rsidR="001612A9" w:rsidRPr="001612A9" w:rsidRDefault="001612A9" w:rsidP="001612A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C1B95" w:rsidRDefault="00BC1B95"/>
    <w:p w:rsidR="00BC1B95" w:rsidRPr="00BC1B95" w:rsidRDefault="00BC1B95" w:rsidP="00BC1B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C1B95">
        <w:rPr>
          <w:rFonts w:ascii="Times New Roman" w:hAnsi="Times New Roman" w:cs="Times New Roman"/>
          <w:sz w:val="28"/>
          <w:szCs w:val="28"/>
        </w:rPr>
        <w:t xml:space="preserve">Приложение 2. </w:t>
      </w:r>
    </w:p>
    <w:p w:rsidR="00BC1B95" w:rsidRPr="00BC1B95" w:rsidRDefault="00BC1B95" w:rsidP="00BC1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1B95">
        <w:rPr>
          <w:rFonts w:ascii="Times New Roman" w:hAnsi="Times New Roman" w:cs="Times New Roman"/>
          <w:sz w:val="28"/>
          <w:szCs w:val="28"/>
        </w:rPr>
        <w:t xml:space="preserve">Картинки для пересказа. </w:t>
      </w:r>
    </w:p>
    <w:p w:rsidR="00BC1B95" w:rsidRPr="00BC1B95" w:rsidRDefault="00BC1B95" w:rsidP="00BC1B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1210" w:rsidRDefault="004E38C7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04380B08" wp14:editId="6C64066F">
            <wp:extent cx="1638604" cy="2249328"/>
            <wp:effectExtent l="0" t="0" r="0" b="0"/>
            <wp:docPr id="1" name="Рисунок 1" descr="Раскраска Зубастая ак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краска Зубастая аку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4" t="3885" r="3319" b="3194"/>
                    <a:stretch/>
                  </pic:blipFill>
                  <pic:spPr bwMode="auto">
                    <a:xfrm>
                      <a:off x="0" y="0"/>
                      <a:ext cx="1667669" cy="2289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</w:t>
      </w:r>
      <w:r w:rsidR="00391210">
        <w:rPr>
          <w:noProof/>
          <w:lang w:val="en-US"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4329A087" wp14:editId="61A4F250">
            <wp:extent cx="1016813" cy="2406015"/>
            <wp:effectExtent l="0" t="0" r="0" b="0"/>
            <wp:docPr id="2" name="Рисунок 2" descr="https://dlyarazvitiya.ru/wp-content/uploads/2018/12/raskraska_malchi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lyarazvitiya.ru/wp-content/uploads/2018/12/raskraska_malchik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75" r="21384"/>
                    <a:stretch/>
                  </pic:blipFill>
                  <pic:spPr bwMode="auto">
                    <a:xfrm>
                      <a:off x="0" y="0"/>
                      <a:ext cx="1024811" cy="242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="00391210">
        <w:rPr>
          <w:noProof/>
          <w:lang w:val="en-US" w:eastAsia="ru-RU"/>
        </w:rPr>
        <w:t xml:space="preserve">            </w:t>
      </w:r>
      <w:r>
        <w:rPr>
          <w:noProof/>
          <w:lang w:eastAsia="ru-RU"/>
        </w:rPr>
        <w:drawing>
          <wp:inline distT="0" distB="0" distL="0" distR="0" wp14:anchorId="6450FD0F" wp14:editId="09567D84">
            <wp:extent cx="1030605" cy="2346800"/>
            <wp:effectExtent l="0" t="0" r="0" b="0"/>
            <wp:docPr id="3" name="Рисунок 3" descr="https://teachvn.com/wp-content/uploads/2020/05/hat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eachvn.com/wp-content/uploads/2020/05/hat-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862" cy="238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210">
        <w:rPr>
          <w:lang w:val="en-US"/>
        </w:rPr>
        <w:t xml:space="preserve">       </w:t>
      </w:r>
      <w:r w:rsidR="00391210">
        <w:rPr>
          <w:noProof/>
          <w:lang w:val="en-US" w:eastAsia="ru-RU"/>
        </w:rPr>
        <w:t xml:space="preserve">    </w:t>
      </w:r>
      <w:r w:rsidR="00391210">
        <w:rPr>
          <w:noProof/>
          <w:lang w:eastAsia="ru-RU"/>
        </w:rPr>
        <w:drawing>
          <wp:inline distT="0" distB="0" distL="0" distR="0" wp14:anchorId="48A6FCFF" wp14:editId="49449522">
            <wp:extent cx="1214324" cy="3218129"/>
            <wp:effectExtent l="0" t="0" r="5080" b="1905"/>
            <wp:docPr id="9" name="Рисунок 9" descr="https://domovenok-as.ru/images/photos/d14388bb836687ff2b16b7bee6bab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movenok-as.ru/images/photos/d14388bb836687ff2b16b7bee6bab18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24" t="1233" r="10814" b="2070"/>
                    <a:stretch/>
                  </pic:blipFill>
                  <pic:spPr bwMode="auto">
                    <a:xfrm>
                      <a:off x="0" y="0"/>
                      <a:ext cx="1226672" cy="3250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388" w:rsidRPr="00391210" w:rsidRDefault="00EC2830">
      <w:r>
        <w:rPr>
          <w:noProof/>
          <w:lang w:eastAsia="ru-RU"/>
        </w:rPr>
        <w:lastRenderedPageBreak/>
        <w:drawing>
          <wp:inline distT="0" distB="0" distL="0" distR="0" wp14:anchorId="4D3FD23C" wp14:editId="1C692DE5">
            <wp:extent cx="3013862" cy="1677682"/>
            <wp:effectExtent l="0" t="0" r="0" b="0"/>
            <wp:docPr id="6" name="Рисунок 6" descr="http://clipart-library.com/images/8TAo5er9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ipart-library.com/images/8TAo5er9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358" cy="1716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210">
        <w:rPr>
          <w:lang w:val="en-US"/>
        </w:rPr>
        <w:t xml:space="preserve">  </w:t>
      </w:r>
      <w:r w:rsidR="00391210">
        <w:rPr>
          <w:noProof/>
          <w:lang w:eastAsia="ru-RU"/>
        </w:rPr>
        <w:drawing>
          <wp:inline distT="0" distB="0" distL="0" distR="0" wp14:anchorId="43CBE065" wp14:editId="348D5D5D">
            <wp:extent cx="4893868" cy="3317537"/>
            <wp:effectExtent l="0" t="0" r="2540" b="0"/>
            <wp:docPr id="7" name="Рисунок 7" descr="http://vse-raskraski.ru/assets/images/resources/1570/raskraska-voennyi-korabl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se-raskraski.ru/assets/images/resources/1570/raskraska-voennyi-korabl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570" cy="332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210">
        <w:rPr>
          <w:lang w:val="en-US"/>
        </w:rPr>
        <w:t xml:space="preserve">   </w:t>
      </w:r>
    </w:p>
    <w:sectPr w:rsidR="00E11388" w:rsidRPr="00391210" w:rsidSect="004E38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8C7"/>
    <w:rsid w:val="001612A9"/>
    <w:rsid w:val="00391210"/>
    <w:rsid w:val="004E38C7"/>
    <w:rsid w:val="00BC1B95"/>
    <w:rsid w:val="00E11388"/>
    <w:rsid w:val="00EC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7FA6C-BAF4-49DE-A9D0-53F059AD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2021-11-13T15:25:00Z</dcterms:created>
  <dcterms:modified xsi:type="dcterms:W3CDTF">2021-11-14T11:54:00Z</dcterms:modified>
</cp:coreProperties>
</file>