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437"/>
        <w:tblW w:w="9571" w:type="dxa"/>
        <w:tblLayout w:type="fixed"/>
        <w:tblLook w:val="04A0"/>
      </w:tblPr>
      <w:tblGrid>
        <w:gridCol w:w="1809"/>
        <w:gridCol w:w="7762"/>
      </w:tblGrid>
      <w:tr w:rsidR="00C7204A" w:rsidRPr="004C113A" w:rsidTr="00FB34E0">
        <w:trPr>
          <w:trHeight w:val="56"/>
        </w:trPr>
        <w:tc>
          <w:tcPr>
            <w:tcW w:w="9571" w:type="dxa"/>
            <w:gridSpan w:val="2"/>
            <w:hideMark/>
          </w:tcPr>
          <w:p w:rsidR="00C7204A" w:rsidRDefault="00C7204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Аннотация к интерактивному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пособию – игре «Мишка и пчелы»</w:t>
            </w:r>
          </w:p>
          <w:p w:rsidR="00C7204A" w:rsidRDefault="00C7204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1E2" w:rsidRDefault="00C439EE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ссылка:    </w:t>
            </w:r>
          </w:p>
          <w:p w:rsidR="00C7204A" w:rsidRDefault="00C7204A" w:rsidP="00C4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9EE" w:rsidRDefault="00C439EE" w:rsidP="00C43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C54F6F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https://disk.y</w:t>
              </w:r>
              <w:r w:rsidRPr="00C54F6F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C54F6F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ndex.ru/d/2F7yl7vIHZc4QA</w:t>
              </w:r>
            </w:hyperlink>
          </w:p>
          <w:p w:rsidR="00C439EE" w:rsidRPr="004C113A" w:rsidRDefault="00C439EE" w:rsidP="00C4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ФИО автор</w:t>
            </w:r>
            <w:r w:rsidR="00C7204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Черных Ольга Ивановна, учитель - логопед </w:t>
            </w:r>
          </w:p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Зубкова Оксана Анатольевна, учитель – тифлопедагог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7762" w:type="dxa"/>
            <w:hideMark/>
          </w:tcPr>
          <w:p w:rsidR="004C113A" w:rsidRPr="00C7204A" w:rsidRDefault="00C7204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04A">
              <w:rPr>
                <w:rFonts w:ascii="Times New Roman" w:hAnsi="Times New Roman" w:cs="Times New Roman"/>
                <w:sz w:val="24"/>
                <w:szCs w:val="24"/>
              </w:rPr>
              <w:t>zubkova.oks@mail.ru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№ Учреждения</w:t>
            </w: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МБДОУ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  <w:r w:rsidR="00C7204A"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proofErr w:type="gramStart"/>
            <w:r w:rsidR="00C7204A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C7204A">
              <w:rPr>
                <w:rFonts w:ascii="Times New Roman" w:hAnsi="Times New Roman" w:cs="Times New Roman"/>
                <w:sz w:val="24"/>
                <w:szCs w:val="24"/>
              </w:rPr>
              <w:t>жевск, Удмуртская республика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Название конкурсной работы</w:t>
            </w: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</w:t>
            </w: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пособие </w:t>
            </w:r>
            <w:r w:rsidR="00CB639A">
              <w:rPr>
                <w:rFonts w:ascii="Times New Roman" w:hAnsi="Times New Roman" w:cs="Times New Roman"/>
                <w:sz w:val="24"/>
                <w:szCs w:val="24"/>
              </w:rPr>
              <w:t xml:space="preserve">– игра 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«Мишка и пчелы»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Краткая аннотация </w:t>
            </w: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Авторский коллектив представляет интерактивное </w:t>
            </w: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пособие </w:t>
            </w:r>
            <w:r w:rsidR="00CB639A">
              <w:rPr>
                <w:rFonts w:ascii="Times New Roman" w:hAnsi="Times New Roman" w:cs="Times New Roman"/>
                <w:sz w:val="24"/>
                <w:szCs w:val="24"/>
              </w:rPr>
              <w:t xml:space="preserve"> - игру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«Мишка и пчёлы» 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старшего дошкольного возраста с ОВЗ, которые имеют  нарушения зрения и  речи. Может использоваться  и с детьми без патологии зрения. </w:t>
            </w:r>
          </w:p>
          <w:p w:rsidR="00CB639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Игра применяется на этапе автоматизации звука [</w:t>
            </w:r>
            <w:proofErr w:type="gram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]. 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</w:t>
            </w: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обие  рекомендовано  логопедам,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воспитателям. Может представлять интерес для родителей с целью организации домашней работы с ребенком. 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Методическое руководство к продукту</w:t>
            </w:r>
          </w:p>
        </w:tc>
        <w:tc>
          <w:tcPr>
            <w:tcW w:w="7762" w:type="dxa"/>
            <w:hideMark/>
          </w:tcPr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</w:t>
            </w: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пособие - игра  «Мишка и пчелы» </w:t>
            </w:r>
          </w:p>
          <w:p w:rsid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старшего дошкольного возраста состоит из нескольких  дидактических игр: 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>«Пошипи как…»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«Буква </w:t>
            </w:r>
            <w:proofErr w:type="gramStart"/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>Ш</w:t>
            </w:r>
            <w:proofErr w:type="gramEnd"/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прогулке»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>-  «Прочитаем слог и назовем слово»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«Тени»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«Волшебный квадрат»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«Цепочка слов»</w:t>
            </w:r>
            <w:r w:rsidR="004C197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C113A" w:rsidRDefault="004C113A" w:rsidP="00C7204A">
            <w:pPr>
              <w:ind w:firstLine="45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«Запомни и повтори».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 игры 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объединены общим сюжетом. 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97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Цель: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втоматизация звука  [</w:t>
            </w:r>
            <w:proofErr w:type="gram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].</w:t>
            </w:r>
          </w:p>
          <w:p w:rsidR="00CB639A" w:rsidRDefault="004C113A" w:rsidP="00C7204A">
            <w:pPr>
              <w:ind w:firstLine="459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</w:pPr>
            <w:r w:rsidRPr="004C197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Задачи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C197A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CB639A" w:rsidRDefault="00163ECC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Автоматизировать  звук</w:t>
            </w:r>
            <w:r w:rsidR="004C113A" w:rsidRPr="004C113A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4C113A" w:rsidRPr="004C113A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Start"/>
            <w:r w:rsidR="004C113A" w:rsidRPr="004C113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4C113A" w:rsidRPr="004C113A">
              <w:rPr>
                <w:rFonts w:ascii="Times New Roman" w:hAnsi="Times New Roman" w:cs="Times New Roman"/>
                <w:sz w:val="24"/>
                <w:szCs w:val="24"/>
              </w:rPr>
              <w:t>] изолированно, в слогах, словах, предложениях.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буквой </w:t>
            </w:r>
            <w:proofErr w:type="gram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, учить находить данную букву среди других букв, называть ее.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Учить находить и называть картинки с изображением предмет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>ов, четко проговаривая звук [</w:t>
            </w:r>
            <w:proofErr w:type="gramStart"/>
            <w:r w:rsidR="004C197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4C197A">
              <w:rPr>
                <w:rFonts w:ascii="Times New Roman" w:hAnsi="Times New Roman" w:cs="Times New Roman"/>
                <w:sz w:val="24"/>
                <w:szCs w:val="24"/>
              </w:rPr>
              <w:t>].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навыки элементарного звукового анализа;</w:t>
            </w:r>
            <w:r w:rsidR="00CB639A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113A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учить называть первый и последний звук в слове, опираясь на громкое проговаривание</w:t>
            </w:r>
            <w:r w:rsidR="004C197A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ориентироваться в </w:t>
            </w:r>
            <w:proofErr w:type="spellStart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микропространстве</w:t>
            </w:r>
            <w:proofErr w:type="spellEnd"/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0B04" w:rsidRPr="004C113A" w:rsidRDefault="005B0B04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образы цифр и умение соотносить количество с числом.</w:t>
            </w:r>
          </w:p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способность узнавать предметы в цветном и силуэтном изображении, упражнять в различении контурного изображения в условиях зашумленности фона. </w:t>
            </w:r>
          </w:p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фонематический слух,  зрительное, слуховое восприятие, память, внимание. </w:t>
            </w:r>
          </w:p>
          <w:p w:rsid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логическое мышление.  </w:t>
            </w:r>
          </w:p>
          <w:p w:rsidR="00CB639A" w:rsidRPr="004C113A" w:rsidRDefault="005B0B04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чувство сопереживания и желание помогать окружающим.</w:t>
            </w:r>
          </w:p>
          <w:p w:rsidR="004C113A" w:rsidRPr="004C197A" w:rsidRDefault="004C113A" w:rsidP="00C7204A">
            <w:pPr>
              <w:ind w:firstLine="45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C197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Правила игры:</w:t>
            </w:r>
          </w:p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Ребенок  внимательно слушает озвученное задание и выполняет действия в соответствии с ним.</w:t>
            </w:r>
            <w:r w:rsidRPr="004C113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CB639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Переходом  от одной игры к другой  является стрелочка в правом нижнем углу слайда.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39A" w:rsidRDefault="00163ECC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4C113A"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  предусматривает </w:t>
            </w:r>
            <w:r w:rsidR="00CB639A">
              <w:rPr>
                <w:rFonts w:ascii="Times New Roman" w:hAnsi="Times New Roman" w:cs="Times New Roman"/>
                <w:sz w:val="24"/>
                <w:szCs w:val="24"/>
              </w:rPr>
              <w:t>возможность  выхода  из неё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13A"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на любом этапе в зависимости от речевых умений ребенка, от его желания, возможностей. </w:t>
            </w:r>
          </w:p>
          <w:p w:rsid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Чтобы вернуться и прод</w:t>
            </w:r>
            <w:r w:rsidR="004C197A">
              <w:rPr>
                <w:rFonts w:ascii="Times New Roman" w:hAnsi="Times New Roman" w:cs="Times New Roman"/>
                <w:sz w:val="24"/>
                <w:szCs w:val="24"/>
              </w:rPr>
              <w:t>олжить игру,  необходимо на втор</w:t>
            </w: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>ом слайде нажать на улей. Откроется слайд с содержанием игры. Вернуться на слайд с содержанием можно, нажав на домик в левом нижнем углу слайда.</w:t>
            </w:r>
          </w:p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Необходимое оборудование и программное обеспечение</w:t>
            </w: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C113A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по возможности интерактивная доска </w:t>
            </w:r>
          </w:p>
        </w:tc>
      </w:tr>
      <w:tr w:rsidR="004C113A" w:rsidRPr="004C113A" w:rsidTr="00C7204A">
        <w:tc>
          <w:tcPr>
            <w:tcW w:w="1809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2" w:type="dxa"/>
            <w:hideMark/>
          </w:tcPr>
          <w:p w:rsidR="004C113A" w:rsidRPr="004C113A" w:rsidRDefault="004C113A" w:rsidP="00C72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4C113A" w:rsidRDefault="004C113A"/>
    <w:p w:rsidR="00B178AC" w:rsidRDefault="00B178AC" w:rsidP="00B178AC">
      <w:pPr>
        <w:rPr>
          <w:rFonts w:ascii="Tahoma" w:hAnsi="Tahoma" w:cs="Tahoma"/>
          <w:sz w:val="26"/>
          <w:szCs w:val="26"/>
        </w:rPr>
      </w:pPr>
    </w:p>
    <w:p w:rsidR="00EB77F1" w:rsidRPr="00EB77F1" w:rsidRDefault="00EB77F1" w:rsidP="00EB77F1">
      <w:pPr>
        <w:rPr>
          <w:sz w:val="24"/>
          <w:szCs w:val="24"/>
        </w:rPr>
      </w:pPr>
    </w:p>
    <w:sectPr w:rsidR="00EB77F1" w:rsidRPr="00EB77F1" w:rsidSect="004C11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E4748"/>
    <w:rsid w:val="00020D40"/>
    <w:rsid w:val="0005249C"/>
    <w:rsid w:val="000A25B9"/>
    <w:rsid w:val="00135815"/>
    <w:rsid w:val="00163ECC"/>
    <w:rsid w:val="001E4748"/>
    <w:rsid w:val="0021071B"/>
    <w:rsid w:val="002706B4"/>
    <w:rsid w:val="002B7EC1"/>
    <w:rsid w:val="002E4E20"/>
    <w:rsid w:val="002E7B10"/>
    <w:rsid w:val="002F71E2"/>
    <w:rsid w:val="00350543"/>
    <w:rsid w:val="00355302"/>
    <w:rsid w:val="00360B23"/>
    <w:rsid w:val="003B64B4"/>
    <w:rsid w:val="004103D0"/>
    <w:rsid w:val="004C113A"/>
    <w:rsid w:val="004C197A"/>
    <w:rsid w:val="00537322"/>
    <w:rsid w:val="005B0B04"/>
    <w:rsid w:val="005D260B"/>
    <w:rsid w:val="00630CE1"/>
    <w:rsid w:val="00672581"/>
    <w:rsid w:val="006C7103"/>
    <w:rsid w:val="007234F6"/>
    <w:rsid w:val="00776870"/>
    <w:rsid w:val="00791865"/>
    <w:rsid w:val="008B198A"/>
    <w:rsid w:val="009D3C28"/>
    <w:rsid w:val="009D6204"/>
    <w:rsid w:val="00A06179"/>
    <w:rsid w:val="00A31AF0"/>
    <w:rsid w:val="00A328A8"/>
    <w:rsid w:val="00A76BB4"/>
    <w:rsid w:val="00AD3B24"/>
    <w:rsid w:val="00B178AC"/>
    <w:rsid w:val="00B24DD3"/>
    <w:rsid w:val="00B46581"/>
    <w:rsid w:val="00B50FC5"/>
    <w:rsid w:val="00B528D6"/>
    <w:rsid w:val="00C419F7"/>
    <w:rsid w:val="00C439EE"/>
    <w:rsid w:val="00C7204A"/>
    <w:rsid w:val="00CB639A"/>
    <w:rsid w:val="00CF6AF9"/>
    <w:rsid w:val="00D14055"/>
    <w:rsid w:val="00D222B8"/>
    <w:rsid w:val="00D26F6E"/>
    <w:rsid w:val="00D66E51"/>
    <w:rsid w:val="00D67DF9"/>
    <w:rsid w:val="00DA256C"/>
    <w:rsid w:val="00DA2BA5"/>
    <w:rsid w:val="00E02282"/>
    <w:rsid w:val="00E6540C"/>
    <w:rsid w:val="00EB3AD1"/>
    <w:rsid w:val="00EB77F1"/>
    <w:rsid w:val="00ED7E46"/>
    <w:rsid w:val="00F44475"/>
    <w:rsid w:val="00F5695D"/>
    <w:rsid w:val="00FE5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8AC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E5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E5750"/>
  </w:style>
  <w:style w:type="character" w:customStyle="1" w:styleId="c3">
    <w:name w:val="c3"/>
    <w:basedOn w:val="a0"/>
    <w:rsid w:val="00FE5750"/>
  </w:style>
  <w:style w:type="character" w:styleId="a6">
    <w:name w:val="Hyperlink"/>
    <w:basedOn w:val="a0"/>
    <w:uiPriority w:val="99"/>
    <w:unhideWhenUsed/>
    <w:rsid w:val="00C7204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7204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2F7yl7vIHZc4Q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B7C65-8905-4040-A345-834A1893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2021-11-18T10:17:00Z</cp:lastPrinted>
  <dcterms:created xsi:type="dcterms:W3CDTF">2021-08-31T10:26:00Z</dcterms:created>
  <dcterms:modified xsi:type="dcterms:W3CDTF">2021-12-16T08:05:00Z</dcterms:modified>
</cp:coreProperties>
</file>