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5D5" w:rsidRPr="00207E24" w:rsidRDefault="008255D5" w:rsidP="008255D5">
      <w:pPr>
        <w:spacing w:after="0" w:line="360" w:lineRule="auto"/>
        <w:jc w:val="center"/>
      </w:pPr>
      <w:r w:rsidRPr="00207E24">
        <w:t>КРАСНОДАРСКИЙ КРАЙ</w:t>
      </w:r>
    </w:p>
    <w:p w:rsidR="008255D5" w:rsidRPr="00207E24" w:rsidRDefault="008255D5" w:rsidP="008255D5">
      <w:pPr>
        <w:spacing w:after="0" w:line="360" w:lineRule="auto"/>
        <w:jc w:val="center"/>
      </w:pPr>
      <w:r w:rsidRPr="00207E24">
        <w:t xml:space="preserve">УПРАВЛЕНИЕ ПО ОБРАЗОВАНИЮ И НАУКЕ АДМИНИСТРАЦИИ </w:t>
      </w:r>
      <w:proofErr w:type="gramStart"/>
      <w:r w:rsidRPr="00207E24">
        <w:t>г</w:t>
      </w:r>
      <w:proofErr w:type="gramEnd"/>
      <w:r w:rsidRPr="00207E24">
        <w:t>. СОЧИ</w:t>
      </w:r>
    </w:p>
    <w:p w:rsidR="008255D5" w:rsidRDefault="008255D5" w:rsidP="008255D5">
      <w:pPr>
        <w:spacing w:after="0" w:line="360" w:lineRule="auto"/>
        <w:jc w:val="center"/>
        <w:rPr>
          <w:b/>
        </w:rPr>
      </w:pPr>
      <w:r w:rsidRPr="00207E24">
        <w:t xml:space="preserve">МУНИЦИПАЛЬНОЕ БЮДЖЕТНОЕ УЧРЕЖДЕНИЕ ДОПОЛНИТЕЛЬНОГО ОБРАЗОВАНИЯ </w:t>
      </w:r>
      <w:r w:rsidRPr="00207E24">
        <w:rPr>
          <w:b/>
        </w:rPr>
        <w:t xml:space="preserve">ЦЕНТР ДОПОЛНИТЕЛЬНОГО ОБРАЗОВАНИЯ «РАДУГА» </w:t>
      </w:r>
      <w:proofErr w:type="gramStart"/>
      <w:r w:rsidRPr="00207E24">
        <w:rPr>
          <w:b/>
        </w:rPr>
        <w:t>г</w:t>
      </w:r>
      <w:proofErr w:type="gramEnd"/>
      <w:r w:rsidRPr="00207E24">
        <w:rPr>
          <w:b/>
        </w:rPr>
        <w:t>. СОЧИ</w:t>
      </w: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Pr="00DF7D07" w:rsidRDefault="00DE22B0" w:rsidP="008255D5">
      <w:pPr>
        <w:spacing w:after="0"/>
        <w:ind w:left="-851"/>
        <w:jc w:val="center"/>
        <w:rPr>
          <w:sz w:val="36"/>
          <w:szCs w:val="36"/>
        </w:rPr>
      </w:pPr>
      <w:r>
        <w:rPr>
          <w:sz w:val="36"/>
          <w:szCs w:val="36"/>
        </w:rPr>
        <w:t>Авторская статья</w:t>
      </w:r>
    </w:p>
    <w:p w:rsidR="008255D5" w:rsidRPr="00DF7D07" w:rsidRDefault="008255D5" w:rsidP="008255D5">
      <w:pPr>
        <w:spacing w:after="0"/>
        <w:ind w:left="-851"/>
        <w:jc w:val="center"/>
        <w:rPr>
          <w:sz w:val="36"/>
          <w:szCs w:val="36"/>
        </w:rPr>
      </w:pPr>
      <w:r w:rsidRPr="00DF7D07">
        <w:rPr>
          <w:sz w:val="36"/>
          <w:szCs w:val="36"/>
        </w:rPr>
        <w:t xml:space="preserve">на тему </w:t>
      </w:r>
    </w:p>
    <w:p w:rsidR="008255D5" w:rsidRPr="00DF7D07" w:rsidRDefault="008255D5" w:rsidP="008255D5">
      <w:pPr>
        <w:spacing w:after="0"/>
        <w:ind w:left="-851"/>
        <w:jc w:val="center"/>
        <w:rPr>
          <w:sz w:val="36"/>
          <w:szCs w:val="36"/>
        </w:rPr>
      </w:pPr>
      <w:r w:rsidRPr="00DF7D07">
        <w:rPr>
          <w:sz w:val="36"/>
          <w:szCs w:val="36"/>
        </w:rPr>
        <w:t>«Искусство баланса – гуашь и акварель»</w:t>
      </w:r>
    </w:p>
    <w:p w:rsidR="008255D5" w:rsidRPr="00DF7D07" w:rsidRDefault="008255D5" w:rsidP="008255D5">
      <w:pPr>
        <w:spacing w:after="0"/>
        <w:ind w:left="-851"/>
        <w:jc w:val="center"/>
        <w:rPr>
          <w:sz w:val="36"/>
          <w:szCs w:val="36"/>
        </w:rPr>
      </w:pPr>
    </w:p>
    <w:p w:rsidR="008255D5" w:rsidRDefault="008255D5" w:rsidP="008255D5">
      <w:pPr>
        <w:spacing w:after="0"/>
        <w:ind w:left="-851"/>
        <w:jc w:val="center"/>
        <w:rPr>
          <w:sz w:val="28"/>
          <w:szCs w:val="28"/>
        </w:rPr>
      </w:pP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Default="008255D5" w:rsidP="008255D5">
      <w:pPr>
        <w:spacing w:after="0"/>
        <w:ind w:left="-851"/>
        <w:jc w:val="right"/>
        <w:rPr>
          <w:sz w:val="28"/>
          <w:szCs w:val="28"/>
        </w:rPr>
      </w:pPr>
    </w:p>
    <w:p w:rsidR="008255D5" w:rsidRDefault="008255D5" w:rsidP="008255D5">
      <w:pPr>
        <w:spacing w:after="0"/>
        <w:ind w:left="-851"/>
        <w:jc w:val="right"/>
        <w:rPr>
          <w:sz w:val="24"/>
          <w:szCs w:val="24"/>
        </w:rPr>
      </w:pPr>
    </w:p>
    <w:p w:rsidR="008255D5" w:rsidRDefault="008255D5" w:rsidP="008255D5">
      <w:pPr>
        <w:spacing w:after="0"/>
        <w:ind w:left="-851"/>
        <w:jc w:val="right"/>
        <w:rPr>
          <w:sz w:val="24"/>
          <w:szCs w:val="24"/>
        </w:rPr>
      </w:pPr>
    </w:p>
    <w:p w:rsidR="008255D5" w:rsidRDefault="008255D5" w:rsidP="008255D5">
      <w:pPr>
        <w:spacing w:after="0"/>
        <w:ind w:left="-851"/>
        <w:jc w:val="right"/>
        <w:rPr>
          <w:sz w:val="24"/>
          <w:szCs w:val="24"/>
        </w:rPr>
      </w:pPr>
    </w:p>
    <w:p w:rsidR="008255D5" w:rsidRDefault="008255D5" w:rsidP="008255D5">
      <w:pPr>
        <w:spacing w:after="0"/>
        <w:ind w:left="-851"/>
        <w:jc w:val="right"/>
        <w:rPr>
          <w:sz w:val="24"/>
          <w:szCs w:val="24"/>
        </w:rPr>
      </w:pPr>
    </w:p>
    <w:p w:rsidR="008255D5" w:rsidRDefault="008255D5" w:rsidP="008255D5">
      <w:pPr>
        <w:spacing w:after="0"/>
        <w:ind w:left="-851"/>
        <w:jc w:val="right"/>
        <w:rPr>
          <w:sz w:val="24"/>
          <w:szCs w:val="24"/>
        </w:rPr>
      </w:pPr>
    </w:p>
    <w:p w:rsidR="008255D5" w:rsidRDefault="008255D5" w:rsidP="008255D5">
      <w:pPr>
        <w:spacing w:after="0"/>
        <w:ind w:left="-851"/>
        <w:jc w:val="right"/>
        <w:rPr>
          <w:sz w:val="24"/>
          <w:szCs w:val="24"/>
        </w:rPr>
      </w:pPr>
    </w:p>
    <w:p w:rsidR="008255D5" w:rsidRDefault="008255D5" w:rsidP="008255D5">
      <w:pPr>
        <w:spacing w:after="0"/>
        <w:ind w:left="-851"/>
        <w:jc w:val="right"/>
        <w:rPr>
          <w:sz w:val="24"/>
          <w:szCs w:val="24"/>
        </w:rPr>
      </w:pPr>
    </w:p>
    <w:p w:rsidR="008255D5" w:rsidRPr="00D44B72" w:rsidRDefault="008255D5" w:rsidP="008255D5">
      <w:pPr>
        <w:spacing w:after="0"/>
        <w:ind w:left="-851"/>
        <w:jc w:val="right"/>
        <w:rPr>
          <w:sz w:val="24"/>
          <w:szCs w:val="24"/>
        </w:rPr>
      </w:pPr>
      <w:r w:rsidRPr="00D44B72">
        <w:rPr>
          <w:sz w:val="24"/>
          <w:szCs w:val="24"/>
        </w:rPr>
        <w:t>Автор: Кудрявцева Ольга Магомедовна</w:t>
      </w:r>
    </w:p>
    <w:p w:rsidR="008255D5" w:rsidRPr="00D44B72" w:rsidRDefault="008255D5" w:rsidP="008255D5">
      <w:pPr>
        <w:spacing w:after="0"/>
        <w:ind w:left="-851"/>
        <w:jc w:val="right"/>
        <w:rPr>
          <w:sz w:val="24"/>
          <w:szCs w:val="24"/>
        </w:rPr>
      </w:pPr>
      <w:r w:rsidRPr="00D44B72">
        <w:rPr>
          <w:sz w:val="24"/>
          <w:szCs w:val="24"/>
        </w:rPr>
        <w:t>Педагог дополнительного образования</w:t>
      </w: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Pr="00FB0C1F" w:rsidRDefault="008255D5" w:rsidP="008255D5">
      <w:pPr>
        <w:ind w:left="-851"/>
        <w:jc w:val="center"/>
        <w:rPr>
          <w:sz w:val="28"/>
          <w:szCs w:val="28"/>
        </w:rPr>
      </w:pPr>
    </w:p>
    <w:p w:rsidR="008255D5" w:rsidRDefault="008255D5" w:rsidP="008255D5">
      <w:pPr>
        <w:jc w:val="center"/>
        <w:rPr>
          <w:sz w:val="28"/>
          <w:szCs w:val="28"/>
        </w:rPr>
      </w:pPr>
    </w:p>
    <w:p w:rsidR="008255D5" w:rsidRDefault="008255D5" w:rsidP="00DF7D07">
      <w:pPr>
        <w:jc w:val="center"/>
        <w:rPr>
          <w:sz w:val="28"/>
          <w:szCs w:val="28"/>
        </w:rPr>
      </w:pPr>
      <w:r>
        <w:rPr>
          <w:sz w:val="28"/>
          <w:szCs w:val="28"/>
        </w:rPr>
        <w:t>2021 г.</w:t>
      </w:r>
    </w:p>
    <w:p w:rsidR="008255D5" w:rsidRPr="008670CF" w:rsidRDefault="008255D5" w:rsidP="008255D5">
      <w:pPr>
        <w:jc w:val="center"/>
        <w:rPr>
          <w:b/>
          <w:sz w:val="28"/>
          <w:szCs w:val="28"/>
        </w:rPr>
      </w:pPr>
      <w:r w:rsidRPr="008670CF">
        <w:rPr>
          <w:b/>
          <w:sz w:val="28"/>
          <w:szCs w:val="28"/>
        </w:rPr>
        <w:lastRenderedPageBreak/>
        <w:t>Аннотация</w:t>
      </w:r>
    </w:p>
    <w:p w:rsidR="008670CF" w:rsidRDefault="008670CF" w:rsidP="008670CF">
      <w:pPr>
        <w:jc w:val="both"/>
        <w:rPr>
          <w:sz w:val="28"/>
          <w:szCs w:val="28"/>
        </w:rPr>
      </w:pPr>
      <w:r w:rsidRPr="008670CF">
        <w:rPr>
          <w:b/>
          <w:sz w:val="28"/>
          <w:szCs w:val="28"/>
        </w:rPr>
        <w:t>Цель статьи:</w:t>
      </w:r>
      <w:r>
        <w:rPr>
          <w:sz w:val="28"/>
          <w:szCs w:val="28"/>
        </w:rPr>
        <w:t xml:space="preserve"> обобщить и распространить опыт работы с детьми в техниках «акварель» и «гуашь».</w:t>
      </w:r>
    </w:p>
    <w:p w:rsidR="008670CF" w:rsidRDefault="008670CF" w:rsidP="008670CF">
      <w:pPr>
        <w:jc w:val="both"/>
        <w:rPr>
          <w:sz w:val="28"/>
          <w:szCs w:val="28"/>
        </w:rPr>
      </w:pPr>
      <w:r w:rsidRPr="008670CF">
        <w:rPr>
          <w:b/>
          <w:sz w:val="28"/>
          <w:szCs w:val="28"/>
        </w:rPr>
        <w:t>Статья будет полезна:</w:t>
      </w:r>
      <w:r>
        <w:rPr>
          <w:sz w:val="28"/>
          <w:szCs w:val="28"/>
        </w:rPr>
        <w:t xml:space="preserve"> педагогам дополнительного образования, воспитателям</w:t>
      </w:r>
      <w:r w:rsidR="00D65C6B">
        <w:rPr>
          <w:sz w:val="28"/>
          <w:szCs w:val="28"/>
        </w:rPr>
        <w:t xml:space="preserve"> ДОУ, учителям начальной школы (</w:t>
      </w:r>
      <w:r>
        <w:rPr>
          <w:sz w:val="28"/>
          <w:szCs w:val="28"/>
        </w:rPr>
        <w:t>особенно молодым специалистам</w:t>
      </w:r>
      <w:r w:rsidR="00D65C6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670CF" w:rsidRDefault="008670CF" w:rsidP="008670CF">
      <w:pPr>
        <w:jc w:val="center"/>
        <w:rPr>
          <w:b/>
          <w:sz w:val="28"/>
          <w:szCs w:val="28"/>
        </w:rPr>
      </w:pPr>
      <w:r w:rsidRPr="008670CF">
        <w:rPr>
          <w:b/>
          <w:sz w:val="28"/>
          <w:szCs w:val="28"/>
        </w:rPr>
        <w:t>Содержание:</w:t>
      </w:r>
    </w:p>
    <w:p w:rsidR="008670CF" w:rsidRDefault="008670CF" w:rsidP="008670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глава</w:t>
      </w:r>
    </w:p>
    <w:p w:rsidR="008670CF" w:rsidRPr="008856DE" w:rsidRDefault="008670CF" w:rsidP="008670CF">
      <w:pPr>
        <w:jc w:val="both"/>
        <w:rPr>
          <w:sz w:val="28"/>
          <w:szCs w:val="28"/>
          <w:u w:val="single"/>
        </w:rPr>
      </w:pPr>
      <w:r w:rsidRPr="008856DE">
        <w:rPr>
          <w:sz w:val="28"/>
          <w:szCs w:val="28"/>
        </w:rPr>
        <w:t>Предисловие</w:t>
      </w:r>
      <w:r w:rsidR="008856DE">
        <w:rPr>
          <w:sz w:val="28"/>
          <w:szCs w:val="28"/>
        </w:rPr>
        <w:t xml:space="preserve"> …………………………………………………………………</w:t>
      </w:r>
      <w:r w:rsidRPr="008856DE">
        <w:rPr>
          <w:sz w:val="28"/>
          <w:szCs w:val="28"/>
        </w:rPr>
        <w:t>стр.3</w:t>
      </w:r>
    </w:p>
    <w:p w:rsidR="008670CF" w:rsidRDefault="008670CF" w:rsidP="008670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глава</w:t>
      </w:r>
    </w:p>
    <w:p w:rsidR="008856DE" w:rsidRDefault="008670CF" w:rsidP="008670CF">
      <w:pPr>
        <w:jc w:val="both"/>
        <w:rPr>
          <w:sz w:val="28"/>
          <w:szCs w:val="28"/>
        </w:rPr>
      </w:pPr>
      <w:r w:rsidRPr="008856DE">
        <w:rPr>
          <w:sz w:val="28"/>
          <w:szCs w:val="28"/>
        </w:rPr>
        <w:t xml:space="preserve">Как подготовиться к занятию </w:t>
      </w:r>
      <w:r w:rsidR="008856DE">
        <w:rPr>
          <w:sz w:val="28"/>
          <w:szCs w:val="28"/>
        </w:rPr>
        <w:t>………………………………………………</w:t>
      </w:r>
      <w:r w:rsidRPr="008856DE">
        <w:rPr>
          <w:sz w:val="28"/>
          <w:szCs w:val="28"/>
        </w:rPr>
        <w:t>стр.4</w:t>
      </w:r>
    </w:p>
    <w:p w:rsidR="008856DE" w:rsidRPr="008856DE" w:rsidRDefault="008856DE" w:rsidP="008670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Pr="008856DE">
        <w:rPr>
          <w:b/>
          <w:sz w:val="28"/>
          <w:szCs w:val="28"/>
        </w:rPr>
        <w:t>глава</w:t>
      </w:r>
    </w:p>
    <w:p w:rsidR="008670CF" w:rsidRDefault="008856DE" w:rsidP="008670CF">
      <w:pPr>
        <w:jc w:val="both"/>
        <w:rPr>
          <w:sz w:val="28"/>
          <w:szCs w:val="28"/>
        </w:rPr>
      </w:pPr>
      <w:r w:rsidRPr="008856DE">
        <w:rPr>
          <w:sz w:val="28"/>
          <w:szCs w:val="28"/>
        </w:rPr>
        <w:t>О палитре</w:t>
      </w:r>
      <w:proofErr w:type="gramStart"/>
      <w:r w:rsidRPr="008856DE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……………………………………………………………………..</w:t>
      </w:r>
      <w:proofErr w:type="gramEnd"/>
      <w:r>
        <w:rPr>
          <w:sz w:val="28"/>
          <w:szCs w:val="28"/>
        </w:rPr>
        <w:t>стр.5</w:t>
      </w:r>
    </w:p>
    <w:p w:rsidR="008856DE" w:rsidRPr="008856DE" w:rsidRDefault="008856DE" w:rsidP="008670CF">
      <w:pPr>
        <w:jc w:val="both"/>
        <w:rPr>
          <w:b/>
          <w:sz w:val="28"/>
          <w:szCs w:val="28"/>
        </w:rPr>
      </w:pPr>
      <w:r w:rsidRPr="008856DE">
        <w:rPr>
          <w:b/>
          <w:sz w:val="28"/>
          <w:szCs w:val="28"/>
        </w:rPr>
        <w:t>4 глава</w:t>
      </w:r>
    </w:p>
    <w:p w:rsidR="008670CF" w:rsidRDefault="008856DE" w:rsidP="008856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spellStart"/>
      <w:r>
        <w:rPr>
          <w:sz w:val="28"/>
          <w:szCs w:val="28"/>
        </w:rPr>
        <w:t>многослойности</w:t>
      </w:r>
      <w:proofErr w:type="spellEnd"/>
      <w:r>
        <w:rPr>
          <w:sz w:val="28"/>
          <w:szCs w:val="28"/>
        </w:rPr>
        <w:t xml:space="preserve"> …………………………………………………………стр.5-6</w:t>
      </w:r>
    </w:p>
    <w:p w:rsidR="008856DE" w:rsidRPr="008856DE" w:rsidRDefault="008856DE" w:rsidP="008856DE">
      <w:pPr>
        <w:jc w:val="both"/>
        <w:rPr>
          <w:b/>
          <w:sz w:val="28"/>
          <w:szCs w:val="28"/>
        </w:rPr>
      </w:pPr>
      <w:r w:rsidRPr="008856DE">
        <w:rPr>
          <w:b/>
          <w:sz w:val="28"/>
          <w:szCs w:val="28"/>
        </w:rPr>
        <w:t>5 глава</w:t>
      </w:r>
    </w:p>
    <w:p w:rsidR="008856DE" w:rsidRDefault="008856DE" w:rsidP="008856DE">
      <w:pPr>
        <w:jc w:val="both"/>
        <w:rPr>
          <w:sz w:val="28"/>
          <w:szCs w:val="28"/>
        </w:rPr>
      </w:pPr>
      <w:r>
        <w:rPr>
          <w:sz w:val="28"/>
          <w:szCs w:val="28"/>
        </w:rPr>
        <w:t>Акварель не терпит ошибок …………………………………………………стр.6</w:t>
      </w:r>
    </w:p>
    <w:p w:rsidR="008856DE" w:rsidRPr="008856DE" w:rsidRDefault="008856DE" w:rsidP="008856DE">
      <w:pPr>
        <w:jc w:val="both"/>
        <w:rPr>
          <w:b/>
          <w:sz w:val="28"/>
          <w:szCs w:val="28"/>
        </w:rPr>
      </w:pPr>
      <w:r w:rsidRPr="008856DE">
        <w:rPr>
          <w:b/>
          <w:sz w:val="28"/>
          <w:szCs w:val="28"/>
        </w:rPr>
        <w:t>6 глава</w:t>
      </w:r>
    </w:p>
    <w:p w:rsidR="008856DE" w:rsidRDefault="008856DE" w:rsidP="008856DE">
      <w:pPr>
        <w:jc w:val="both"/>
        <w:rPr>
          <w:sz w:val="28"/>
          <w:szCs w:val="28"/>
        </w:rPr>
      </w:pPr>
      <w:r>
        <w:rPr>
          <w:sz w:val="28"/>
          <w:szCs w:val="28"/>
        </w:rPr>
        <w:t>Серьёзная гуашь ………………………………………………………………стр.6</w:t>
      </w:r>
    </w:p>
    <w:p w:rsidR="008670CF" w:rsidRPr="00D65C6B" w:rsidRDefault="00D65C6B" w:rsidP="00D65C6B">
      <w:pPr>
        <w:jc w:val="both"/>
        <w:rPr>
          <w:b/>
          <w:sz w:val="28"/>
          <w:szCs w:val="28"/>
        </w:rPr>
      </w:pPr>
      <w:r w:rsidRPr="00D65C6B">
        <w:rPr>
          <w:b/>
          <w:sz w:val="28"/>
          <w:szCs w:val="28"/>
        </w:rPr>
        <w:t>7 глава</w:t>
      </w:r>
    </w:p>
    <w:p w:rsidR="00D65C6B" w:rsidRDefault="00D65C6B" w:rsidP="00D65C6B">
      <w:pPr>
        <w:jc w:val="both"/>
        <w:rPr>
          <w:sz w:val="28"/>
          <w:szCs w:val="28"/>
        </w:rPr>
      </w:pPr>
      <w:r>
        <w:rPr>
          <w:sz w:val="28"/>
          <w:szCs w:val="28"/>
        </w:rPr>
        <w:t>Несколько полезных упражнений</w:t>
      </w:r>
      <w:proofErr w:type="gramStart"/>
      <w:r>
        <w:rPr>
          <w:sz w:val="28"/>
          <w:szCs w:val="28"/>
        </w:rPr>
        <w:t xml:space="preserve"> …………………………………..…….</w:t>
      </w:r>
      <w:proofErr w:type="gramEnd"/>
      <w:r>
        <w:rPr>
          <w:sz w:val="28"/>
          <w:szCs w:val="28"/>
        </w:rPr>
        <w:t>стр.7-8</w:t>
      </w:r>
    </w:p>
    <w:p w:rsidR="008670CF" w:rsidRPr="00AB2CFC" w:rsidRDefault="00AB2CFC" w:rsidP="00AB2CFC">
      <w:pPr>
        <w:jc w:val="both"/>
        <w:rPr>
          <w:b/>
          <w:sz w:val="28"/>
          <w:szCs w:val="28"/>
        </w:rPr>
      </w:pPr>
      <w:r w:rsidRPr="00AB2CFC">
        <w:rPr>
          <w:b/>
          <w:sz w:val="28"/>
          <w:szCs w:val="28"/>
        </w:rPr>
        <w:t>8 глава</w:t>
      </w:r>
    </w:p>
    <w:p w:rsidR="00AB2CFC" w:rsidRDefault="00AB2CFC" w:rsidP="00AB2CFC">
      <w:pPr>
        <w:jc w:val="both"/>
        <w:rPr>
          <w:sz w:val="28"/>
          <w:szCs w:val="28"/>
        </w:rPr>
      </w:pPr>
      <w:r>
        <w:rPr>
          <w:sz w:val="28"/>
          <w:szCs w:val="28"/>
        </w:rPr>
        <w:t>Заключение ……………………………………………………………………стр.8</w:t>
      </w:r>
    </w:p>
    <w:p w:rsidR="008670CF" w:rsidRDefault="008670CF" w:rsidP="008255D5">
      <w:pPr>
        <w:jc w:val="center"/>
        <w:rPr>
          <w:sz w:val="28"/>
          <w:szCs w:val="28"/>
        </w:rPr>
      </w:pPr>
    </w:p>
    <w:p w:rsidR="008670CF" w:rsidRDefault="008670CF" w:rsidP="008255D5">
      <w:pPr>
        <w:jc w:val="center"/>
        <w:rPr>
          <w:sz w:val="28"/>
          <w:szCs w:val="28"/>
        </w:rPr>
      </w:pPr>
    </w:p>
    <w:p w:rsidR="008670CF" w:rsidRDefault="008670CF" w:rsidP="008255D5">
      <w:pPr>
        <w:jc w:val="center"/>
        <w:rPr>
          <w:sz w:val="28"/>
          <w:szCs w:val="28"/>
        </w:rPr>
      </w:pPr>
    </w:p>
    <w:p w:rsidR="008670CF" w:rsidRDefault="008670CF" w:rsidP="008856DE">
      <w:pPr>
        <w:rPr>
          <w:sz w:val="28"/>
          <w:szCs w:val="28"/>
        </w:rPr>
      </w:pPr>
    </w:p>
    <w:p w:rsidR="008670CF" w:rsidRPr="008670CF" w:rsidRDefault="008670CF" w:rsidP="008255D5">
      <w:pPr>
        <w:jc w:val="center"/>
        <w:rPr>
          <w:b/>
          <w:sz w:val="28"/>
          <w:szCs w:val="28"/>
        </w:rPr>
      </w:pPr>
      <w:r w:rsidRPr="008670CF">
        <w:rPr>
          <w:b/>
          <w:sz w:val="28"/>
          <w:szCs w:val="28"/>
        </w:rPr>
        <w:lastRenderedPageBreak/>
        <w:t>Предисловие</w:t>
      </w:r>
    </w:p>
    <w:p w:rsidR="008255D5" w:rsidRDefault="008255D5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Сколь много различных техник рисования ведомо художнику и сколь много еще предстоит придумать…</w:t>
      </w:r>
    </w:p>
    <w:p w:rsidR="008255D5" w:rsidRDefault="00F93DBF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255D5">
        <w:rPr>
          <w:sz w:val="28"/>
          <w:szCs w:val="28"/>
        </w:rPr>
        <w:t xml:space="preserve"> период Каменного века, когда искусство наскальной живописи только начинало своё восхождение, человек находил разные материалы для рисования, всё, что могло оставить хоть какой-то след на стене пещеры. Затем появились более сложные по своему составу красители (сначала натуральные, затем синтетические).</w:t>
      </w:r>
    </w:p>
    <w:p w:rsidR="008255D5" w:rsidRDefault="008255D5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 и на этом художники не оста</w:t>
      </w:r>
      <w:r w:rsidR="00DF7D07">
        <w:rPr>
          <w:sz w:val="28"/>
          <w:szCs w:val="28"/>
        </w:rPr>
        <w:t>навливаются. Они рисуют всем</w:t>
      </w:r>
      <w:r>
        <w:rPr>
          <w:sz w:val="28"/>
          <w:szCs w:val="28"/>
        </w:rPr>
        <w:t>, что оставляет хоть какой-то след на бумаге, холсте, ткани и других материалах, казалось совершенно не предназначенных для рисования.</w:t>
      </w:r>
    </w:p>
    <w:p w:rsidR="00D65C6B" w:rsidRDefault="008255D5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Да, прогресс не стоит на месте</w:t>
      </w:r>
      <w:r w:rsidR="00DF7D07">
        <w:rPr>
          <w:sz w:val="28"/>
          <w:szCs w:val="28"/>
        </w:rPr>
        <w:t xml:space="preserve">… </w:t>
      </w:r>
      <w:r>
        <w:rPr>
          <w:sz w:val="28"/>
          <w:szCs w:val="28"/>
        </w:rPr>
        <w:t xml:space="preserve"> </w:t>
      </w:r>
    </w:p>
    <w:p w:rsidR="008255D5" w:rsidRDefault="008255D5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фантазии художников нет границ.</w:t>
      </w:r>
    </w:p>
    <w:p w:rsidR="008255D5" w:rsidRDefault="008255D5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Каждый, кто отправляется в это длинное путешествие в страну изобразительного искусства</w:t>
      </w:r>
      <w:r w:rsidR="00DF7D07">
        <w:rPr>
          <w:sz w:val="28"/>
          <w:szCs w:val="28"/>
        </w:rPr>
        <w:t>, д</w:t>
      </w:r>
      <w:r w:rsidR="00D65C6B">
        <w:rPr>
          <w:sz w:val="28"/>
          <w:szCs w:val="28"/>
        </w:rPr>
        <w:t xml:space="preserve">олжен вначале познакомиться с </w:t>
      </w:r>
      <w:proofErr w:type="spellStart"/>
      <w:r w:rsidR="00D65C6B">
        <w:rPr>
          <w:sz w:val="28"/>
          <w:szCs w:val="28"/>
        </w:rPr>
        <w:t>АЗ</w:t>
      </w:r>
      <w:r w:rsidR="00DF7D07">
        <w:rPr>
          <w:sz w:val="28"/>
          <w:szCs w:val="28"/>
        </w:rPr>
        <w:t>ами</w:t>
      </w:r>
      <w:proofErr w:type="spellEnd"/>
      <w:r w:rsidR="00DF7D07">
        <w:rPr>
          <w:sz w:val="28"/>
          <w:szCs w:val="28"/>
        </w:rPr>
        <w:t>.</w:t>
      </w:r>
    </w:p>
    <w:p w:rsidR="00DF7D07" w:rsidRDefault="00DF7D07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Меня зовут Кудрявцева Ольга Магомедовна. Я педагог художественного отделения в центре дополнительного образования. Уже больше 10 лет учу ребят разного возраста </w:t>
      </w:r>
      <w:proofErr w:type="spellStart"/>
      <w:r>
        <w:rPr>
          <w:sz w:val="28"/>
          <w:szCs w:val="28"/>
        </w:rPr>
        <w:t>АЗам</w:t>
      </w:r>
      <w:proofErr w:type="spellEnd"/>
      <w:r>
        <w:rPr>
          <w:sz w:val="28"/>
          <w:szCs w:val="28"/>
        </w:rPr>
        <w:t xml:space="preserve"> изобразительного искусства. Моя практика состоит из проб и ошибок. А из них, как известно, вытачивается опыт.</w:t>
      </w:r>
    </w:p>
    <w:p w:rsidR="00DF7D07" w:rsidRDefault="00DF7D07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таким вот опытом в обучении детей </w:t>
      </w:r>
      <w:proofErr w:type="spellStart"/>
      <w:r>
        <w:rPr>
          <w:sz w:val="28"/>
          <w:szCs w:val="28"/>
        </w:rPr>
        <w:t>АЗам</w:t>
      </w:r>
      <w:proofErr w:type="spellEnd"/>
      <w:r>
        <w:rPr>
          <w:sz w:val="28"/>
          <w:szCs w:val="28"/>
        </w:rPr>
        <w:t xml:space="preserve"> изобразительного искусства я хочу поделиться в данной статье. Надеюсь, многим моим коллегам он пригодится.</w:t>
      </w:r>
    </w:p>
    <w:p w:rsidR="00DF7D07" w:rsidRDefault="00DF7D07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Речь пойдет о двух техниках рисования, которые я использую в своей практике – это акварель и гуашь. Такие разные по своему происхождению техники (одна плотная и пастозная – техника живописи, другая легкая и воздушная – графическая техника). </w:t>
      </w:r>
    </w:p>
    <w:p w:rsidR="00DF7D07" w:rsidRDefault="00DF7D07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помочь детям достичь баланса</w:t>
      </w:r>
      <w:r w:rsidR="00222C70">
        <w:rPr>
          <w:sz w:val="28"/>
          <w:szCs w:val="28"/>
        </w:rPr>
        <w:t>, работая в таких совершенно противоположных техниках</w:t>
      </w:r>
      <w:r>
        <w:rPr>
          <w:sz w:val="28"/>
          <w:szCs w:val="28"/>
        </w:rPr>
        <w:t xml:space="preserve">? </w:t>
      </w:r>
    </w:p>
    <w:p w:rsidR="00DF7D07" w:rsidRPr="00FB0C1F" w:rsidRDefault="00DF7D07" w:rsidP="008255D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этой статье я попробую ответить на этот вопрос.</w:t>
      </w:r>
    </w:p>
    <w:p w:rsidR="00DF7D07" w:rsidRDefault="00DF7D07">
      <w:pPr>
        <w:rPr>
          <w:sz w:val="28"/>
          <w:szCs w:val="28"/>
        </w:rPr>
      </w:pPr>
    </w:p>
    <w:p w:rsidR="00DF7D07" w:rsidRPr="00671B19" w:rsidRDefault="00F93DBF" w:rsidP="00DF7D07">
      <w:pPr>
        <w:jc w:val="center"/>
        <w:rPr>
          <w:b/>
          <w:sz w:val="28"/>
          <w:szCs w:val="28"/>
        </w:rPr>
      </w:pPr>
      <w:r w:rsidRPr="00671B19">
        <w:rPr>
          <w:b/>
          <w:sz w:val="28"/>
          <w:szCs w:val="28"/>
        </w:rPr>
        <w:lastRenderedPageBreak/>
        <w:t>-Как подготовиться к занятию</w:t>
      </w:r>
      <w:r w:rsidR="00DF7D07" w:rsidRPr="00671B19">
        <w:rPr>
          <w:b/>
          <w:sz w:val="28"/>
          <w:szCs w:val="28"/>
        </w:rPr>
        <w:t>-</w:t>
      </w:r>
    </w:p>
    <w:p w:rsidR="00DF7D07" w:rsidRDefault="00222C70" w:rsidP="00DF7D0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первых занятиях с ребятами младших групп (дошкольники 5-6 лет) мы начинаем изучать такие техники, как акварель и гуашь. И с первых же занятий дети замечают, как трудно работать акварелью. Она всё время стремиться растечься по листу, заполняя собой все нужные и ненужные детали композиции. Гуашью им намного проще работать. Но с первых занятий я объясняю, что гуашь не любит много воды в отличие от акварели.</w:t>
      </w:r>
    </w:p>
    <w:p w:rsidR="00222C70" w:rsidRDefault="00222C70" w:rsidP="00DF7D0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же запомнить качества каждой краски? Акварель любит воду, гуашь не любит.</w:t>
      </w:r>
    </w:p>
    <w:p w:rsidR="00222C70" w:rsidRDefault="00222C70" w:rsidP="00DF7D0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 долго пробовала разные способы подачи занятий при рисовании этими красками. Но со временем пришл</w:t>
      </w:r>
      <w:r w:rsidR="00B765E9">
        <w:rPr>
          <w:sz w:val="28"/>
          <w:szCs w:val="28"/>
        </w:rPr>
        <w:t xml:space="preserve">а к выводу, что чередование техник на занятиях способствует запоминанию специфики работы в данных техниках и </w:t>
      </w:r>
      <w:r>
        <w:rPr>
          <w:sz w:val="28"/>
          <w:szCs w:val="28"/>
        </w:rPr>
        <w:t xml:space="preserve">благотворно </w:t>
      </w:r>
      <w:r w:rsidR="00B765E9">
        <w:rPr>
          <w:sz w:val="28"/>
          <w:szCs w:val="28"/>
        </w:rPr>
        <w:t xml:space="preserve">сказывается </w:t>
      </w:r>
      <w:r>
        <w:rPr>
          <w:sz w:val="28"/>
          <w:szCs w:val="28"/>
        </w:rPr>
        <w:t>на качестве рисунков.</w:t>
      </w:r>
    </w:p>
    <w:p w:rsidR="00222C70" w:rsidRDefault="00222C70" w:rsidP="008615FA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 на занятиях я приучила детей к тому, что если мы работаем акварелью, то подготовить к занятию нужно двойную баночку-непроливайку для того, чтобы промывать в одной из </w:t>
      </w:r>
      <w:r w:rsidRPr="00222C70">
        <w:rPr>
          <w:sz w:val="28"/>
          <w:szCs w:val="28"/>
        </w:rPr>
        <w:t>её</w:t>
      </w:r>
      <w:r>
        <w:rPr>
          <w:sz w:val="28"/>
          <w:szCs w:val="28"/>
        </w:rPr>
        <w:t xml:space="preserve"> ячеек кисть после </w:t>
      </w:r>
      <w:r w:rsidR="00B765E9">
        <w:rPr>
          <w:sz w:val="28"/>
          <w:szCs w:val="28"/>
        </w:rPr>
        <w:t>теплых цветов, а в другой</w:t>
      </w:r>
      <w:r>
        <w:rPr>
          <w:sz w:val="28"/>
          <w:szCs w:val="28"/>
        </w:rPr>
        <w:t xml:space="preserve"> – после холодных</w:t>
      </w:r>
      <w:r w:rsidR="00B765E9">
        <w:rPr>
          <w:sz w:val="28"/>
          <w:szCs w:val="28"/>
        </w:rPr>
        <w:t>. К тому же д</w:t>
      </w:r>
      <w:r>
        <w:rPr>
          <w:sz w:val="28"/>
          <w:szCs w:val="28"/>
        </w:rPr>
        <w:t xml:space="preserve">ля работы с акварелью у нас есть специальные палитры. </w:t>
      </w:r>
      <w:r w:rsidR="008615FA">
        <w:rPr>
          <w:sz w:val="28"/>
          <w:szCs w:val="28"/>
        </w:rPr>
        <w:t>На первых занятиях можно использовать плотную бумагу (не обязательно акварельную), чтобы лист не деформировался от влаги.</w:t>
      </w:r>
    </w:p>
    <w:p w:rsidR="00B765E9" w:rsidRDefault="00B765E9" w:rsidP="00DF7D0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работы в технике «гуашь» мы используем две баночки-непроливайки</w:t>
      </w:r>
      <w:r w:rsidR="008615FA">
        <w:rPr>
          <w:sz w:val="28"/>
          <w:szCs w:val="28"/>
        </w:rPr>
        <w:t xml:space="preserve"> – одна из них для промывания кисти после белой краски, а вторая – для всех остальных цветов. Так белая краска у нас всегда остается не испачканная другими цветами. Палитра для рисования гуашью имеет более крупные углубления. Это очень удобно, когда намешиваем цвета, к примеру, для заливки больших плоскостей. Бумагу для занятий я беру поначалу тонированную плотную (например, для пастели – серую, голубую, зеленую), что позволяет заметить все погрешности в работе над заливками – слишком жидкие «замесы» или не закрашенные промежутки. Так дети быстрее привыкают к правильной работе над заливками.</w:t>
      </w:r>
    </w:p>
    <w:p w:rsidR="008615FA" w:rsidRDefault="008615FA" w:rsidP="00D65C6B">
      <w:pPr>
        <w:spacing w:after="0" w:line="360" w:lineRule="auto"/>
        <w:jc w:val="both"/>
        <w:rPr>
          <w:sz w:val="28"/>
          <w:szCs w:val="28"/>
        </w:rPr>
      </w:pPr>
    </w:p>
    <w:p w:rsidR="008615FA" w:rsidRPr="00671B19" w:rsidRDefault="00F93DBF" w:rsidP="00AB2CFC">
      <w:pPr>
        <w:spacing w:after="0" w:line="360" w:lineRule="auto"/>
        <w:jc w:val="center"/>
        <w:rPr>
          <w:b/>
          <w:sz w:val="28"/>
          <w:szCs w:val="28"/>
        </w:rPr>
      </w:pPr>
      <w:r w:rsidRPr="00671B19">
        <w:rPr>
          <w:b/>
          <w:sz w:val="28"/>
          <w:szCs w:val="28"/>
        </w:rPr>
        <w:lastRenderedPageBreak/>
        <w:t>-О палитре</w:t>
      </w:r>
      <w:r w:rsidR="008615FA" w:rsidRPr="00671B19">
        <w:rPr>
          <w:b/>
          <w:sz w:val="28"/>
          <w:szCs w:val="28"/>
        </w:rPr>
        <w:t>-</w:t>
      </w:r>
    </w:p>
    <w:p w:rsidR="00222C70" w:rsidRDefault="00222C70" w:rsidP="00DF7D0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Кстати, о палитре. Почему даже на первых занятиях по работе акварелью мы используем палитру?</w:t>
      </w:r>
    </w:p>
    <w:p w:rsidR="00422678" w:rsidRDefault="00422678" w:rsidP="00DF7D0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еще не имеют достаточного практического опыта работы с акварелью, поэтому им легче будет получить «легкий и воздушный» оттенок, намешав нуж</w:t>
      </w:r>
      <w:r w:rsidR="00D65C6B">
        <w:rPr>
          <w:sz w:val="28"/>
          <w:szCs w:val="28"/>
        </w:rPr>
        <w:t>ный пигмент на палитре с необходимым</w:t>
      </w:r>
      <w:r>
        <w:rPr>
          <w:sz w:val="28"/>
          <w:szCs w:val="28"/>
        </w:rPr>
        <w:t xml:space="preserve"> количеством воды. При этом важно напоминать детям во время выполнения упражнения по акварельным заливкам, что кисть всё время должна быть влажной (кроме моментов, когда с работы нужно убрать лишнюю влагу и по окончанию работы).</w:t>
      </w:r>
    </w:p>
    <w:p w:rsidR="00BF4A8B" w:rsidRDefault="008615FA" w:rsidP="00DF7D0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гуашью же наоборот. Мы намешиваем на палитре сразу большое количество нужного цвета (</w:t>
      </w:r>
      <w:proofErr w:type="spellStart"/>
      <w:r>
        <w:rPr>
          <w:sz w:val="28"/>
          <w:szCs w:val="28"/>
        </w:rPr>
        <w:t>разбел</w:t>
      </w:r>
      <w:proofErr w:type="spellEnd"/>
      <w:r>
        <w:rPr>
          <w:sz w:val="28"/>
          <w:szCs w:val="28"/>
        </w:rPr>
        <w:t xml:space="preserve"> или смесь </w:t>
      </w:r>
      <w:r w:rsidR="00BF4A8B">
        <w:rPr>
          <w:sz w:val="28"/>
          <w:szCs w:val="28"/>
        </w:rPr>
        <w:t>цветов для получения оттенка)</w:t>
      </w:r>
      <w:r>
        <w:rPr>
          <w:sz w:val="28"/>
          <w:szCs w:val="28"/>
        </w:rPr>
        <w:t xml:space="preserve">. </w:t>
      </w:r>
    </w:p>
    <w:p w:rsidR="001067C0" w:rsidRDefault="008615FA" w:rsidP="00DF7D0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Причем детям нужно чаще проговаривать, что воду в больших количествах  добавлять не нужно. А промывая кисть после ка</w:t>
      </w:r>
      <w:r w:rsidR="00D65C6B">
        <w:rPr>
          <w:sz w:val="28"/>
          <w:szCs w:val="28"/>
        </w:rPr>
        <w:t>ждого цвета, хорошенько обмакивать</w:t>
      </w:r>
      <w:r>
        <w:rPr>
          <w:sz w:val="28"/>
          <w:szCs w:val="28"/>
        </w:rPr>
        <w:t xml:space="preserve"> о край баночки. Так в «замес» на палитре не попадает лишняя влага.</w:t>
      </w:r>
    </w:p>
    <w:p w:rsidR="001067C0" w:rsidRDefault="001067C0" w:rsidP="00DF7D07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F93DBF" w:rsidRPr="00671B19" w:rsidRDefault="00F93DBF" w:rsidP="00F93DBF">
      <w:pPr>
        <w:tabs>
          <w:tab w:val="left" w:pos="2595"/>
        </w:tabs>
        <w:jc w:val="center"/>
        <w:rPr>
          <w:b/>
          <w:sz w:val="28"/>
          <w:szCs w:val="28"/>
        </w:rPr>
      </w:pPr>
      <w:r w:rsidRPr="00671B19">
        <w:rPr>
          <w:b/>
          <w:sz w:val="28"/>
          <w:szCs w:val="28"/>
        </w:rPr>
        <w:t xml:space="preserve">-О </w:t>
      </w:r>
      <w:proofErr w:type="spellStart"/>
      <w:r w:rsidRPr="00671B19">
        <w:rPr>
          <w:b/>
          <w:sz w:val="28"/>
          <w:szCs w:val="28"/>
        </w:rPr>
        <w:t>многослойности</w:t>
      </w:r>
      <w:proofErr w:type="spellEnd"/>
      <w:r w:rsidR="001067C0" w:rsidRPr="00671B19">
        <w:rPr>
          <w:b/>
          <w:sz w:val="28"/>
          <w:szCs w:val="28"/>
        </w:rPr>
        <w:t>-</w:t>
      </w:r>
    </w:p>
    <w:p w:rsidR="00F93DBF" w:rsidRDefault="00F93DBF" w:rsidP="00F93DBF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Что же можно найти общего в этих двух совершенно разных по качеству техниках рисования?</w:t>
      </w:r>
    </w:p>
    <w:p w:rsidR="00F93DBF" w:rsidRDefault="00F93DBF" w:rsidP="00F93DBF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обеих техник мы можем использовать </w:t>
      </w:r>
      <w:proofErr w:type="spellStart"/>
      <w:r>
        <w:rPr>
          <w:sz w:val="28"/>
          <w:szCs w:val="28"/>
        </w:rPr>
        <w:t>многослойность</w:t>
      </w:r>
      <w:proofErr w:type="spellEnd"/>
      <w:r>
        <w:rPr>
          <w:sz w:val="28"/>
          <w:szCs w:val="28"/>
        </w:rPr>
        <w:t>. При этом в акварельной технике она будет называться «лессировка», то есть получение глубоких переливчатых цветов за счет нанесения полупрозрачных слоев краски друг на друга или на основной цвет</w:t>
      </w:r>
      <w:r w:rsidR="00671B19">
        <w:rPr>
          <w:sz w:val="28"/>
          <w:szCs w:val="28"/>
        </w:rPr>
        <w:t xml:space="preserve"> по мере вы</w:t>
      </w:r>
      <w:r>
        <w:rPr>
          <w:sz w:val="28"/>
          <w:szCs w:val="28"/>
        </w:rPr>
        <w:t>сыхания предыдущего слоя. А вот в отличие от акварели, с помощью гуаши мы не сможем получить такие полупрозрачные слои. Гуашь</w:t>
      </w:r>
      <w:r w:rsidR="00671B19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кроящая краска, и нарисованные </w:t>
      </w:r>
      <w:r w:rsidR="00671B19">
        <w:rPr>
          <w:sz w:val="28"/>
          <w:szCs w:val="28"/>
        </w:rPr>
        <w:t>слои будут наноситься пастозно, то есть плотным, непросвечивающим слоем.</w:t>
      </w:r>
    </w:p>
    <w:p w:rsidR="00671B19" w:rsidRDefault="00671B19" w:rsidP="00F93DBF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стоит всегда акцентировать внимание детей на этих особенностях красок. </w:t>
      </w:r>
      <w:proofErr w:type="spellStart"/>
      <w:r>
        <w:rPr>
          <w:sz w:val="28"/>
          <w:szCs w:val="28"/>
        </w:rPr>
        <w:t>Многослойность</w:t>
      </w:r>
      <w:proofErr w:type="spellEnd"/>
      <w:r>
        <w:rPr>
          <w:sz w:val="28"/>
          <w:szCs w:val="28"/>
        </w:rPr>
        <w:t xml:space="preserve"> – это то, что объединяет характеристики </w:t>
      </w:r>
      <w:r>
        <w:rPr>
          <w:sz w:val="28"/>
          <w:szCs w:val="28"/>
        </w:rPr>
        <w:lastRenderedPageBreak/>
        <w:t xml:space="preserve">красок, но в то же время </w:t>
      </w:r>
      <w:proofErr w:type="spellStart"/>
      <w:r>
        <w:rPr>
          <w:sz w:val="28"/>
          <w:szCs w:val="28"/>
        </w:rPr>
        <w:t>многослойность</w:t>
      </w:r>
      <w:proofErr w:type="spellEnd"/>
      <w:r>
        <w:rPr>
          <w:sz w:val="28"/>
          <w:szCs w:val="28"/>
        </w:rPr>
        <w:t xml:space="preserve"> у обеих красок носит разный  характер.</w:t>
      </w:r>
    </w:p>
    <w:p w:rsidR="00671B19" w:rsidRDefault="00671B19" w:rsidP="00F93DBF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</w:p>
    <w:p w:rsidR="00671B19" w:rsidRDefault="00671B19" w:rsidP="00AB2CFC">
      <w:pPr>
        <w:tabs>
          <w:tab w:val="left" w:pos="2595"/>
        </w:tabs>
        <w:spacing w:after="0" w:line="360" w:lineRule="auto"/>
        <w:jc w:val="center"/>
        <w:rPr>
          <w:b/>
          <w:sz w:val="28"/>
          <w:szCs w:val="28"/>
        </w:rPr>
      </w:pPr>
      <w:r w:rsidRPr="00671B19">
        <w:rPr>
          <w:b/>
          <w:sz w:val="28"/>
          <w:szCs w:val="28"/>
        </w:rPr>
        <w:t>-Акварель не терпит ошибок-</w:t>
      </w:r>
    </w:p>
    <w:p w:rsidR="00671B19" w:rsidRDefault="00671B19" w:rsidP="00671B19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  <w:r w:rsidRPr="00671B19">
        <w:rPr>
          <w:sz w:val="28"/>
          <w:szCs w:val="28"/>
        </w:rPr>
        <w:t>Когда я начинала обучаться изобразительному искусств</w:t>
      </w:r>
      <w:r w:rsidR="00053E67">
        <w:rPr>
          <w:sz w:val="28"/>
          <w:szCs w:val="28"/>
        </w:rPr>
        <w:t>у, наш преподаватель говорил</w:t>
      </w:r>
      <w:r w:rsidRPr="00671B19">
        <w:rPr>
          <w:sz w:val="28"/>
          <w:szCs w:val="28"/>
        </w:rPr>
        <w:t>, что как только мы освоим технику рисования акварелью, все остальные техники нам будут казаться лёгкими.</w:t>
      </w:r>
    </w:p>
    <w:p w:rsidR="00671B19" w:rsidRPr="00671B19" w:rsidRDefault="00671B19" w:rsidP="00671B19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 я до сих пор вспоминаю эти слова. Ведь это правда. Акварель – самая сложная техника рисования. Почему? Да потому, что не терпит ошибок. Одно неловкое движение кисти, и рисунок мож</w:t>
      </w:r>
      <w:r w:rsidR="00D65C6B">
        <w:rPr>
          <w:sz w:val="28"/>
          <w:szCs w:val="28"/>
        </w:rPr>
        <w:t>но просто выкинуть</w:t>
      </w:r>
      <w:r>
        <w:rPr>
          <w:sz w:val="28"/>
          <w:szCs w:val="28"/>
        </w:rPr>
        <w:t>. Исправить ошибки невозможно: закрасить, перекрыв недочёты или подправить неправильный контур. Акварель «светится», и все ошибки сразу становятся очевидными.</w:t>
      </w:r>
    </w:p>
    <w:p w:rsidR="00671B19" w:rsidRDefault="00053E67" w:rsidP="00671B19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Именно поэтому я</w:t>
      </w:r>
      <w:r w:rsidR="00671B19">
        <w:rPr>
          <w:sz w:val="28"/>
          <w:szCs w:val="28"/>
        </w:rPr>
        <w:t xml:space="preserve"> всегда начинаю обучать акварельной технике с самых легких упражнений. Это даёт возможность детям привыкнуть к качествам данной краски, почувствовать её легкость, попробовать намешать несколько оттенков на палитре и сделать ряд заливок.</w:t>
      </w:r>
      <w:r w:rsidR="00D65C6B">
        <w:rPr>
          <w:sz w:val="28"/>
          <w:szCs w:val="28"/>
        </w:rPr>
        <w:t xml:space="preserve"> Главное, не перебить в них желание заниматься акварелью. Ведь многие дети после нескольких (а порой и одной) попыток рисования акварелью, начинают испытывать страх и отказываются дальше обучаться данной технике.</w:t>
      </w:r>
    </w:p>
    <w:p w:rsidR="00053E67" w:rsidRDefault="00053E67" w:rsidP="00671B19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</w:p>
    <w:p w:rsidR="00053E67" w:rsidRPr="00053E67" w:rsidRDefault="00053E67" w:rsidP="00AB2CFC">
      <w:pPr>
        <w:tabs>
          <w:tab w:val="left" w:pos="2595"/>
        </w:tabs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-Серьёзная</w:t>
      </w:r>
      <w:r w:rsidRPr="00053E67">
        <w:rPr>
          <w:b/>
          <w:sz w:val="28"/>
          <w:szCs w:val="28"/>
        </w:rPr>
        <w:t xml:space="preserve"> гуашь-</w:t>
      </w:r>
    </w:p>
    <w:p w:rsidR="00053E67" w:rsidRDefault="00053E67" w:rsidP="00671B19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 гуашью тоже не всё так просто. У неё своеобразный характер. Плотная, матовая. Она не даёт ярких переливов, а при высыхании ещё и бледнеет. Эти свойства также нужно учитывать, создавая работы в данной технике.</w:t>
      </w:r>
    </w:p>
    <w:p w:rsidR="00053E67" w:rsidRDefault="00053E67" w:rsidP="00671B19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первых занятиях можно попробовать порисовать, не смешивая краски для получения </w:t>
      </w:r>
      <w:proofErr w:type="spellStart"/>
      <w:r>
        <w:rPr>
          <w:sz w:val="28"/>
          <w:szCs w:val="28"/>
        </w:rPr>
        <w:t>разбела</w:t>
      </w:r>
      <w:proofErr w:type="spellEnd"/>
      <w:r>
        <w:rPr>
          <w:sz w:val="28"/>
          <w:szCs w:val="28"/>
        </w:rPr>
        <w:t xml:space="preserve"> или оттенков. Так же как и акварель, эту краску нужно почувствовать. Наносить мазки плотным слоем, практически не используя воду.</w:t>
      </w:r>
    </w:p>
    <w:p w:rsidR="00053E67" w:rsidRPr="00671B19" w:rsidRDefault="00053E67" w:rsidP="00671B19">
      <w:pPr>
        <w:tabs>
          <w:tab w:val="left" w:pos="2595"/>
        </w:tabs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Как только</w:t>
      </w:r>
      <w:r w:rsidR="00FA4864">
        <w:rPr>
          <w:sz w:val="28"/>
          <w:szCs w:val="28"/>
        </w:rPr>
        <w:t xml:space="preserve"> дети освоят способы рисования без смешивания, можно усложнить задачу – намешивать на палитре </w:t>
      </w:r>
      <w:proofErr w:type="spellStart"/>
      <w:r w:rsidR="00FA4864">
        <w:rPr>
          <w:sz w:val="28"/>
          <w:szCs w:val="28"/>
        </w:rPr>
        <w:t>разбелы</w:t>
      </w:r>
      <w:proofErr w:type="spellEnd"/>
      <w:r w:rsidR="00FA4864">
        <w:rPr>
          <w:sz w:val="28"/>
          <w:szCs w:val="28"/>
        </w:rPr>
        <w:t xml:space="preserve"> разных цветов.</w:t>
      </w:r>
    </w:p>
    <w:p w:rsidR="00671B19" w:rsidRDefault="00671B19" w:rsidP="00671B19">
      <w:pPr>
        <w:tabs>
          <w:tab w:val="left" w:pos="2595"/>
        </w:tabs>
        <w:spacing w:after="0" w:line="360" w:lineRule="auto"/>
        <w:ind w:firstLine="851"/>
        <w:jc w:val="center"/>
        <w:rPr>
          <w:sz w:val="28"/>
          <w:szCs w:val="28"/>
        </w:rPr>
      </w:pPr>
    </w:p>
    <w:p w:rsidR="001067C0" w:rsidRDefault="00004F0D" w:rsidP="00004F0D">
      <w:pPr>
        <w:tabs>
          <w:tab w:val="left" w:pos="2595"/>
        </w:tabs>
        <w:spacing w:after="0" w:line="360" w:lineRule="auto"/>
        <w:jc w:val="center"/>
        <w:rPr>
          <w:b/>
          <w:sz w:val="28"/>
          <w:szCs w:val="28"/>
        </w:rPr>
      </w:pPr>
      <w:r w:rsidRPr="00004F0D">
        <w:rPr>
          <w:b/>
          <w:sz w:val="28"/>
          <w:szCs w:val="28"/>
        </w:rPr>
        <w:t>-Несколько полезных упражнений-</w:t>
      </w:r>
    </w:p>
    <w:p w:rsidR="00004F0D" w:rsidRDefault="00004F0D" w:rsidP="00004F0D">
      <w:pPr>
        <w:tabs>
          <w:tab w:val="left" w:pos="2595"/>
        </w:tabs>
        <w:spacing w:after="0" w:line="360" w:lineRule="auto"/>
        <w:ind w:firstLine="992"/>
        <w:jc w:val="both"/>
        <w:rPr>
          <w:sz w:val="28"/>
          <w:szCs w:val="28"/>
        </w:rPr>
      </w:pPr>
      <w:r w:rsidRPr="00004F0D">
        <w:rPr>
          <w:sz w:val="28"/>
          <w:szCs w:val="28"/>
        </w:rPr>
        <w:t xml:space="preserve">Первые упражнения можно посвятить заливкам и </w:t>
      </w:r>
      <w:proofErr w:type="spellStart"/>
      <w:r w:rsidRPr="00004F0D">
        <w:rPr>
          <w:sz w:val="28"/>
          <w:szCs w:val="28"/>
        </w:rPr>
        <w:t>выкраскам</w:t>
      </w:r>
      <w:proofErr w:type="spellEnd"/>
      <w:r w:rsidRPr="00004F0D">
        <w:rPr>
          <w:sz w:val="28"/>
          <w:szCs w:val="28"/>
        </w:rPr>
        <w:t>, чтобы дети привыкли подготавливать материалы к занятию самостоятельно (о том, какие принадлежности понадобятся для той или иной техники, я написала выше – в главе 2).</w:t>
      </w:r>
      <w:r w:rsidR="00E060E1">
        <w:rPr>
          <w:sz w:val="28"/>
          <w:szCs w:val="28"/>
        </w:rPr>
        <w:t xml:space="preserve">  Во всех упражнениях используется показ педагога для наглядного примера.</w:t>
      </w:r>
    </w:p>
    <w:p w:rsidR="00004F0D" w:rsidRDefault="00004F0D" w:rsidP="00004F0D">
      <w:pPr>
        <w:tabs>
          <w:tab w:val="left" w:pos="2595"/>
        </w:tabs>
        <w:spacing w:after="0" w:line="360" w:lineRule="auto"/>
        <w:jc w:val="center"/>
        <w:rPr>
          <w:b/>
          <w:sz w:val="28"/>
          <w:szCs w:val="28"/>
        </w:rPr>
      </w:pPr>
      <w:r w:rsidRPr="00004F0D">
        <w:rPr>
          <w:b/>
          <w:sz w:val="28"/>
          <w:szCs w:val="28"/>
        </w:rPr>
        <w:t>1 упражнение по акварели</w:t>
      </w:r>
    </w:p>
    <w:p w:rsidR="00004F0D" w:rsidRDefault="00004F0D" w:rsidP="00004F0D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 w:rsidRPr="00004F0D">
        <w:rPr>
          <w:sz w:val="28"/>
          <w:szCs w:val="28"/>
        </w:rPr>
        <w:t>На плотном белом листе формата А</w:t>
      </w:r>
      <w:proofErr w:type="gramStart"/>
      <w:r w:rsidRPr="00004F0D">
        <w:rPr>
          <w:sz w:val="28"/>
          <w:szCs w:val="28"/>
        </w:rPr>
        <w:t>4</w:t>
      </w:r>
      <w:proofErr w:type="gramEnd"/>
      <w:r w:rsidRPr="00004F0D">
        <w:rPr>
          <w:sz w:val="28"/>
          <w:szCs w:val="28"/>
        </w:rPr>
        <w:t xml:space="preserve"> (я использую бумагу для черчения ГОЗНАК)</w:t>
      </w:r>
      <w:r>
        <w:rPr>
          <w:sz w:val="28"/>
          <w:szCs w:val="28"/>
        </w:rPr>
        <w:t xml:space="preserve"> заранее расчерчиваем 4 прямоугольника одинакового размера.</w:t>
      </w:r>
    </w:p>
    <w:p w:rsidR="00004F0D" w:rsidRDefault="00004F0D" w:rsidP="00004F0D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Предлагаем детям намешать на палитре «замес» любого цвета с небольшим количеством воды и полученным цветом закрасить один из прямоугольников.</w:t>
      </w:r>
    </w:p>
    <w:p w:rsidR="00004F0D" w:rsidRDefault="00004F0D" w:rsidP="00004F0D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вот следующий прямоугольник закрашиваем этим же цветом, но воды добавляем чуть больше. И таким образом в первоначальный «замес» добавляем воду и закрашиваем остальные прямоугольники.</w:t>
      </w:r>
    </w:p>
    <w:p w:rsidR="00004F0D" w:rsidRDefault="00004F0D" w:rsidP="00004F0D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Просим детей рассмотреть закрашенные прямоугольники и делаем вывод: чем больше мы добавляем воды к крас</w:t>
      </w:r>
      <w:r w:rsidR="00E060E1">
        <w:rPr>
          <w:sz w:val="28"/>
          <w:szCs w:val="28"/>
        </w:rPr>
        <w:t xml:space="preserve">ке, </w:t>
      </w:r>
      <w:r>
        <w:rPr>
          <w:sz w:val="28"/>
          <w:szCs w:val="28"/>
        </w:rPr>
        <w:t>тем цвет становится бледней</w:t>
      </w:r>
      <w:r w:rsidR="00351B44">
        <w:rPr>
          <w:sz w:val="28"/>
          <w:szCs w:val="28"/>
        </w:rPr>
        <w:t>, но при этом не теряет своей красочности. Акварель любит воду. Именно поэтому в акварельной технике не используют белую краску.</w:t>
      </w:r>
    </w:p>
    <w:p w:rsidR="00351B44" w:rsidRDefault="00351B44" w:rsidP="00351B44">
      <w:pPr>
        <w:tabs>
          <w:tab w:val="left" w:pos="2595"/>
        </w:tabs>
        <w:spacing w:after="0" w:line="360" w:lineRule="auto"/>
        <w:jc w:val="center"/>
        <w:rPr>
          <w:b/>
          <w:sz w:val="28"/>
          <w:szCs w:val="28"/>
        </w:rPr>
      </w:pPr>
      <w:r w:rsidRPr="00351B44">
        <w:rPr>
          <w:b/>
          <w:sz w:val="28"/>
          <w:szCs w:val="28"/>
        </w:rPr>
        <w:t>1 упражнение по рисованию гуашью</w:t>
      </w:r>
    </w:p>
    <w:p w:rsidR="00351B44" w:rsidRDefault="00351B44" w:rsidP="00351B44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Так же, как и для первого упражнения по акварели, подготавливаем формат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с 4 прямоугольниками.</w:t>
      </w:r>
    </w:p>
    <w:p w:rsidR="00351B44" w:rsidRDefault="00351B44" w:rsidP="00351B44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Предлагаем детям на палитре намешать краску любого цвета с небольшим количеством воды (как не жидкая сметана). Кистью аккуратно закрашиваем один из прямоугольников. Таким же образом, как и в 1 упражнении по акварели, постепенно добавляем воду в полученный «замес» и закрашиваем оставшиеся прямоугольники.</w:t>
      </w:r>
    </w:p>
    <w:p w:rsidR="00351B44" w:rsidRDefault="00351B44" w:rsidP="00351B44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Просим детей рассмотреть закрашенные прямоугольники и делаем вывод: в отличие от акварели, гуашь не любит, когда её разбавляют большим количеством воды. Так она теряет свою красочность и становится бледной и на поверхности красочного слоя просматривается осадок, что делает рисунок не привлекательным.</w:t>
      </w:r>
    </w:p>
    <w:p w:rsidR="00E060E1" w:rsidRDefault="00E060E1" w:rsidP="00E060E1">
      <w:pPr>
        <w:tabs>
          <w:tab w:val="left" w:pos="2595"/>
        </w:tabs>
        <w:spacing w:after="0" w:line="360" w:lineRule="auto"/>
        <w:jc w:val="center"/>
        <w:rPr>
          <w:b/>
          <w:sz w:val="28"/>
          <w:szCs w:val="28"/>
        </w:rPr>
      </w:pPr>
      <w:r w:rsidRPr="00E060E1">
        <w:rPr>
          <w:b/>
          <w:sz w:val="28"/>
          <w:szCs w:val="28"/>
        </w:rPr>
        <w:t>2 упражнение по рисованию гуашью</w:t>
      </w:r>
    </w:p>
    <w:p w:rsidR="00E060E1" w:rsidRPr="00E060E1" w:rsidRDefault="00E060E1" w:rsidP="00E060E1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 w:rsidRPr="00E060E1">
        <w:rPr>
          <w:sz w:val="28"/>
          <w:szCs w:val="28"/>
        </w:rPr>
        <w:t xml:space="preserve">Для упражнения нам понадобится плотный тонированный лист бумаги (серый, голубой или зелёный </w:t>
      </w:r>
      <w:r w:rsidR="00AB2CFC">
        <w:rPr>
          <w:sz w:val="28"/>
          <w:szCs w:val="28"/>
        </w:rPr>
        <w:t>–</w:t>
      </w:r>
      <w:r w:rsidRPr="00E060E1">
        <w:rPr>
          <w:sz w:val="28"/>
          <w:szCs w:val="28"/>
        </w:rPr>
        <w:t xml:space="preserve"> я беру бумагу для пастели), также расчерчиваем, как и в 1 упражнении.</w:t>
      </w:r>
    </w:p>
    <w:p w:rsidR="00E060E1" w:rsidRPr="00E060E1" w:rsidRDefault="00E060E1" w:rsidP="00E060E1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 w:rsidRPr="00E060E1">
        <w:rPr>
          <w:sz w:val="28"/>
          <w:szCs w:val="28"/>
        </w:rPr>
        <w:t xml:space="preserve">В данном упражнении мы будем использовать белую краску, чтобы сделать </w:t>
      </w:r>
      <w:proofErr w:type="spellStart"/>
      <w:r w:rsidRPr="00E060E1">
        <w:rPr>
          <w:sz w:val="28"/>
          <w:szCs w:val="28"/>
        </w:rPr>
        <w:t>выкраски</w:t>
      </w:r>
      <w:proofErr w:type="spellEnd"/>
      <w:r w:rsidRPr="00E060E1">
        <w:rPr>
          <w:sz w:val="28"/>
          <w:szCs w:val="28"/>
        </w:rPr>
        <w:t xml:space="preserve"> с </w:t>
      </w:r>
      <w:proofErr w:type="spellStart"/>
      <w:r w:rsidRPr="00E060E1">
        <w:rPr>
          <w:sz w:val="28"/>
          <w:szCs w:val="28"/>
        </w:rPr>
        <w:t>разбелами</w:t>
      </w:r>
      <w:proofErr w:type="spellEnd"/>
      <w:r w:rsidRPr="00E060E1">
        <w:rPr>
          <w:sz w:val="28"/>
          <w:szCs w:val="28"/>
        </w:rPr>
        <w:t xml:space="preserve"> разных цветов.</w:t>
      </w:r>
    </w:p>
    <w:p w:rsidR="00E060E1" w:rsidRDefault="00E060E1" w:rsidP="00E060E1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 w:rsidRPr="00E060E1">
        <w:rPr>
          <w:sz w:val="28"/>
          <w:szCs w:val="28"/>
        </w:rPr>
        <w:t>Просим детей</w:t>
      </w:r>
      <w:r>
        <w:rPr>
          <w:sz w:val="28"/>
          <w:szCs w:val="28"/>
        </w:rPr>
        <w:t xml:space="preserve"> положить кистью в 4 ячейки палитры белую краску. Промывая тщательно кисть, в каждую ячейку добавляем разные цвета краски. Затем полученными «замесами» закрашиваем прямоугольники на листе так, чтобы не оставалось не закрашенных моментов.</w:t>
      </w:r>
    </w:p>
    <w:p w:rsidR="00E060E1" w:rsidRPr="00E060E1" w:rsidRDefault="00E060E1" w:rsidP="00E060E1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Очень важно напоминать детям о том, что гуашь не любит много воды,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промывая кисть после каждого цвета</w:t>
      </w:r>
      <w:r w:rsidR="00D65C6B">
        <w:rPr>
          <w:sz w:val="28"/>
          <w:szCs w:val="28"/>
        </w:rPr>
        <w:t>,</w:t>
      </w:r>
      <w:r>
        <w:rPr>
          <w:sz w:val="28"/>
          <w:szCs w:val="28"/>
        </w:rPr>
        <w:t xml:space="preserve"> важно тщательно обмакивать её о край баночки, ч</w:t>
      </w:r>
      <w:r w:rsidR="00D65C6B">
        <w:rPr>
          <w:sz w:val="28"/>
          <w:szCs w:val="28"/>
        </w:rPr>
        <w:t>тобы не допустить попадания лишней воды в «замесы».</w:t>
      </w:r>
      <w:r>
        <w:rPr>
          <w:sz w:val="28"/>
          <w:szCs w:val="28"/>
        </w:rPr>
        <w:t xml:space="preserve"> </w:t>
      </w:r>
    </w:p>
    <w:p w:rsidR="00351B44" w:rsidRPr="00351B44" w:rsidRDefault="00351B44" w:rsidP="00351B44">
      <w:pPr>
        <w:tabs>
          <w:tab w:val="left" w:pos="2595"/>
        </w:tabs>
        <w:spacing w:after="0" w:line="360" w:lineRule="auto"/>
        <w:jc w:val="both"/>
        <w:rPr>
          <w:sz w:val="28"/>
          <w:szCs w:val="28"/>
        </w:rPr>
      </w:pPr>
    </w:p>
    <w:p w:rsidR="00AB2CFC" w:rsidRDefault="00AB2CFC" w:rsidP="00004F0D">
      <w:pPr>
        <w:tabs>
          <w:tab w:val="left" w:pos="2595"/>
        </w:tabs>
        <w:spacing w:after="0" w:line="360" w:lineRule="auto"/>
        <w:ind w:firstLine="992"/>
        <w:jc w:val="both"/>
        <w:rPr>
          <w:sz w:val="28"/>
          <w:szCs w:val="28"/>
        </w:rPr>
      </w:pPr>
    </w:p>
    <w:p w:rsidR="00004F0D" w:rsidRPr="00AB2CFC" w:rsidRDefault="00AB2CFC" w:rsidP="00AB2CFC">
      <w:pPr>
        <w:jc w:val="center"/>
        <w:rPr>
          <w:b/>
          <w:sz w:val="28"/>
          <w:szCs w:val="28"/>
        </w:rPr>
      </w:pPr>
      <w:r w:rsidRPr="00AB2CFC">
        <w:rPr>
          <w:b/>
          <w:sz w:val="28"/>
          <w:szCs w:val="28"/>
        </w:rPr>
        <w:t>-Заключение-</w:t>
      </w:r>
    </w:p>
    <w:p w:rsidR="00AB2CFC" w:rsidRDefault="00AB2CFC" w:rsidP="00AB2CFC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работе с детьми над разными техниками рисования главное – довести все действия до автоматизма – подготовка к занятию, работа с материалами. На первых занятиях, пока дети привыкают необходимо просить их проговаривать свои действия.</w:t>
      </w:r>
    </w:p>
    <w:p w:rsidR="00AB2CFC" w:rsidRPr="00AB2CFC" w:rsidRDefault="00AB2CFC" w:rsidP="00AB2CFC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примеру, дети подготавливают баночки и палитры для рисования акварелью, спрашиваем, почему именно эти баночки и палитры они выбрали. Или готовимся намешивать краски для рисования гуашью, спрашиваем, почему необходимо обмакивать лишнюю воду о край баночки. И таких вопросов можно придумать очень много. </w:t>
      </w:r>
    </w:p>
    <w:sectPr w:rsidR="00AB2CFC" w:rsidRPr="00AB2CFC" w:rsidSect="008255D5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0E1" w:rsidRDefault="00E060E1" w:rsidP="008670CF">
      <w:pPr>
        <w:spacing w:after="0" w:line="240" w:lineRule="auto"/>
      </w:pPr>
      <w:r>
        <w:separator/>
      </w:r>
    </w:p>
  </w:endnote>
  <w:endnote w:type="continuationSeparator" w:id="1">
    <w:p w:rsidR="00E060E1" w:rsidRDefault="00E060E1" w:rsidP="00867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4983422"/>
      <w:docPartObj>
        <w:docPartGallery w:val="Page Numbers (Bottom of Page)"/>
        <w:docPartUnique/>
      </w:docPartObj>
    </w:sdtPr>
    <w:sdtContent>
      <w:p w:rsidR="00E060E1" w:rsidRDefault="00DC6244">
        <w:pPr>
          <w:pStyle w:val="a5"/>
          <w:jc w:val="right"/>
        </w:pPr>
        <w:fldSimple w:instr=" PAGE   \* MERGEFORMAT ">
          <w:r w:rsidR="00DE22B0">
            <w:rPr>
              <w:noProof/>
            </w:rPr>
            <w:t>1</w:t>
          </w:r>
        </w:fldSimple>
      </w:p>
    </w:sdtContent>
  </w:sdt>
  <w:p w:rsidR="00E060E1" w:rsidRDefault="00E060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0E1" w:rsidRDefault="00E060E1" w:rsidP="008670CF">
      <w:pPr>
        <w:spacing w:after="0" w:line="240" w:lineRule="auto"/>
      </w:pPr>
      <w:r>
        <w:separator/>
      </w:r>
    </w:p>
  </w:footnote>
  <w:footnote w:type="continuationSeparator" w:id="1">
    <w:p w:rsidR="00E060E1" w:rsidRDefault="00E060E1" w:rsidP="008670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55D5"/>
    <w:rsid w:val="00004F0D"/>
    <w:rsid w:val="00053E67"/>
    <w:rsid w:val="0007569B"/>
    <w:rsid w:val="001067C0"/>
    <w:rsid w:val="00222C70"/>
    <w:rsid w:val="00351B44"/>
    <w:rsid w:val="00422678"/>
    <w:rsid w:val="00671B19"/>
    <w:rsid w:val="00815949"/>
    <w:rsid w:val="008255D5"/>
    <w:rsid w:val="008615FA"/>
    <w:rsid w:val="008670CF"/>
    <w:rsid w:val="008856DE"/>
    <w:rsid w:val="00A01E1C"/>
    <w:rsid w:val="00AB2CFC"/>
    <w:rsid w:val="00B765E9"/>
    <w:rsid w:val="00BF4A8B"/>
    <w:rsid w:val="00D65C6B"/>
    <w:rsid w:val="00DB60B7"/>
    <w:rsid w:val="00DC6244"/>
    <w:rsid w:val="00DE22B0"/>
    <w:rsid w:val="00DF7D07"/>
    <w:rsid w:val="00E060E1"/>
    <w:rsid w:val="00F93DBF"/>
    <w:rsid w:val="00FA4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5D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7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70CF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867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70CF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BB858-565B-4A8D-A382-47AAD1AC2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1634</Words>
  <Characters>9316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xydojnik84x@mail.ru</dc:creator>
  <cp:lastModifiedBy>xydojnik84x@mail.ru</cp:lastModifiedBy>
  <cp:revision>7</cp:revision>
  <dcterms:created xsi:type="dcterms:W3CDTF">2021-12-12T15:02:00Z</dcterms:created>
  <dcterms:modified xsi:type="dcterms:W3CDTF">2021-12-14T07:31:00Z</dcterms:modified>
</cp:coreProperties>
</file>