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1C4" w:rsidRPr="002C6882" w:rsidRDefault="005821C4" w:rsidP="005821C4">
      <w:pPr>
        <w:shd w:val="clear" w:color="auto" w:fill="FFFFFF"/>
        <w:spacing w:before="120" w:after="120" w:line="390" w:lineRule="atLeast"/>
        <w:jc w:val="center"/>
        <w:outlineLvl w:val="0"/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>Конспект</w:t>
      </w:r>
      <w:r w:rsidR="00C90390" w:rsidRPr="00C90390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 xml:space="preserve"> </w:t>
      </w:r>
      <w:r w:rsidR="00C90390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>открытого</w:t>
      </w:r>
      <w:r w:rsidRPr="002C6882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 xml:space="preserve"> урока по трудовому обучению,</w:t>
      </w:r>
      <w:r w:rsidR="00C90390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 xml:space="preserve">     </w:t>
      </w:r>
      <w:r w:rsidRPr="002C6882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>5-й класс</w:t>
      </w:r>
      <w:r w:rsidRPr="002C6882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 xml:space="preserve">. Тема: </w:t>
      </w:r>
      <w:r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>"Подставка для карандашей</w:t>
      </w:r>
      <w:r w:rsidRPr="002C6882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t>"</w:t>
      </w:r>
      <w:r w:rsidR="001B53F6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  <w:br/>
      </w:r>
      <w:r w:rsidR="001B53F6" w:rsidRPr="001B53F6">
        <w:rPr>
          <w:rFonts w:ascii="Helvetica" w:eastAsia="Times New Roman" w:hAnsi="Helvetica" w:cs="Helvetica"/>
          <w:b/>
          <w:bCs/>
          <w:color w:val="199043"/>
          <w:kern w:val="36"/>
          <w:sz w:val="28"/>
          <w:szCs w:val="28"/>
          <w:lang w:eastAsia="ru-RU"/>
        </w:rPr>
        <w:t>Сказочно-былинные персонажи в славянском орнаменте.</w:t>
      </w:r>
    </w:p>
    <w:p w:rsidR="005821C4" w:rsidRDefault="001B53F6" w:rsidP="001B53F6">
      <w:pPr>
        <w:shd w:val="clear" w:color="auto" w:fill="FFFFFF"/>
        <w:spacing w:before="100" w:beforeAutospacing="1" w:after="100" w:afterAutospacing="1" w:line="240" w:lineRule="atLeast"/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008738"/>
          <w:sz w:val="20"/>
          <w:szCs w:val="20"/>
          <w:u w:val="single"/>
          <w:lang w:eastAsia="ru-RU"/>
        </w:rPr>
        <w:t>Лепетюха Дмитрий Геннадьевич</w:t>
      </w:r>
      <w:r w:rsidR="005821C4"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, </w:t>
      </w:r>
      <w:r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учитель  технологии</w:t>
      </w:r>
    </w:p>
    <w:p w:rsidR="001B53F6" w:rsidRPr="001B53F6" w:rsidRDefault="001B53F6" w:rsidP="001B53F6">
      <w:pPr>
        <w:shd w:val="clear" w:color="auto" w:fill="FFFFFF"/>
        <w:spacing w:before="100" w:beforeAutospacing="1" w:after="100" w:afterAutospacing="1" w:line="240" w:lineRule="atLeast"/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/>
          <w:iCs/>
          <w:color w:val="333333"/>
          <w:sz w:val="20"/>
          <w:szCs w:val="20"/>
          <w:lang w:eastAsia="ru-RU"/>
        </w:rPr>
        <w:t>Урок № 15 – 16</w:t>
      </w:r>
      <w:r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  <w:br/>
      </w:r>
      <w:r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Дата проведения</w:t>
      </w:r>
      <w:r w:rsidR="005821C4"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:</w:t>
      </w:r>
      <w:r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25.10.2014</w:t>
      </w:r>
      <w:r w:rsidR="005821C4"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</w:p>
    <w:p w:rsidR="005821C4" w:rsidRPr="002C6882" w:rsidRDefault="00314A6B" w:rsidP="005821C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#333" stroked="f"/>
        </w:pict>
      </w:r>
    </w:p>
    <w:p w:rsidR="005821C4" w:rsidRPr="002C6882" w:rsidRDefault="005821C4" w:rsidP="005821C4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Тема: </w:t>
      </w:r>
      <w:r w:rsidR="001B53F6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“Работа с клейкой лентой 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и</w:t>
      </w:r>
      <w:r w:rsidR="001B53F6" w:rsidRPr="001B53F6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r w:rsidR="001B53F6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цветным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картоном”.</w:t>
      </w:r>
    </w:p>
    <w:p w:rsidR="005821C4" w:rsidRPr="002C6882" w:rsidRDefault="005821C4" w:rsidP="005821C4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Изделие: </w:t>
      </w:r>
      <w:r w:rsidR="001B53F6" w:rsidRPr="001B53F6"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t>геометрический орнамент</w:t>
      </w:r>
      <w:r w:rsidR="001B53F6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в технике аппликация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”.</w:t>
      </w:r>
    </w:p>
    <w:p w:rsidR="005821C4" w:rsidRPr="002C6882" w:rsidRDefault="005821C4" w:rsidP="005821C4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Цель урока: 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изготовить аппликацию из </w:t>
      </w:r>
      <w:r w:rsidR="006653F1"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</w:t>
      </w:r>
      <w:r w:rsidR="006653F1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езаного картона</w:t>
      </w:r>
      <w:proofErr w:type="gramStart"/>
      <w:r w:rsidR="006653F1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.</w:t>
      </w:r>
      <w:proofErr w:type="gramEnd"/>
    </w:p>
    <w:p w:rsidR="005821C4" w:rsidRPr="002C6882" w:rsidRDefault="005821C4" w:rsidP="005821C4">
      <w:pPr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  <w:lang w:eastAsia="ru-RU"/>
        </w:rPr>
        <w:t>Задачи урока:</w:t>
      </w:r>
    </w:p>
    <w:p w:rsidR="005821C4" w:rsidRPr="002C6882" w:rsidRDefault="005821C4" w:rsidP="005821C4">
      <w:pPr>
        <w:spacing w:after="120" w:line="240" w:lineRule="atLeast"/>
        <w:rPr>
          <w:rFonts w:ascii="Helvetica" w:eastAsia="Times New Roman" w:hAnsi="Helvetica" w:cs="Helvetica"/>
          <w:b/>
          <w:bCs/>
          <w:i/>
          <w:iCs/>
          <w:color w:val="333333"/>
          <w:sz w:val="20"/>
          <w:szCs w:val="20"/>
          <w:shd w:val="clear" w:color="auto" w:fill="FFFFFF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i/>
          <w:iCs/>
          <w:color w:val="333333"/>
          <w:sz w:val="20"/>
          <w:szCs w:val="20"/>
          <w:shd w:val="clear" w:color="auto" w:fill="FFFFFF"/>
          <w:lang w:eastAsia="ru-RU"/>
        </w:rPr>
        <w:t>Образовательные:</w:t>
      </w:r>
    </w:p>
    <w:p w:rsidR="005821C4" w:rsidRPr="002C6882" w:rsidRDefault="005821C4" w:rsidP="005821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повторить технику безопасности при работе с ножницами;</w:t>
      </w:r>
    </w:p>
    <w:p w:rsidR="005821C4" w:rsidRPr="002C6882" w:rsidRDefault="005821C4" w:rsidP="005821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из</w:t>
      </w:r>
      <w:r w:rsidR="006653F1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учить технику построения геометрического орнамента на масштабной сетке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;</w:t>
      </w:r>
    </w:p>
    <w:p w:rsidR="005821C4" w:rsidRPr="002C6882" w:rsidRDefault="006653F1" w:rsidP="005821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познакомить с  персонажами народных сказаний «Велес и Ясуня»</w:t>
      </w:r>
      <w:r w:rsidR="005821C4"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”;</w:t>
      </w:r>
    </w:p>
    <w:p w:rsidR="005821C4" w:rsidRPr="002C6882" w:rsidRDefault="005821C4" w:rsidP="005821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учить учитывать форму при наклеивании деталей;</w:t>
      </w:r>
    </w:p>
    <w:p w:rsidR="005821C4" w:rsidRPr="002C6882" w:rsidRDefault="006653F1" w:rsidP="005821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научить правилам ламинирования клейкой лентой элементов геометрического орнамента</w:t>
      </w:r>
      <w:proofErr w:type="gramStart"/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.</w:t>
      </w:r>
      <w:r w:rsidR="005821C4"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.</w:t>
      </w:r>
      <w:proofErr w:type="gramEnd"/>
    </w:p>
    <w:p w:rsidR="005821C4" w:rsidRPr="002C6882" w:rsidRDefault="005821C4" w:rsidP="005821C4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i/>
          <w:iCs/>
          <w:color w:val="333333"/>
          <w:sz w:val="20"/>
          <w:szCs w:val="20"/>
          <w:lang w:eastAsia="ru-RU"/>
        </w:rPr>
        <w:t>Развивающие:</w:t>
      </w:r>
    </w:p>
    <w:p w:rsidR="005821C4" w:rsidRPr="002C6882" w:rsidRDefault="005821C4" w:rsidP="005821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развивать моторику пальцев;</w:t>
      </w:r>
    </w:p>
    <w:p w:rsidR="005821C4" w:rsidRPr="002C6882" w:rsidRDefault="005821C4" w:rsidP="005821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развивать внимание, мышление.</w:t>
      </w:r>
    </w:p>
    <w:p w:rsidR="005821C4" w:rsidRPr="002C6882" w:rsidRDefault="005821C4" w:rsidP="005821C4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i/>
          <w:iCs/>
          <w:color w:val="333333"/>
          <w:sz w:val="20"/>
          <w:szCs w:val="20"/>
          <w:lang w:eastAsia="ru-RU"/>
        </w:rPr>
        <w:t>Воспитывающие:</w:t>
      </w:r>
    </w:p>
    <w:p w:rsidR="005821C4" w:rsidRPr="002C6882" w:rsidRDefault="005821C4" w:rsidP="005821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воспитывать трудолюбие и аккуратность.</w:t>
      </w:r>
    </w:p>
    <w:p w:rsidR="005821C4" w:rsidRDefault="005821C4" w:rsidP="005821C4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proofErr w:type="gramStart"/>
      <w:r w:rsidRPr="002C6882">
        <w:rPr>
          <w:rFonts w:ascii="Helvetica" w:eastAsia="Times New Roman" w:hAnsi="Helvetica" w:cs="Helvetica"/>
          <w:b/>
          <w:bCs/>
          <w:i/>
          <w:iCs/>
          <w:color w:val="333333"/>
          <w:sz w:val="20"/>
          <w:szCs w:val="20"/>
          <w:lang w:eastAsia="ru-RU"/>
        </w:rPr>
        <w:t>Оборудование:</w:t>
      </w:r>
      <w:r w:rsidR="00154BA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 цветной 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картон, ножницы, клей карандаш</w:t>
      </w:r>
      <w:r w:rsidR="00154BA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, линейка, циркуль, рулон клейкой ленты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.</w:t>
      </w:r>
      <w:proofErr w:type="gramEnd"/>
    </w:p>
    <w:p w:rsidR="00154BAA" w:rsidRDefault="00154BAA" w:rsidP="005821C4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/>
          <w:i/>
          <w:color w:val="333333"/>
          <w:sz w:val="20"/>
          <w:szCs w:val="20"/>
          <w:lang w:eastAsia="ru-RU"/>
        </w:rPr>
        <w:t xml:space="preserve">Оснащение урока: 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плакаты, таблицы, изделия учащихся, учебная доска.</w:t>
      </w:r>
    </w:p>
    <w:p w:rsidR="00154BAA" w:rsidRPr="002C6882" w:rsidRDefault="00154BAA" w:rsidP="00154BAA">
      <w:pPr>
        <w:spacing w:before="120" w:after="120" w:line="255" w:lineRule="atLeast"/>
        <w:jc w:val="center"/>
        <w:outlineLvl w:val="2"/>
        <w:rPr>
          <w:rFonts w:ascii="inherit" w:eastAsia="Times New Roman" w:hAnsi="inherit" w:cs="Helvetica"/>
          <w:b/>
          <w:bCs/>
          <w:color w:val="199043"/>
          <w:sz w:val="21"/>
          <w:szCs w:val="21"/>
          <w:shd w:val="clear" w:color="auto" w:fill="FFFFFF"/>
          <w:lang w:eastAsia="ru-RU"/>
        </w:rPr>
      </w:pPr>
      <w:r w:rsidRPr="002C6882">
        <w:rPr>
          <w:rFonts w:ascii="inherit" w:eastAsia="Times New Roman" w:hAnsi="inherit" w:cs="Helvetica"/>
          <w:b/>
          <w:bCs/>
          <w:color w:val="199043"/>
          <w:sz w:val="21"/>
          <w:szCs w:val="21"/>
          <w:shd w:val="clear" w:color="auto" w:fill="FFFFFF"/>
          <w:lang w:eastAsia="ru-RU"/>
        </w:rPr>
        <w:t>Ход урока</w:t>
      </w:r>
    </w:p>
    <w:p w:rsidR="00154BAA" w:rsidRPr="002C6882" w:rsidRDefault="00154BAA" w:rsidP="00154BAA">
      <w:pPr>
        <w:spacing w:before="120" w:after="120" w:line="255" w:lineRule="atLeast"/>
        <w:outlineLvl w:val="2"/>
        <w:rPr>
          <w:rFonts w:ascii="inherit" w:eastAsia="Times New Roman" w:hAnsi="inherit" w:cs="Helvetica"/>
          <w:b/>
          <w:bCs/>
          <w:color w:val="199043"/>
          <w:sz w:val="21"/>
          <w:szCs w:val="21"/>
          <w:shd w:val="clear" w:color="auto" w:fill="FFFFFF"/>
          <w:lang w:eastAsia="ru-RU"/>
        </w:rPr>
      </w:pPr>
      <w:r w:rsidRPr="002C6882">
        <w:rPr>
          <w:rFonts w:ascii="inherit" w:eastAsia="Times New Roman" w:hAnsi="inherit" w:cs="Helvetica"/>
          <w:b/>
          <w:bCs/>
          <w:color w:val="199043"/>
          <w:sz w:val="21"/>
          <w:szCs w:val="21"/>
          <w:shd w:val="clear" w:color="auto" w:fill="FFFFFF"/>
          <w:lang w:eastAsia="ru-RU"/>
        </w:rPr>
        <w:t>1) Орг. момент:</w:t>
      </w:r>
    </w:p>
    <w:p w:rsidR="00154BAA" w:rsidRPr="002C6882" w:rsidRDefault="00154BAA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  <w:r w:rsidR="00C71BCB" w:rsidRPr="00C71BCB"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  <w:t>Учитель:</w:t>
      </w:r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Здра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вствуйте, приготовитесь к занятию</w:t>
      </w:r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: наденьте рабочие халаты, уберите </w:t>
      </w:r>
      <w:proofErr w:type="gramStart"/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из</w:t>
      </w:r>
      <w:proofErr w:type="gramEnd"/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proofErr w:type="gramStart"/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под</w:t>
      </w:r>
      <w:proofErr w:type="gramEnd"/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ног рюкзаки и сумки. Посмотрите есть ли у вас на столе карандаши, линейки циркули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.</w:t>
      </w:r>
    </w:p>
    <w:p w:rsidR="00154BAA" w:rsidRPr="002C6882" w:rsidRDefault="00154BAA" w:rsidP="00154BAA">
      <w:pPr>
        <w:spacing w:before="120" w:after="120" w:line="255" w:lineRule="atLeast"/>
        <w:outlineLvl w:val="2"/>
        <w:rPr>
          <w:rFonts w:ascii="inherit" w:eastAsia="Times New Roman" w:hAnsi="inherit" w:cs="Helvetica"/>
          <w:b/>
          <w:bCs/>
          <w:color w:val="199043"/>
          <w:sz w:val="21"/>
          <w:szCs w:val="21"/>
          <w:shd w:val="clear" w:color="auto" w:fill="FFFFFF"/>
          <w:lang w:eastAsia="ru-RU"/>
        </w:rPr>
      </w:pPr>
      <w:r w:rsidRPr="002C6882">
        <w:rPr>
          <w:rFonts w:ascii="inherit" w:eastAsia="Times New Roman" w:hAnsi="inherit" w:cs="Helvetica"/>
          <w:b/>
          <w:bCs/>
          <w:color w:val="199043"/>
          <w:sz w:val="21"/>
          <w:szCs w:val="21"/>
          <w:shd w:val="clear" w:color="auto" w:fill="FFFFFF"/>
          <w:lang w:eastAsia="ru-RU"/>
        </w:rPr>
        <w:t>2) Подготовка учащихся к практической работе:</w:t>
      </w:r>
    </w:p>
    <w:p w:rsidR="00154BAA" w:rsidRPr="002C6882" w:rsidRDefault="00154BAA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У</w:t>
      </w:r>
      <w:r w:rsidR="00C71BCB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читель</w:t>
      </w: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: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Повторим технику безопасности.</w:t>
      </w:r>
    </w:p>
    <w:p w:rsidR="00154BAA" w:rsidRPr="002C6882" w:rsidRDefault="00154BAA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Д</w:t>
      </w:r>
      <w:r w:rsidR="00C71BCB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ети</w:t>
      </w: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: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один ребёнок отвечает</w:t>
      </w:r>
    </w:p>
    <w:p w:rsidR="00154BAA" w:rsidRPr="002C6882" w:rsidRDefault="00154BAA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У</w:t>
      </w:r>
      <w:r w:rsidR="00C71BCB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читель</w:t>
      </w: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: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 Дети, сегодня мы будем изготавливать </w:t>
      </w:r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геометрическую аппликацию и </w:t>
      </w:r>
      <w:proofErr w:type="gramStart"/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резанного</w:t>
      </w:r>
      <w:proofErr w:type="gramEnd"/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картона, для нашего утилитарного изделия «Подставка для карандашей – или организатор для канцелярских принадлежностей».</w:t>
      </w:r>
      <w:r w:rsidR="00C71BCB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Мы с вами начертим на разлинованном картоне элементы геометрического орнамента.</w:t>
      </w:r>
      <w:r w:rsidR="00690241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Затем мы заламинируем их прозрачной пленкой и приклеим.</w:t>
      </w:r>
    </w:p>
    <w:p w:rsidR="00690241" w:rsidRDefault="00690241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/>
          <w:bCs/>
          <w:i/>
          <w:iCs/>
          <w:color w:val="333333"/>
          <w:sz w:val="20"/>
          <w:szCs w:val="20"/>
          <w:lang w:eastAsia="ru-RU"/>
        </w:rPr>
        <w:t>Орнамент</w:t>
      </w:r>
      <w:r w:rsidR="00154BAA" w:rsidRPr="002C6882">
        <w:rPr>
          <w:rFonts w:ascii="Helvetica" w:eastAsia="Times New Roman" w:hAnsi="Helvetica" w:cs="Helvetica"/>
          <w:b/>
          <w:bCs/>
          <w:i/>
          <w:iCs/>
          <w:color w:val="333333"/>
          <w:sz w:val="20"/>
          <w:szCs w:val="20"/>
          <w:lang w:eastAsia="ru-RU"/>
        </w:rPr>
        <w:t xml:space="preserve"> – 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это композиция из упорядоченных повторяющихся элементов узора. 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Узор бывает нескольких видов: геометрический, растительный, зооморфный (узор который сплетается с видами и </w:t>
      </w:r>
      <w:proofErr w:type="gramStart"/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личинами</w:t>
      </w:r>
      <w:proofErr w:type="gramEnd"/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зверей).</w:t>
      </w:r>
    </w:p>
    <w:p w:rsidR="009434DF" w:rsidRPr="009434DF" w:rsidRDefault="009434DF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  <w:lastRenderedPageBreak/>
        <w:t xml:space="preserve">Учитель: 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на доске представлен плакат с видами геометрического орнамента. Он бывает линейным, круговым, сетчатым, линейным, квадратным. Мы будем выполнять линейный орнамент.</w:t>
      </w:r>
    </w:p>
    <w:p w:rsidR="00F3794F" w:rsidRDefault="00154BAA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5F1D00"/>
          <w:sz w:val="24"/>
          <w:szCs w:val="24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У</w:t>
      </w:r>
      <w:r w:rsidR="00690241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читель</w:t>
      </w: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: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 А </w:t>
      </w:r>
      <w:r w:rsidR="009434D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теперь я вам расскажу о персонажах народных сказаний</w:t>
      </w:r>
      <w:proofErr w:type="gramStart"/>
      <w:r w:rsidR="009434D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,</w:t>
      </w:r>
      <w:proofErr w:type="gramEnd"/>
      <w:r w:rsidR="009434D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былин, которых мы изготовим и разместим на стенках нашего изделия.</w:t>
      </w:r>
      <w:r w:rsidR="009434D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</w:r>
      <w:r w:rsidR="004F6D4C" w:rsidRPr="00D14F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F6D4C" w:rsidRPr="00110769">
        <w:rPr>
          <w:rFonts w:ascii="Arial" w:eastAsia="Times New Roman" w:hAnsi="Arial" w:cs="Arial"/>
          <w:sz w:val="24"/>
          <w:szCs w:val="24"/>
          <w:lang w:eastAsia="ru-RU"/>
        </w:rPr>
        <w:t xml:space="preserve">У молодой Макошь </w:t>
      </w:r>
      <w:r w:rsidR="00110769">
        <w:rPr>
          <w:rFonts w:ascii="Arial" w:eastAsia="Times New Roman" w:hAnsi="Arial" w:cs="Arial"/>
          <w:sz w:val="24"/>
          <w:szCs w:val="24"/>
          <w:lang w:eastAsia="ru-RU"/>
        </w:rPr>
        <w:t xml:space="preserve">(Богиня земли – мать сыра земля) </w:t>
      </w:r>
      <w:r w:rsidR="004F6D4C" w:rsidRPr="00110769">
        <w:rPr>
          <w:rFonts w:ascii="Arial" w:eastAsia="Times New Roman" w:hAnsi="Arial" w:cs="Arial"/>
          <w:sz w:val="24"/>
          <w:szCs w:val="24"/>
          <w:lang w:eastAsia="ru-RU"/>
        </w:rPr>
        <w:t xml:space="preserve">есть свое имя - Ясунь. </w:t>
      </w:r>
      <w:r w:rsidR="004F6D4C" w:rsidRPr="0011076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 древнеславянских мифах Ясунь - Велесыня жена Велеса. И если Велеса называют нашим дедом, то Ясунь – Велесыня наша бабушка. А дед и бабка всегда одинаково пекутся о благополучии внуков, но только если дед построже спросит за непорядок, то бабушка на первый раз может простить. </w:t>
      </w:r>
      <w:proofErr w:type="gramStart"/>
      <w:r w:rsidR="004F6D4C" w:rsidRPr="00110769">
        <w:rPr>
          <w:rFonts w:ascii="Arial" w:eastAsia="Times New Roman" w:hAnsi="Arial" w:cs="Arial"/>
          <w:sz w:val="24"/>
          <w:szCs w:val="24"/>
          <w:lang w:eastAsia="ru-RU"/>
        </w:rPr>
        <w:t>И</w:t>
      </w:r>
      <w:proofErr w:type="gramEnd"/>
      <w:r w:rsidR="004F6D4C" w:rsidRPr="00110769">
        <w:rPr>
          <w:rFonts w:ascii="Arial" w:eastAsia="Times New Roman" w:hAnsi="Arial" w:cs="Arial"/>
          <w:sz w:val="24"/>
          <w:szCs w:val="24"/>
          <w:lang w:eastAsia="ru-RU"/>
        </w:rPr>
        <w:t xml:space="preserve"> тем не менее она хранит порядок заведенный Велесом. </w:t>
      </w:r>
      <w:r w:rsidR="00490D6C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110769" w:rsidRPr="00110769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В мифах, описывающих характер и подвиги Велеса, говорится, что он наш прапрадед. То есть мы, люди, — прямые потомки дедушки Велеса, поэтому он так легко слышит наши призывы и чаяния. </w:t>
      </w:r>
      <w:r w:rsidR="00490D6C">
        <w:rPr>
          <w:rFonts w:ascii="Arial" w:eastAsia="Times New Roman" w:hAnsi="Arial" w:cs="Arial"/>
          <w:color w:val="5F1D00"/>
          <w:sz w:val="24"/>
          <w:szCs w:val="24"/>
          <w:lang w:eastAsia="ru-RU"/>
        </w:rPr>
        <w:t>Велес откликнется</w:t>
      </w:r>
      <w:r w:rsidR="00110769" w:rsidRPr="00110769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, так как он поддерживает </w:t>
      </w:r>
      <w:proofErr w:type="spellStart"/>
      <w:r w:rsidR="00110769" w:rsidRPr="00110769">
        <w:rPr>
          <w:rFonts w:ascii="Arial" w:eastAsia="Times New Roman" w:hAnsi="Arial" w:cs="Arial"/>
          <w:color w:val="5F1D00"/>
          <w:sz w:val="24"/>
          <w:szCs w:val="24"/>
          <w:lang w:eastAsia="ru-RU"/>
        </w:rPr>
        <w:t>эгрегор</w:t>
      </w:r>
      <w:proofErr w:type="spellEnd"/>
      <w:r w:rsidR="00110769" w:rsidRPr="00110769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 (энергетическую силу) России. Он спасает Россию в сложные периоды ее истории. </w:t>
      </w:r>
      <w:r w:rsidR="00093A9B" w:rsidRPr="00110769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093A9B" w:rsidRPr="00110769">
        <w:rPr>
          <w:rFonts w:ascii="Arial" w:eastAsia="Times New Roman" w:hAnsi="Arial" w:cs="Arial"/>
          <w:color w:val="5F1D00"/>
          <w:sz w:val="24"/>
          <w:szCs w:val="24"/>
          <w:lang w:eastAsia="ru-RU"/>
        </w:rPr>
        <w:t>Велес — основатель племени волхвов</w:t>
      </w:r>
      <w:r w:rsidR="00490D6C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 (ученых-людей володеющих знаниями)</w:t>
      </w:r>
      <w:r w:rsidR="00093A9B" w:rsidRPr="00110769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 </w:t>
      </w:r>
      <w:r w:rsidR="00AF247B" w:rsidRP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>Велес, по мифам, был проводником в мир Нави</w:t>
      </w:r>
      <w:r w:rsid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 (подземный мир)</w:t>
      </w:r>
      <w:r w:rsidR="00AF247B" w:rsidRP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>, в мир прошлого. Мир, где скапливается мудрость, но в то же время и деструктивный опыт, энергия распада</w:t>
      </w:r>
      <w:r w:rsid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. </w:t>
      </w:r>
      <w:r w:rsidR="00093A9B" w:rsidRPr="00110769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Велес обладал приворотными чарами и </w:t>
      </w:r>
      <w:r w:rsid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>считался божеством любви</w:t>
      </w:r>
      <w:r w:rsidR="00093A9B" w:rsidRPr="00110769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, так и </w:t>
      </w:r>
      <w:r w:rsid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помогал в коммерческом </w:t>
      </w:r>
      <w:r w:rsidR="00AF247B" w:rsidRP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партнёрстве и деловых отношениях. </w:t>
      </w:r>
      <w:r w:rsidR="00110769" w:rsidRP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Велес все знает, во все проникает и во все и вся вхож. </w:t>
      </w:r>
      <w:r w:rsidR="00490D6C" w:rsidRPr="00490D6C">
        <w:rPr>
          <w:rFonts w:ascii="Arial" w:eastAsia="Times New Roman" w:hAnsi="Arial" w:cs="Arial"/>
          <w:color w:val="5F1D00"/>
          <w:sz w:val="24"/>
          <w:szCs w:val="24"/>
          <w:lang w:eastAsia="ru-RU"/>
        </w:rPr>
        <w:t>Вдумайтесь в набор слов, которые стали производными от Велеса: вещать, величать, володеть, власть, велеть, велет (богатырь), волховство, волочиться — не правда ли широкий спектр возможностей? И это далеко не все слова; есть еще такие понятия, как «волосатая лапа». Ну, это уж типично про Велеса, потому что его олицетворяли медведем. «Волосатая лапа» в современном мире означает очень нужную и очень весомую связь с нужными людьми</w:t>
      </w:r>
      <w:r w:rsidR="00286423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. </w:t>
      </w:r>
      <w:r w:rsidR="00110769" w:rsidRP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Поэтому именно Велес </w:t>
      </w:r>
      <w:r w:rsidR="00490D6C">
        <w:rPr>
          <w:rFonts w:ascii="Arial" w:eastAsia="Times New Roman" w:hAnsi="Arial" w:cs="Arial"/>
          <w:color w:val="5F1D00"/>
          <w:sz w:val="24"/>
          <w:szCs w:val="24"/>
          <w:lang w:eastAsia="ru-RU"/>
        </w:rPr>
        <w:t>– или Волос</w:t>
      </w:r>
      <w:r w:rsidR="00286423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 (скотий бог)</w:t>
      </w:r>
      <w:r w:rsidR="00490D6C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, </w:t>
      </w:r>
      <w:r w:rsidR="00110769" w:rsidRP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 xml:space="preserve">считался </w:t>
      </w:r>
      <w:r w:rsidR="00110769" w:rsidRPr="00AF247B">
        <w:rPr>
          <w:rFonts w:ascii="Arial" w:eastAsia="Times New Roman" w:hAnsi="Arial" w:cs="Arial"/>
          <w:noProof/>
          <w:color w:val="5F1D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0CB8840E" wp14:editId="1DAEB973">
            <wp:simplePos x="0" y="0"/>
            <wp:positionH relativeFrom="column">
              <wp:posOffset>5080</wp:posOffset>
            </wp:positionH>
            <wp:positionV relativeFrom="paragraph">
              <wp:posOffset>1951990</wp:posOffset>
            </wp:positionV>
            <wp:extent cx="3470910" cy="2753360"/>
            <wp:effectExtent l="0" t="0" r="0" b="8890"/>
            <wp:wrapTight wrapText="bothSides">
              <wp:wrapPolygon edited="0">
                <wp:start x="0" y="0"/>
                <wp:lineTo x="0" y="21520"/>
                <wp:lineTo x="21458" y="21520"/>
                <wp:lineTo x="21458" y="0"/>
                <wp:lineTo x="0" y="0"/>
              </wp:wrapPolygon>
            </wp:wrapTight>
            <wp:docPr id="3" name="Рисунок 3" descr="http://rodonews.ru/i/full129701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odonews.ru/i/full129701062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910" cy="2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69" w:rsidRPr="00AF247B">
        <w:rPr>
          <w:rFonts w:ascii="Arial" w:eastAsia="Times New Roman" w:hAnsi="Arial" w:cs="Arial"/>
          <w:color w:val="5F1D00"/>
          <w:sz w:val="24"/>
          <w:szCs w:val="24"/>
          <w:lang w:eastAsia="ru-RU"/>
        </w:rPr>
        <w:t>Богом материального благополучия, Богом денег. Итак, Велес — это Бог достатка и любви. </w:t>
      </w:r>
    </w:p>
    <w:p w:rsidR="00565610" w:rsidRDefault="00565610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5F1D00"/>
          <w:sz w:val="24"/>
          <w:szCs w:val="24"/>
          <w:lang w:eastAsia="ru-RU"/>
        </w:rPr>
      </w:pPr>
    </w:p>
    <w:p w:rsidR="00565610" w:rsidRDefault="00565610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5F1D00"/>
          <w:sz w:val="24"/>
          <w:szCs w:val="24"/>
          <w:lang w:eastAsia="ru-RU"/>
        </w:rPr>
      </w:pPr>
    </w:p>
    <w:p w:rsidR="00565610" w:rsidRDefault="00565610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5F1D00"/>
          <w:sz w:val="24"/>
          <w:szCs w:val="24"/>
          <w:lang w:eastAsia="ru-RU"/>
        </w:rPr>
      </w:pPr>
    </w:p>
    <w:p w:rsidR="00565610" w:rsidRDefault="00565610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5F1D00"/>
          <w:sz w:val="24"/>
          <w:szCs w:val="24"/>
          <w:lang w:eastAsia="ru-RU"/>
        </w:rPr>
      </w:pPr>
    </w:p>
    <w:p w:rsidR="00565610" w:rsidRDefault="00565610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5F1D00"/>
          <w:sz w:val="24"/>
          <w:szCs w:val="24"/>
          <w:lang w:eastAsia="ru-RU"/>
        </w:rPr>
      </w:pPr>
    </w:p>
    <w:p w:rsidR="00565610" w:rsidRDefault="00565610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5F1D00"/>
          <w:sz w:val="24"/>
          <w:szCs w:val="24"/>
          <w:lang w:eastAsia="ru-RU"/>
        </w:rPr>
      </w:pPr>
    </w:p>
    <w:p w:rsidR="00565610" w:rsidRDefault="00565610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5F1D00"/>
          <w:sz w:val="24"/>
          <w:szCs w:val="24"/>
          <w:lang w:eastAsia="ru-RU"/>
        </w:rPr>
      </w:pPr>
    </w:p>
    <w:p w:rsidR="00565610" w:rsidRDefault="00565610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5F1D00"/>
          <w:sz w:val="24"/>
          <w:szCs w:val="24"/>
          <w:lang w:eastAsia="ru-RU"/>
        </w:rPr>
      </w:pPr>
    </w:p>
    <w:p w:rsidR="00F3794F" w:rsidRDefault="00490D6C" w:rsidP="00F3794F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5F1D00"/>
          <w:sz w:val="24"/>
          <w:szCs w:val="24"/>
          <w:lang w:eastAsia="ru-RU"/>
        </w:rPr>
        <w:lastRenderedPageBreak/>
        <w:br/>
      </w:r>
      <w:r w:rsidR="00F3794F">
        <w:rPr>
          <w:rFonts w:ascii="Georgia" w:eastAsia="Times New Roman" w:hAnsi="Georgia" w:cs="Times New Roman"/>
          <w:b/>
          <w:color w:val="333333"/>
          <w:sz w:val="24"/>
          <w:szCs w:val="24"/>
          <w:shd w:val="clear" w:color="auto" w:fill="FFFFFF"/>
          <w:lang w:eastAsia="ru-RU"/>
        </w:rPr>
        <w:t xml:space="preserve">Учитель: </w:t>
      </w:r>
      <w:r w:rsidR="00F3794F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Изображает на доске знак «Велеса-Волоса</w:t>
      </w:r>
      <w:proofErr w:type="gramStart"/>
      <w:r w:rsidR="00F3794F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»</w:t>
      </w:r>
      <w:r w:rsidR="00565610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F3794F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565610">
        <w:object w:dxaOrig="4360" w:dyaOrig="29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17.65pt;height:146.5pt" o:ole="">
            <v:imagedata r:id="rId10" o:title=""/>
          </v:shape>
          <o:OLEObject Type="Embed" ProgID="CorelDraw.Graphic.13" ShapeID="_x0000_i1026" DrawAspect="Content" ObjectID="_1591577830" r:id="rId11"/>
        </w:object>
      </w:r>
      <w:proofErr w:type="gramEnd"/>
    </w:p>
    <w:p w:rsidR="00F3794F" w:rsidRPr="002C6882" w:rsidRDefault="00F3794F" w:rsidP="00F3794F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t>.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</w:p>
    <w:p w:rsidR="00F3794F" w:rsidRPr="009A72EE" w:rsidRDefault="00F3794F" w:rsidP="00F3794F">
      <w:pPr>
        <w:spacing w:before="120" w:after="120" w:line="255" w:lineRule="atLeast"/>
        <w:outlineLvl w:val="2"/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>3</w:t>
      </w:r>
      <w:r w:rsidRPr="009A72EE"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 Практическая работа по изготовлению изделия:</w:t>
      </w:r>
    </w:p>
    <w:p w:rsidR="00F3794F" w:rsidRPr="009A72EE" w:rsidRDefault="00F3794F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A72E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У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читель</w:t>
      </w:r>
      <w:r w:rsidRPr="009A72E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: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 xml:space="preserve">Изобразим и изготовим равносторонний треугольник с выступающими в верх диагональными линиями </w:t>
      </w:r>
      <w:proofErr w:type="gramStart"/>
      <w:r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в</w:t>
      </w:r>
      <w:proofErr w:type="gramEnd"/>
      <w:r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 xml:space="preserve"> (рогов)..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Кто сделал?</w:t>
      </w:r>
    </w:p>
    <w:p w:rsidR="00F3794F" w:rsidRPr="009A72EE" w:rsidRDefault="00F3794F" w:rsidP="00F3794F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Далее вам нужно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разметить по координатам изображение знака на картоне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вырезать.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Теперь наклеиваем прозрачную ленту на картон. 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Всё готово. Далее начинаем работать с клеем. Клей наносится на основу, а кусочки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картона наклеиваются 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по контуру изображения,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переведенного на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предмет. Старайтесь клеить кусочки в соответствии с формой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изделия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Продолжайте работу (помогает в случаях затруднения).</w:t>
      </w:r>
    </w:p>
    <w:p w:rsidR="00093A9B" w:rsidRDefault="00093A9B" w:rsidP="00154B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423" w:rsidRDefault="00F3794F" w:rsidP="00286423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  <w:r w:rsidR="00286423"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У</w:t>
      </w:r>
      <w:r w:rsidR="00286423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читель</w:t>
      </w:r>
      <w:r w:rsidR="00286423"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:</w:t>
      </w:r>
      <w:r w:rsidR="00286423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</w:p>
    <w:p w:rsidR="000C6770" w:rsidRDefault="00286423" w:rsidP="00154BAA">
      <w:pPr>
        <w:shd w:val="clear" w:color="auto" w:fill="FFFFFF"/>
        <w:spacing w:after="120" w:line="240" w:lineRule="atLeast"/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t xml:space="preserve">А теперь я вам расскажу о следующем персонаже Ясуне. </w:t>
      </w:r>
      <w:r w:rsidR="00943A5C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943A5C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  <w:t xml:space="preserve">Велесыню можно назвать женским проявлением </w:t>
      </w:r>
      <w:r w:rsidR="00504E27">
        <w:rPr>
          <w:rFonts w:ascii="Georgia" w:eastAsia="Times New Roman" w:hAnsi="Georgia" w:cs="Times New Roman"/>
          <w:noProof/>
          <w:color w:val="333333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0288" behindDoc="1" locked="0" layoutInCell="1" allowOverlap="1" wp14:anchorId="4058F3C5" wp14:editId="2F8C91F4">
            <wp:simplePos x="0" y="0"/>
            <wp:positionH relativeFrom="column">
              <wp:posOffset>-230505</wp:posOffset>
            </wp:positionH>
            <wp:positionV relativeFrom="paragraph">
              <wp:posOffset>-42545</wp:posOffset>
            </wp:positionV>
            <wp:extent cx="2247900" cy="3328670"/>
            <wp:effectExtent l="0" t="0" r="0" b="5080"/>
            <wp:wrapTight wrapText="bothSides">
              <wp:wrapPolygon edited="0">
                <wp:start x="0" y="0"/>
                <wp:lineTo x="0" y="21509"/>
                <wp:lineTo x="21417" y="21509"/>
                <wp:lineTo x="21417" y="0"/>
                <wp:lineTo x="0" y="0"/>
              </wp:wrapPolygon>
            </wp:wrapTight>
            <wp:docPr id="1" name="Рисунок 1" descr="http://img0.liveinternet.ru/images/attach/b/2/23/947/23947977_426cd322fe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0.liveinternet.ru/images/attach/b/2/23/947/23947977_426cd322fe5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32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A5C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возможностей Велеса, но в тоже время она имеет собственное имя — Ясунь и свои характерные черты. Что же в ней особенного?</w:t>
      </w:r>
      <w:r w:rsidR="00943A5C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943A5C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Что интересно, Ясунь является Богиней-богатыршей.</w:t>
      </w:r>
      <w:r w:rsidR="00943A5C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Она способна</w:t>
      </w:r>
      <w:r w:rsidR="00504E27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оборончество </w:t>
      </w:r>
      <w:proofErr w:type="gramStart"/>
      <w:r w:rsidR="00504E27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(</w:t>
      </w:r>
      <w:r w:rsidR="004B7D58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gramEnd"/>
      <w:r w:rsidR="004B7D58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не голливудское оборотничество из фильмов ужасов, а способность постоянно меняться, видоизменять свою внешность и обладать изменчивыми эмоциями, изменчивыми целями.</w:t>
      </w:r>
      <w:r w:rsidR="00504E27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)</w:t>
      </w:r>
      <w:r w:rsidR="00943A5C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. Эта былина описана в сказке А.С. Пушкина </w:t>
      </w:r>
      <w:r w:rsidR="0087776E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о Василисе Премудрой — отголоски мифов о Богине Ясуни. Этот миф говорит о том, что любой человек из хладнокровного гада-</w:t>
      </w:r>
      <w:proofErr w:type="gramStart"/>
      <w:r w:rsidR="0087776E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лягушки</w:t>
      </w:r>
      <w:proofErr w:type="gramEnd"/>
      <w:r w:rsidR="0087776E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, сидящего в болоте, может переродиться в царя и построить свое царство. Снять лягушачью шкуру и родиться в новом качестве и в новой реальности. Мудрая Ясунь добра к людям: приносит счастье, одаривает золотом, заботится о детях, снимает порчи и болезни, предсказывает судьбу. 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В этом проявляется элемент оборотничества, постоянного кручения в жизни. Согласно языческим убеждениям, Баба-Яга </w:t>
      </w:r>
      <w:proofErr w:type="gramStart"/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может</w:t>
      </w:r>
      <w:proofErr w:type="gramEnd"/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оборачивается птицей, зверем или различными предметами, а также может обращать людей в предметы, 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в животных, в деревянные истуканы или насылать порчу и лишать</w:t>
      </w:r>
      <w:r w:rsidR="007A75B0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здоровья.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Во владении Велесыни находится живая и мертвая вода, молодильные яблоки и прочие чудеса. Именно эти уникальные элементы чудотворного пространства достаются героям-смельчакам. </w:t>
      </w:r>
    </w:p>
    <w:p w:rsidR="00AB52BB" w:rsidRDefault="00F21BDB" w:rsidP="00154BAA">
      <w:pPr>
        <w:shd w:val="clear" w:color="auto" w:fill="FFFFFF"/>
        <w:spacing w:after="120" w:line="240" w:lineRule="atLeast"/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Образ Велесыни–Ягишны восходит, по-видимому, к древнейшим представлениям о великой матери мира, хозяйке и прародительнице всего живого, ведающей судьбами людей и наделяющей шаманов их сверхъестественной силой.</w:t>
      </w:r>
      <w:r w:rsidR="00AB52BB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Яга-Ясунь во многих мифах однозначно является новорожденной судьбой, Богиней-пряхой. Даже в современных сказках, дошедших до нас уже в измененном мифологическом образе, она очень часто прядет кудельку </w:t>
      </w:r>
      <w:proofErr w:type="gramStart"/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—о</w:t>
      </w:r>
      <w:proofErr w:type="gramEnd"/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браза судьбоносных нитей. Определяет же она судьбу по такому понятию как «человеческий дух». </w:t>
      </w:r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A9346C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Помните, как в сказках говорится: «Чую, чую, человечьим духом пахнет». Именно по качеству духа человека она определяет ему судьбу на следующий этап жизни. Если дух зрелый, значит, будет зрелая, качественная героическая судьба. </w:t>
      </w:r>
      <w:proofErr w:type="gramStart"/>
      <w:r w:rsidR="00A9346C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Незрелый — значит, и судьба будет рыхлая, рвущаяся, незрелая.</w:t>
      </w:r>
      <w:proofErr w:type="gramEnd"/>
      <w:r w:rsidR="000C6770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0C6770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Ясунь-Яга выступает как привратница, стерегущая границу между миром живых и миром мертвых. Она также является и проводницей в иной мир; именно поэтому она и испытывает героев, пытающихся проникнуть в иные царства, и помогает тем, кто эти испытания выдержал. 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также Ясунь </w:t>
      </w:r>
      <w:r w:rsidR="00AB52BB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может, как бы переключить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разные этапы жизни, умерщвляя один период благоденстви</w:t>
      </w:r>
      <w:proofErr w:type="gramStart"/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я</w:t>
      </w:r>
      <w:r w:rsidR="00AB52BB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(</w:t>
      </w:r>
      <w:proofErr w:type="gramEnd"/>
      <w:r w:rsidR="00AB52BB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светлую полосу  жизни)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, </w:t>
      </w:r>
      <w:r w:rsidR="00AB52BB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на другой-не благой этап жизни(черная полоса жизни),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требуя от человека возрождения и</w:t>
      </w:r>
      <w:r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восхождения в новый период. </w:t>
      </w:r>
      <w:r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AB52BB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На ч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еловек</w:t>
      </w:r>
      <w:r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а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, который не стремится к совершенствованию своего яснопонимания жизни, </w:t>
      </w:r>
      <w:r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который 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одержим прошлой памятью, прошлыми терзаниями, прошлыми грехами и недоработками. Он</w:t>
      </w:r>
      <w:r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а</w:t>
      </w:r>
      <w:r w:rsidR="000C6770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насылает отрицательные эмоции. </w:t>
      </w:r>
      <w:r w:rsidR="00AB52BB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  <w:t xml:space="preserve">Человек теряет </w:t>
      </w:r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притягательность очарования, и в такие периоды усиленно стареет. Такие люди забывают о возможност</w:t>
      </w:r>
      <w:r w:rsidR="004457E1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ях приворотных эффектов судьбы. З</w:t>
      </w:r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абывают </w:t>
      </w:r>
      <w:proofErr w:type="gramStart"/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о</w:t>
      </w:r>
      <w:proofErr w:type="gramEnd"/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AB52BB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истинных ценностях а веруют во временное благополучие</w:t>
      </w:r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 очень часто теряют с трудом нажитый успех и карьерную высоту. Их начинает затягивать болото нытья, желания ничего не делать. Дескать, что ни делай — все равно бесполезно. </w:t>
      </w:r>
      <w:r w:rsidR="00AB52BB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От подобных эмоций человек, сам того не замечая, обрастает лягушачьей шкуркой. Более и более погружаясь в трясину бытия и ничегонеделания, некоторые могут перерождаться в демониц, становясь оборотнями. </w:t>
      </w:r>
    </w:p>
    <w:p w:rsidR="00AB52BB" w:rsidRDefault="00AB52BB" w:rsidP="00154BAA">
      <w:pPr>
        <w:shd w:val="clear" w:color="auto" w:fill="FFFFFF"/>
        <w:spacing w:after="120" w:line="240" w:lineRule="atLeast"/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9A72EE" w:rsidRDefault="00F21BDB" w:rsidP="00154BAA">
      <w:pPr>
        <w:shd w:val="clear" w:color="auto" w:fill="FFFFFF"/>
        <w:spacing w:after="120" w:line="240" w:lineRule="atLeast"/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</w:pPr>
      <w:r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Об этом предупреждают и мифы о Бабе-Яге. Потому что Баба-Яга — один из обликов Ясуни. Сегодня в сказках закрепился образ Бабы-Яги как злобной колдуньи. Но в старинных мифах облик Бабы-Яги был трех типов. Первый и наиболее распространенный — Яга-похитительница, уносящая людей, особенно детей, которых потом пытается изжарить в печи. Второй тип встречается реже двух других — это Яга-дарительница, которая принимает героя, иногда испытывает его силу духа, смекалку и после этого вручает ему чудесного огнедышащего коня, богатые дары, чудесные предметы, такие как сапоги-скороходы, ковер-самолет, меч-кладенец</w:t>
      </w:r>
      <w:bookmarkStart w:id="0" w:name="_GoBack"/>
      <w:bookmarkEnd w:id="0"/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. И третий тип — это Яга-воительница, сражающаяся с героями и побеждающая многих из них. Яга-воительница в сказках — это сила, противостоящая герою. Прилетев в избу и застав в ней постороннего человека, она избивает его до полусмерти, вырезает у него из спины ремень и иногда оставляет у себя в рабстве. Во многих мифах говорится о том, что </w:t>
      </w:r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Баба-Яга (иногда с дочерью Маринкой) живет в болоте или в лесу в доме на курьих ножках. Это как раз напоминает нам о том, что, если ты сидишь на болоте, тебе придется поворачиваться к лесу задом, а к людям передом. </w:t>
      </w:r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  <w:t xml:space="preserve">Избушка Яги, стоящая на курьих ножках </w:t>
      </w:r>
      <w:proofErr w:type="gramStart"/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является</w:t>
      </w:r>
      <w:proofErr w:type="gramEnd"/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 xml:space="preserve"> как бы вратами в иные царства и нередко бывает окружена человеческими останками. То есть на этом временном этапе многие могут утратить свой успех, потерять человеческое достоинство, человеческое качество, свой героический и упорный дар. Баба-Яга явно связывалась в народном воображении не просто со смертью, но с обрядами перерождения, с идеей отмирания прошлого, ненужного, тленного и воскрешения в новое, прекрасное, светлое. </w:t>
      </w:r>
    </w:p>
    <w:p w:rsidR="00286423" w:rsidRDefault="009A72EE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</w:pPr>
      <w:r>
        <w:rPr>
          <w:rFonts w:ascii="Georgia" w:eastAsia="Times New Roman" w:hAnsi="Georgia" w:cs="Times New Roman"/>
          <w:b/>
          <w:color w:val="333333"/>
          <w:sz w:val="24"/>
          <w:szCs w:val="24"/>
          <w:shd w:val="clear" w:color="auto" w:fill="FFFFFF"/>
          <w:lang w:eastAsia="ru-RU"/>
        </w:rPr>
        <w:t xml:space="preserve">Учитель: </w:t>
      </w:r>
      <w:r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Изображает на доске знак «Макоши</w:t>
      </w:r>
      <w:r w:rsidR="00F3794F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-Ясуни</w:t>
      </w:r>
      <w:proofErr w:type="gramStart"/>
      <w:r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t>»</w:t>
      </w:r>
      <w:r w:rsidR="00504E27" w:rsidRPr="00BA5D02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proofErr w:type="gramEnd"/>
    </w:p>
    <w:p w:rsidR="00154BAA" w:rsidRPr="002C6882" w:rsidRDefault="009434DF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t>.</w:t>
      </w:r>
      <w:r w:rsidR="00154BAA"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</w:p>
    <w:p w:rsidR="00154BAA" w:rsidRDefault="00154BAA" w:rsidP="00154BAA">
      <w:pPr>
        <w:spacing w:before="120" w:after="120" w:line="255" w:lineRule="atLeast"/>
        <w:outlineLvl w:val="2"/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</w:pPr>
      <w:r w:rsidRPr="009A72EE"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 </w:t>
      </w:r>
      <w:r w:rsidR="00F3794F"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4 </w:t>
      </w:r>
      <w:r w:rsidRPr="009A72EE"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>Практическая работа по изготовлению изделия:</w:t>
      </w:r>
    </w:p>
    <w:p w:rsidR="00565610" w:rsidRDefault="00565610" w:rsidP="00154BAA">
      <w:pPr>
        <w:spacing w:before="120" w:after="120" w:line="255" w:lineRule="atLeast"/>
        <w:outlineLvl w:val="2"/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</w:pPr>
    </w:p>
    <w:p w:rsidR="00565610" w:rsidRPr="009A72EE" w:rsidRDefault="00565610" w:rsidP="00154BAA">
      <w:pPr>
        <w:spacing w:before="120" w:after="120" w:line="255" w:lineRule="atLeast"/>
        <w:outlineLvl w:val="2"/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</w:pPr>
      <w:r>
        <w:object w:dxaOrig="7240" w:dyaOrig="2920">
          <v:shape id="_x0000_i1027" type="#_x0000_t75" style="width:361.65pt;height:145.65pt" o:ole="">
            <v:imagedata r:id="rId13" o:title=""/>
          </v:shape>
          <o:OLEObject Type="Embed" ProgID="CorelDraw.Graphic.13" ShapeID="_x0000_i1027" DrawAspect="Content" ObjectID="_1591577831" r:id="rId14"/>
        </w:object>
      </w:r>
    </w:p>
    <w:p w:rsidR="00154BAA" w:rsidRPr="009A72EE" w:rsidRDefault="00154BAA" w:rsidP="00154BAA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A72E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У</w:t>
      </w:r>
      <w:r w:rsidR="009A72E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читель</w:t>
      </w:r>
      <w:r w:rsidRPr="009A72E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:</w:t>
      </w:r>
      <w:r w:rsidR="009A72E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r w:rsidR="009A72EE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Начертим на картоне четырех конечный крест с четырьмя ромбами.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 Кто сделал?</w:t>
      </w:r>
    </w:p>
    <w:p w:rsidR="00154BAA" w:rsidRDefault="00154BAA" w:rsidP="00154BAA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Далее вам нужно</w:t>
      </w:r>
      <w:r w:rsid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разметить по координатам изображение знака на картоне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вырезать. </w:t>
      </w:r>
      <w:r w:rsid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Теперь наклеиваем прозрачную ленту на картон. 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Всё готово. Далее начинаем работать с клеем. Клей наносится на основу, а кусочки</w:t>
      </w:r>
      <w:r w:rsid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картона наклеиваются 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по контуру изображения, </w:t>
      </w:r>
      <w:r w:rsid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переведенного на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предмет. Старайтесь клеить кусочки в соответствии с формой</w:t>
      </w:r>
      <w:r w:rsid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изделия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Продолжайте работу (помогает в случаях затруднения).</w:t>
      </w:r>
    </w:p>
    <w:p w:rsidR="00F3794F" w:rsidRDefault="00F3794F" w:rsidP="00F3794F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У</w:t>
      </w:r>
      <w:r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читель</w:t>
      </w: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:</w:t>
      </w:r>
      <w:r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</w:p>
    <w:p w:rsidR="00F3794F" w:rsidRDefault="00F3794F" w:rsidP="00154BAA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Следующим элементом нашей орнаментальной композиции будет «звезда Велеса». </w:t>
      </w:r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начале</w:t>
      </w:r>
      <w:proofErr w:type="gramEnd"/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я хочу сказать об истоках этого знака.  Германским и славянским племенам он достался от ариев, а уже позже с торговыми караванами знак прибыл в Месопотамию в район Синайской пустыне называемую Двуречьем рек Тигр и </w:t>
      </w:r>
      <w:r w:rsidR="008E71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Евфрат</w:t>
      </w:r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</w:t>
      </w:r>
      <w:r w:rsidR="008E71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его переняли семитские племена кочевников и стали изображать его на своих строениях.</w:t>
      </w:r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8E71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Изображает на доске и рассказывает содержание знака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  <w:proofErr w:type="gramEnd"/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начертим в начале фигуру Велеса так, как к людям в их воображении он являлся в виде Тура, медведя или мужчины. Это будет равносторонний треугольник, в основании которого изображена голова в виде круга</w:t>
      </w:r>
      <w:r w:rsidR="00DF0A3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только без рогов</w:t>
      </w:r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</w:t>
      </w:r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 xml:space="preserve">Другой треугольник мы изобразим основанием </w:t>
      </w:r>
      <w:proofErr w:type="gramStart"/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вниз</w:t>
      </w:r>
      <w:proofErr w:type="gramEnd"/>
      <w:r w:rsidR="004731B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а у вершины начертим голову в виде круга.</w:t>
      </w:r>
    </w:p>
    <w:p w:rsidR="00153384" w:rsidRDefault="00153384" w:rsidP="00154BAA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А теперь по семейной традиции создадим некий семейный союз между мужчиной и женщино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й</w:t>
      </w:r>
      <w:r w:rsidR="0006629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</w:t>
      </w:r>
      <w:proofErr w:type="gramEnd"/>
      <w:r w:rsidR="0006629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семья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В нашей теме занятия это «Велес и Макоша-Ясуня», 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пересечем треугольники у нас получилась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шестиконечная «звезда Велеса».</w:t>
      </w:r>
      <w:r w:rsidR="0006629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="0006629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 рисуем</w:t>
      </w:r>
      <w:proofErr w:type="gramEnd"/>
      <w:r w:rsidR="0006629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 окончаниях звезды дополнительные круги и у нас получатся еще девочки и мальчики. Да здравствует союз между мужчиной и женщиной.</w:t>
      </w:r>
    </w:p>
    <w:p w:rsidR="00F3794F" w:rsidRDefault="00F3794F" w:rsidP="00154BAA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3794F" w:rsidRDefault="00F3794F" w:rsidP="00154BAA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5. </w:t>
      </w:r>
      <w:r w:rsidRPr="009A72EE"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>Практическая работа по изготовлению изделия:</w:t>
      </w:r>
    </w:p>
    <w:p w:rsidR="00F3794F" w:rsidRDefault="00F3794F" w:rsidP="00F3794F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У</w:t>
      </w:r>
      <w:r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читель</w:t>
      </w: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:</w:t>
      </w:r>
      <w:r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</w:p>
    <w:p w:rsidR="00F3794F" w:rsidRDefault="00F3794F" w:rsidP="00F3794F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t xml:space="preserve">Возьмите картон и с помощью карандаша и линейки постройте </w:t>
      </w:r>
      <w:proofErr w:type="gramStart"/>
      <w:r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t>фигуру</w:t>
      </w:r>
      <w:proofErr w:type="gramEnd"/>
      <w:r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t xml:space="preserve"> представляемую на доске.</w:t>
      </w:r>
      <w:r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br/>
        <w:t>Рисует на доске схему построения геометрической фигуры «Звезды Велеса».</w:t>
      </w:r>
      <w:r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br/>
      </w:r>
      <w:proofErr w:type="gramStart"/>
      <w:r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  <w:t>Ребята,  обратите внимание на правильность расстановки  соединяемых координат, на масштабной сетки.</w:t>
      </w:r>
      <w:proofErr w:type="gramEnd"/>
    </w:p>
    <w:p w:rsidR="00565610" w:rsidRDefault="00565610" w:rsidP="00F3794F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Cs/>
          <w:color w:val="333333"/>
          <w:sz w:val="20"/>
          <w:szCs w:val="20"/>
          <w:lang w:eastAsia="ru-RU"/>
        </w:rPr>
      </w:pPr>
      <w:r>
        <w:object w:dxaOrig="7263" w:dyaOrig="3392">
          <v:shape id="_x0000_i1028" type="#_x0000_t75" style="width:363.3pt;height:169.65pt" o:ole="">
            <v:imagedata r:id="rId15" o:title=""/>
          </v:shape>
          <o:OLEObject Type="Embed" ProgID="CorelDraw.Graphic.13" ShapeID="_x0000_i1028" DrawAspect="Content" ObjectID="_1591577832" r:id="rId16"/>
        </w:object>
      </w:r>
    </w:p>
    <w:p w:rsidR="00F3794F" w:rsidRPr="009A72EE" w:rsidRDefault="00F3794F" w:rsidP="00154BAA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154BAA" w:rsidRPr="009A72EE" w:rsidRDefault="00F3794F" w:rsidP="00154BAA">
      <w:pPr>
        <w:spacing w:before="120" w:after="120" w:line="255" w:lineRule="atLeast"/>
        <w:outlineLvl w:val="2"/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>6</w:t>
      </w:r>
      <w:r w:rsidR="00154BAA" w:rsidRPr="009A72EE"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>) Подведение итогов:</w:t>
      </w:r>
    </w:p>
    <w:p w:rsidR="00154BAA" w:rsidRPr="009A72EE" w:rsidRDefault="00154BAA" w:rsidP="00154BAA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A72E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У: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Посмотрите на свои работы и на работы других. Чья работа вам понравилась больше. Как вы сами оцениваете свою работу, вы ей довольны?</w:t>
      </w:r>
    </w:p>
    <w:p w:rsidR="00154BAA" w:rsidRPr="009A72EE" w:rsidRDefault="00154BAA" w:rsidP="00154BAA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A72E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</w:t>
      </w:r>
      <w:r w:rsidR="00F3794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ети</w:t>
      </w:r>
      <w:r w:rsidRPr="009A72E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:</w:t>
      </w:r>
      <w:r w:rsidRPr="009A72E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ответы</w:t>
      </w:r>
    </w:p>
    <w:p w:rsidR="00154BAA" w:rsidRPr="009A72EE" w:rsidRDefault="00F3794F" w:rsidP="00154BAA">
      <w:pPr>
        <w:spacing w:before="120" w:after="120" w:line="255" w:lineRule="atLeast"/>
        <w:outlineLvl w:val="2"/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>7</w:t>
      </w:r>
      <w:r w:rsidR="00154BAA" w:rsidRPr="009A72EE">
        <w:rPr>
          <w:rFonts w:ascii="Arial" w:eastAsia="Times New Roman" w:hAnsi="Arial" w:cs="Arial"/>
          <w:b/>
          <w:bCs/>
          <w:color w:val="199043"/>
          <w:sz w:val="24"/>
          <w:szCs w:val="24"/>
          <w:shd w:val="clear" w:color="auto" w:fill="FFFFFF"/>
          <w:lang w:eastAsia="ru-RU"/>
        </w:rPr>
        <w:t>) Уборка рабочих мест:</w:t>
      </w:r>
    </w:p>
    <w:p w:rsidR="00154BAA" w:rsidRDefault="00154BAA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C6882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У:</w:t>
      </w:r>
      <w:r w:rsidRPr="002C688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Уберите за собой своё рабочее место, можете помочь соседу по парте.</w:t>
      </w:r>
    </w:p>
    <w:p w:rsidR="00565610" w:rsidRDefault="00565610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565610" w:rsidRDefault="00565610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154BA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84744" w:rsidRDefault="00684744" w:rsidP="00684744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32"/>
          <w:szCs w:val="32"/>
          <w:lang w:eastAsia="ru-RU"/>
        </w:rPr>
      </w:pPr>
      <w:r>
        <w:rPr>
          <w:rFonts w:ascii="Helvetica" w:eastAsia="Times New Roman" w:hAnsi="Helvetica" w:cs="Helvetica"/>
          <w:b/>
          <w:color w:val="333333"/>
          <w:sz w:val="32"/>
          <w:szCs w:val="32"/>
          <w:lang w:eastAsia="ru-RU"/>
        </w:rPr>
        <w:lastRenderedPageBreak/>
        <w:t>Технологическая документация</w:t>
      </w:r>
    </w:p>
    <w:p w:rsidR="00684744" w:rsidRPr="00684744" w:rsidRDefault="00684744" w:rsidP="00684744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32"/>
          <w:szCs w:val="32"/>
          <w:lang w:eastAsia="ru-RU"/>
        </w:rPr>
      </w:pPr>
    </w:p>
    <w:p w:rsidR="00154BAA" w:rsidRDefault="00684744" w:rsidP="005821C4">
      <w:pPr>
        <w:shd w:val="clear" w:color="auto" w:fill="FFFFFF"/>
        <w:spacing w:after="120" w:line="240" w:lineRule="atLeast"/>
      </w:pPr>
      <w:r>
        <w:object w:dxaOrig="9619" w:dyaOrig="13614">
          <v:shape id="_x0000_i1029" type="#_x0000_t75" style="width:467.6pt;height:661.25pt" o:ole="">
            <v:imagedata r:id="rId17" o:title=""/>
          </v:shape>
          <o:OLEObject Type="Embed" ProgID="CorelDraw.Graphic.13" ShapeID="_x0000_i1029" DrawAspect="Content" ObjectID="_1591577833" r:id="rId18"/>
        </w:object>
      </w:r>
    </w:p>
    <w:p w:rsidR="00684744" w:rsidRDefault="00684744" w:rsidP="005821C4">
      <w:pPr>
        <w:shd w:val="clear" w:color="auto" w:fill="FFFFFF"/>
        <w:spacing w:after="120" w:line="240" w:lineRule="atLeast"/>
      </w:pPr>
    </w:p>
    <w:p w:rsidR="00684744" w:rsidRDefault="00684744" w:rsidP="005821C4">
      <w:pPr>
        <w:shd w:val="clear" w:color="auto" w:fill="FFFFFF"/>
        <w:spacing w:after="120" w:line="240" w:lineRule="atLeast"/>
      </w:pPr>
      <w:r>
        <w:object w:dxaOrig="9346" w:dyaOrig="13336">
          <v:shape id="_x0000_i1030" type="#_x0000_t75" style="width:467.6pt;height:667.05pt" o:ole="">
            <v:imagedata r:id="rId19" o:title=""/>
          </v:shape>
          <o:OLEObject Type="Embed" ProgID="CorelDraw.Graphic.13" ShapeID="_x0000_i1030" DrawAspect="Content" ObjectID="_1591577834" r:id="rId20"/>
        </w:object>
      </w:r>
    </w:p>
    <w:p w:rsidR="00684744" w:rsidRDefault="00684744" w:rsidP="005821C4">
      <w:pPr>
        <w:shd w:val="clear" w:color="auto" w:fill="FFFFFF"/>
        <w:spacing w:after="120" w:line="240" w:lineRule="atLeast"/>
      </w:pPr>
    </w:p>
    <w:p w:rsidR="00684744" w:rsidRDefault="00684744" w:rsidP="005821C4">
      <w:pPr>
        <w:shd w:val="clear" w:color="auto" w:fill="FFFFFF"/>
        <w:spacing w:after="120" w:line="240" w:lineRule="atLeast"/>
      </w:pPr>
    </w:p>
    <w:p w:rsidR="00684744" w:rsidRDefault="00684744" w:rsidP="005821C4">
      <w:pPr>
        <w:shd w:val="clear" w:color="auto" w:fill="FFFFFF"/>
        <w:spacing w:after="120" w:line="240" w:lineRule="atLeast"/>
      </w:pPr>
      <w:r>
        <w:object w:dxaOrig="9244" w:dyaOrig="13648">
          <v:shape id="_x0000_i1031" type="#_x0000_t75" style="width:462.6pt;height:682.75pt" o:ole="">
            <v:imagedata r:id="rId21" o:title=""/>
          </v:shape>
          <o:OLEObject Type="Embed" ProgID="CorelDraw.Graphic.13" ShapeID="_x0000_i1031" DrawAspect="Content" ObjectID="_1591577835" r:id="rId22"/>
        </w:object>
      </w:r>
    </w:p>
    <w:p w:rsidR="00684744" w:rsidRDefault="00684744" w:rsidP="005821C4">
      <w:pPr>
        <w:shd w:val="clear" w:color="auto" w:fill="FFFFFF"/>
        <w:spacing w:after="120" w:line="240" w:lineRule="atLeast"/>
      </w:pPr>
    </w:p>
    <w:p w:rsidR="00684744" w:rsidRDefault="00684744" w:rsidP="005821C4">
      <w:pPr>
        <w:shd w:val="clear" w:color="auto" w:fill="FFFFFF"/>
        <w:spacing w:after="120" w:line="240" w:lineRule="atLeast"/>
      </w:pPr>
    </w:p>
    <w:p w:rsidR="00684744" w:rsidRDefault="00684744" w:rsidP="005821C4">
      <w:pPr>
        <w:shd w:val="clear" w:color="auto" w:fill="FFFFFF"/>
        <w:spacing w:after="120" w:line="240" w:lineRule="atLeast"/>
        <w:rPr>
          <w:lang w:val="en-US"/>
        </w:rPr>
      </w:pPr>
      <w:r>
        <w:object w:dxaOrig="8967" w:dyaOrig="12864">
          <v:shape id="_x0000_i1032" type="#_x0000_t75" style="width:447.7pt;height:643.05pt" o:ole="">
            <v:imagedata r:id="rId23" o:title=""/>
          </v:shape>
          <o:OLEObject Type="Embed" ProgID="CorelDraw.Graphic.13" ShapeID="_x0000_i1032" DrawAspect="Content" ObjectID="_1591577836" r:id="rId24"/>
        </w:object>
      </w:r>
    </w:p>
    <w:p w:rsidR="00680FA4" w:rsidRDefault="00680FA4" w:rsidP="005821C4">
      <w:pPr>
        <w:shd w:val="clear" w:color="auto" w:fill="FFFFFF"/>
        <w:spacing w:after="120" w:line="240" w:lineRule="atLeast"/>
        <w:rPr>
          <w:lang w:val="en-US"/>
        </w:rPr>
      </w:pPr>
    </w:p>
    <w:p w:rsidR="00680FA4" w:rsidRDefault="00680FA4" w:rsidP="005821C4">
      <w:pPr>
        <w:shd w:val="clear" w:color="auto" w:fill="FFFFFF"/>
        <w:spacing w:after="120" w:line="240" w:lineRule="atLeast"/>
        <w:rPr>
          <w:lang w:val="en-US"/>
        </w:rPr>
      </w:pPr>
    </w:p>
    <w:p w:rsidR="00680FA4" w:rsidRDefault="00680FA4" w:rsidP="005821C4">
      <w:pPr>
        <w:shd w:val="clear" w:color="auto" w:fill="FFFFFF"/>
        <w:spacing w:after="120" w:line="240" w:lineRule="atLeast"/>
        <w:rPr>
          <w:lang w:val="en-US"/>
        </w:rPr>
      </w:pPr>
    </w:p>
    <w:p w:rsidR="00680FA4" w:rsidRDefault="00680FA4" w:rsidP="00680FA4">
      <w:pPr>
        <w:shd w:val="clear" w:color="auto" w:fill="FFFFFF"/>
        <w:spacing w:after="120" w:line="240" w:lineRule="atLeast"/>
        <w:ind w:left="-1134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  <w:r>
        <w:rPr>
          <w:rFonts w:ascii="Helvetica" w:eastAsia="Times New Roman" w:hAnsi="Helvetica" w:cs="Helvetic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3270437" cy="2452253"/>
            <wp:effectExtent l="0" t="0" r="6350" b="5715"/>
            <wp:docPr id="2" name="Рисунок 2" descr="G:\МНОГОПРОФИЛЬНЫЙ ЛИЦЕЙ\ЯРМАРКА\IMG_20150214_115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МНОГОПРОФИЛЬНЫЙ ЛИЦЕЙ\ЯРМАРКА\IMG_20150214_11575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623" cy="245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 xml:space="preserve">         </w:t>
      </w:r>
    </w:p>
    <w:p w:rsidR="00680FA4" w:rsidRDefault="00680FA4" w:rsidP="00680FA4">
      <w:pPr>
        <w:shd w:val="clear" w:color="auto" w:fill="FFFFFF"/>
        <w:spacing w:after="120" w:line="240" w:lineRule="atLeast"/>
        <w:ind w:left="-1134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</w:p>
    <w:p w:rsidR="00680FA4" w:rsidRDefault="00680FA4" w:rsidP="00680FA4">
      <w:pPr>
        <w:shd w:val="clear" w:color="auto" w:fill="FFFFFF"/>
        <w:spacing w:after="120" w:line="240" w:lineRule="atLeast"/>
        <w:ind w:left="-1134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 xml:space="preserve">     </w:t>
      </w:r>
      <w:r>
        <w:rPr>
          <w:rFonts w:ascii="Helvetica" w:eastAsia="Times New Roman" w:hAnsi="Helvetica" w:cs="Helvetica"/>
          <w:noProof/>
          <w:color w:val="333333"/>
          <w:sz w:val="20"/>
          <w:szCs w:val="20"/>
          <w:lang w:eastAsia="ru-RU"/>
        </w:rPr>
        <w:drawing>
          <wp:inline distT="0" distB="0" distL="0" distR="0" wp14:anchorId="61124B66" wp14:editId="15E372AE">
            <wp:extent cx="3345628" cy="2508633"/>
            <wp:effectExtent l="0" t="0" r="7620" b="6350"/>
            <wp:docPr id="4" name="Рисунок 4" descr="D:\Школьная документация\Многопрофильный лицей\ЯРМАРКА\IMG_20150214_12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Школьная документация\Многопрофильный лицей\ЯРМАРКА\IMG_20150214_12011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85" cy="25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FA4" w:rsidRDefault="00680FA4" w:rsidP="00680FA4">
      <w:pPr>
        <w:shd w:val="clear" w:color="auto" w:fill="FFFFFF"/>
        <w:spacing w:after="120" w:line="240" w:lineRule="atLeast"/>
        <w:ind w:left="-1134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  <w:r>
        <w:rPr>
          <w:rFonts w:ascii="Helvetica" w:eastAsia="Times New Roman" w:hAnsi="Helvetica" w:cs="Helvetic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3658458" cy="2743200"/>
            <wp:effectExtent l="0" t="0" r="0" b="0"/>
            <wp:docPr id="5" name="Рисунок 5" descr="D:\Школьная документация\Многопрофильный лицей\ЯРМАРКА\IMG_20150214_12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Школьная документация\Многопрофильный лицей\ЯРМАРКА\IMG_20150214_12005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957" cy="27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FA4" w:rsidRDefault="00680FA4" w:rsidP="00680FA4">
      <w:pPr>
        <w:shd w:val="clear" w:color="auto" w:fill="FFFFFF"/>
        <w:spacing w:after="120" w:line="240" w:lineRule="atLeast"/>
        <w:ind w:left="-1134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</w:p>
    <w:p w:rsidR="00680FA4" w:rsidRDefault="00745041" w:rsidP="00680FA4">
      <w:pPr>
        <w:shd w:val="clear" w:color="auto" w:fill="FFFFFF"/>
        <w:spacing w:after="120" w:line="240" w:lineRule="atLeast"/>
        <w:ind w:left="-1134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  <w:r>
        <w:rPr>
          <w:rFonts w:ascii="Helvetica" w:eastAsia="Times New Roman" w:hAnsi="Helvetica" w:cs="Helvetic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3285438" cy="2463501"/>
            <wp:effectExtent l="0" t="0" r="0" b="0"/>
            <wp:docPr id="6" name="Рисунок 6" descr="D:\Школьная документация\Многопрофильный лицей\IMG_20150119_09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Школьная документация\Многопрофильный лицей\IMG_20150119_09103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887" cy="246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041" w:rsidRDefault="00745041" w:rsidP="00680FA4">
      <w:pPr>
        <w:shd w:val="clear" w:color="auto" w:fill="FFFFFF"/>
        <w:spacing w:after="120" w:line="240" w:lineRule="atLeast"/>
        <w:ind w:left="-1134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  <w:r>
        <w:rPr>
          <w:rFonts w:ascii="Helvetica" w:eastAsia="Times New Roman" w:hAnsi="Helvetica" w:cs="Helvetic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3959743" cy="2969111"/>
            <wp:effectExtent l="0" t="0" r="3175" b="3175"/>
            <wp:docPr id="7" name="Рисунок 7" descr="D:\Школьная документация\Многопрофильный лицей\IMG_20150119_091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Школьная документация\Многопрофильный лицей\IMG_20150119_09105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284" cy="2969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041" w:rsidRDefault="00745041" w:rsidP="00680FA4">
      <w:pPr>
        <w:shd w:val="clear" w:color="auto" w:fill="FFFFFF"/>
        <w:spacing w:after="120" w:line="240" w:lineRule="atLeast"/>
        <w:ind w:left="-1134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  <w:r>
        <w:rPr>
          <w:rFonts w:ascii="Helvetica" w:eastAsia="Times New Roman" w:hAnsi="Helvetica" w:cs="Helvetic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3905026" cy="2928083"/>
            <wp:effectExtent l="0" t="0" r="635" b="5715"/>
            <wp:docPr id="8" name="Рисунок 8" descr="D:\Школьная документация\Многопрофильный лицей\IMG_20150119_091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Школьная документация\Многопрофильный лицей\IMG_20150119_09115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169" cy="293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041" w:rsidRDefault="00745041" w:rsidP="00680FA4">
      <w:pPr>
        <w:shd w:val="clear" w:color="auto" w:fill="FFFFFF"/>
        <w:spacing w:after="120" w:line="240" w:lineRule="atLeast"/>
        <w:ind w:left="-1134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</w:p>
    <w:p w:rsidR="00680FA4" w:rsidRPr="00680FA4" w:rsidRDefault="00680FA4" w:rsidP="005821C4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</w:p>
    <w:p w:rsidR="005821C4" w:rsidRPr="005821C4" w:rsidRDefault="005821C4"/>
    <w:sectPr w:rsidR="005821C4" w:rsidRPr="00582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A6B" w:rsidRDefault="00314A6B" w:rsidP="009434DF">
      <w:pPr>
        <w:spacing w:after="0" w:line="240" w:lineRule="auto"/>
      </w:pPr>
      <w:r>
        <w:separator/>
      </w:r>
    </w:p>
  </w:endnote>
  <w:endnote w:type="continuationSeparator" w:id="0">
    <w:p w:rsidR="00314A6B" w:rsidRDefault="00314A6B" w:rsidP="00943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A6B" w:rsidRDefault="00314A6B" w:rsidP="009434DF">
      <w:pPr>
        <w:spacing w:after="0" w:line="240" w:lineRule="auto"/>
      </w:pPr>
      <w:r>
        <w:separator/>
      </w:r>
    </w:p>
  </w:footnote>
  <w:footnote w:type="continuationSeparator" w:id="0">
    <w:p w:rsidR="00314A6B" w:rsidRDefault="00314A6B" w:rsidP="00943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93F2F"/>
    <w:multiLevelType w:val="multilevel"/>
    <w:tmpl w:val="4064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750DD3"/>
    <w:multiLevelType w:val="multilevel"/>
    <w:tmpl w:val="0F34B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3C7A5C"/>
    <w:multiLevelType w:val="multilevel"/>
    <w:tmpl w:val="BC4A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DC6CFD"/>
    <w:multiLevelType w:val="multilevel"/>
    <w:tmpl w:val="04A47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1C4"/>
    <w:rsid w:val="00022858"/>
    <w:rsid w:val="00066298"/>
    <w:rsid w:val="00093A9B"/>
    <w:rsid w:val="000C6770"/>
    <w:rsid w:val="000F77E9"/>
    <w:rsid w:val="00110769"/>
    <w:rsid w:val="00153384"/>
    <w:rsid w:val="00154BAA"/>
    <w:rsid w:val="001B53F6"/>
    <w:rsid w:val="00280A0E"/>
    <w:rsid w:val="00286423"/>
    <w:rsid w:val="00314A6B"/>
    <w:rsid w:val="0031767B"/>
    <w:rsid w:val="003F1313"/>
    <w:rsid w:val="004457E1"/>
    <w:rsid w:val="00445CF4"/>
    <w:rsid w:val="004731BC"/>
    <w:rsid w:val="00490D6C"/>
    <w:rsid w:val="004B7D58"/>
    <w:rsid w:val="004F6D4C"/>
    <w:rsid w:val="00504E27"/>
    <w:rsid w:val="00565610"/>
    <w:rsid w:val="005821C4"/>
    <w:rsid w:val="005A7963"/>
    <w:rsid w:val="0063199E"/>
    <w:rsid w:val="006653F1"/>
    <w:rsid w:val="00680FA4"/>
    <w:rsid w:val="00684744"/>
    <w:rsid w:val="00690241"/>
    <w:rsid w:val="00745041"/>
    <w:rsid w:val="007A75B0"/>
    <w:rsid w:val="0087776E"/>
    <w:rsid w:val="008E71B3"/>
    <w:rsid w:val="009434DF"/>
    <w:rsid w:val="00943A5C"/>
    <w:rsid w:val="00974DEC"/>
    <w:rsid w:val="009A72EE"/>
    <w:rsid w:val="00A9346C"/>
    <w:rsid w:val="00AB52BB"/>
    <w:rsid w:val="00AF247B"/>
    <w:rsid w:val="00B755F1"/>
    <w:rsid w:val="00C71BCB"/>
    <w:rsid w:val="00C90390"/>
    <w:rsid w:val="00DF0A3E"/>
    <w:rsid w:val="00F21BDB"/>
    <w:rsid w:val="00F3794F"/>
    <w:rsid w:val="00F5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34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34DF"/>
  </w:style>
  <w:style w:type="paragraph" w:styleId="a5">
    <w:name w:val="footer"/>
    <w:basedOn w:val="a"/>
    <w:link w:val="a6"/>
    <w:uiPriority w:val="99"/>
    <w:unhideWhenUsed/>
    <w:rsid w:val="009434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34DF"/>
  </w:style>
  <w:style w:type="paragraph" w:styleId="a7">
    <w:name w:val="Balloon Text"/>
    <w:basedOn w:val="a"/>
    <w:link w:val="a8"/>
    <w:uiPriority w:val="99"/>
    <w:semiHidden/>
    <w:unhideWhenUsed/>
    <w:rsid w:val="0094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3A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34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34DF"/>
  </w:style>
  <w:style w:type="paragraph" w:styleId="a5">
    <w:name w:val="footer"/>
    <w:basedOn w:val="a"/>
    <w:link w:val="a6"/>
    <w:uiPriority w:val="99"/>
    <w:unhideWhenUsed/>
    <w:rsid w:val="009434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34DF"/>
  </w:style>
  <w:style w:type="paragraph" w:styleId="a7">
    <w:name w:val="Balloon Text"/>
    <w:basedOn w:val="a"/>
    <w:link w:val="a8"/>
    <w:uiPriority w:val="99"/>
    <w:semiHidden/>
    <w:unhideWhenUsed/>
    <w:rsid w:val="0094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3A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oleObject" Target="embeddings/oleObject4.bin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6.emf"/><Relationship Id="rId25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7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image" Target="media/image13.jpeg"/><Relationship Id="rId10" Type="http://schemas.openxmlformats.org/officeDocument/2006/relationships/image" Target="media/image2.emf"/><Relationship Id="rId19" Type="http://schemas.openxmlformats.org/officeDocument/2006/relationships/image" Target="media/image7.e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2.jpeg"/><Relationship Id="rId30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5873B-B936-4697-8324-F7ED30EB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2015-03-05T13:05:00Z</cp:lastPrinted>
  <dcterms:created xsi:type="dcterms:W3CDTF">2015-11-09T03:37:00Z</dcterms:created>
  <dcterms:modified xsi:type="dcterms:W3CDTF">2018-06-27T00:10:00Z</dcterms:modified>
</cp:coreProperties>
</file>