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6ED" w:rsidRPr="003056ED" w:rsidRDefault="003056ED" w:rsidP="003056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056ED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0D11E4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3056ED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3056ED" w:rsidRPr="003056ED" w:rsidRDefault="003056ED" w:rsidP="003056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056ED">
        <w:rPr>
          <w:rFonts w:ascii="Times New Roman" w:hAnsi="Times New Roman" w:cs="Times New Roman"/>
          <w:sz w:val="24"/>
          <w:szCs w:val="24"/>
        </w:rPr>
        <w:t>дополнительного</w:t>
      </w:r>
      <w:proofErr w:type="gramEnd"/>
      <w:r w:rsidRPr="003056ED">
        <w:rPr>
          <w:rFonts w:ascii="Times New Roman" w:hAnsi="Times New Roman" w:cs="Times New Roman"/>
          <w:sz w:val="24"/>
          <w:szCs w:val="24"/>
        </w:rPr>
        <w:t xml:space="preserve"> образования </w:t>
      </w:r>
    </w:p>
    <w:p w:rsidR="003056ED" w:rsidRPr="003056ED" w:rsidRDefault="000D11E4" w:rsidP="003056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развития творчества»</w:t>
      </w:r>
      <w:bookmarkStart w:id="0" w:name="_GoBack"/>
      <w:bookmarkEnd w:id="0"/>
    </w:p>
    <w:p w:rsidR="003056ED" w:rsidRPr="003056ED" w:rsidRDefault="003056ED" w:rsidP="003056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056ED">
        <w:rPr>
          <w:rFonts w:ascii="Times New Roman" w:hAnsi="Times New Roman" w:cs="Times New Roman"/>
          <w:sz w:val="24"/>
          <w:szCs w:val="24"/>
        </w:rPr>
        <w:t>г.Черногорск</w:t>
      </w:r>
      <w:proofErr w:type="spellEnd"/>
    </w:p>
    <w:p w:rsidR="003056ED" w:rsidRPr="003056ED" w:rsidRDefault="003056ED" w:rsidP="003056ED">
      <w:pPr>
        <w:tabs>
          <w:tab w:val="left" w:pos="9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3056ED">
        <w:rPr>
          <w:b/>
          <w:sz w:val="28"/>
          <w:szCs w:val="28"/>
        </w:rPr>
        <w:t>Занятия как основная форма организации экологического воспитания в ОУ</w:t>
      </w:r>
    </w:p>
    <w:p w:rsidR="003056ED" w:rsidRPr="003056ED" w:rsidRDefault="003056ED" w:rsidP="003056ED">
      <w:pPr>
        <w:tabs>
          <w:tab w:val="left" w:pos="2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056ED">
        <w:rPr>
          <w:rFonts w:ascii="Times New Roman" w:hAnsi="Times New Roman" w:cs="Times New Roman"/>
          <w:sz w:val="24"/>
          <w:szCs w:val="24"/>
        </w:rPr>
        <w:t>( методические</w:t>
      </w:r>
      <w:proofErr w:type="gramEnd"/>
      <w:r w:rsidRPr="003056ED">
        <w:rPr>
          <w:rFonts w:ascii="Times New Roman" w:hAnsi="Times New Roman" w:cs="Times New Roman"/>
          <w:sz w:val="24"/>
          <w:szCs w:val="24"/>
        </w:rPr>
        <w:t xml:space="preserve"> рекомендации)</w:t>
      </w:r>
    </w:p>
    <w:p w:rsidR="003056ED" w:rsidRPr="003056ED" w:rsidRDefault="003056ED" w:rsidP="003056ED">
      <w:pPr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tabs>
          <w:tab w:val="left" w:pos="5240"/>
        </w:tabs>
        <w:ind w:left="6120"/>
        <w:rPr>
          <w:rFonts w:ascii="Times New Roman" w:hAnsi="Times New Roman" w:cs="Times New Roman"/>
          <w:sz w:val="24"/>
          <w:szCs w:val="24"/>
        </w:rPr>
      </w:pPr>
      <w:r w:rsidRPr="003056ED">
        <w:rPr>
          <w:rFonts w:ascii="Times New Roman" w:hAnsi="Times New Roman" w:cs="Times New Roman"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56ED" w:rsidRDefault="003056ED" w:rsidP="003056ED">
      <w:pPr>
        <w:tabs>
          <w:tab w:val="left" w:pos="5240"/>
        </w:tabs>
        <w:spacing w:after="0"/>
        <w:ind w:left="611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Безлепкина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Полина Витальевна, </w:t>
      </w:r>
    </w:p>
    <w:p w:rsidR="003056ED" w:rsidRPr="003056ED" w:rsidRDefault="003056ED" w:rsidP="003056ED">
      <w:pPr>
        <w:tabs>
          <w:tab w:val="left" w:pos="5240"/>
        </w:tabs>
        <w:spacing w:after="0"/>
        <w:ind w:left="611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3056ED">
        <w:rPr>
          <w:rFonts w:ascii="Times New Roman" w:hAnsi="Times New Roman" w:cs="Times New Roman"/>
          <w:sz w:val="24"/>
          <w:szCs w:val="24"/>
        </w:rPr>
        <w:t>едагог</w:t>
      </w:r>
      <w:proofErr w:type="gramEnd"/>
      <w:r w:rsidRPr="00305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организатор</w:t>
      </w:r>
    </w:p>
    <w:p w:rsidR="003056ED" w:rsidRPr="003056ED" w:rsidRDefault="003056ED" w:rsidP="003056ED">
      <w:pPr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56ED" w:rsidRPr="003056ED" w:rsidRDefault="003056ED" w:rsidP="003056ED">
      <w:pPr>
        <w:tabs>
          <w:tab w:val="left" w:pos="706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3056E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056ED">
        <w:rPr>
          <w:rFonts w:ascii="Times New Roman" w:hAnsi="Times New Roman" w:cs="Times New Roman"/>
          <w:sz w:val="24"/>
          <w:szCs w:val="24"/>
        </w:rPr>
        <w:t>Черногорск  20</w:t>
      </w:r>
      <w:r w:rsidR="000D11E4">
        <w:rPr>
          <w:rFonts w:ascii="Times New Roman" w:hAnsi="Times New Roman" w:cs="Times New Roman"/>
          <w:sz w:val="24"/>
          <w:szCs w:val="24"/>
        </w:rPr>
        <w:t>2</w:t>
      </w:r>
      <w:r w:rsidRPr="000D11E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056E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F0321" w:rsidRPr="006F0321" w:rsidRDefault="006F0321" w:rsidP="009B6122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6F0321">
        <w:rPr>
          <w:b/>
        </w:rPr>
        <w:lastRenderedPageBreak/>
        <w:t>Занятия как основная форма организации экологического воспитания в ОУ</w:t>
      </w:r>
    </w:p>
    <w:p w:rsidR="006F0321" w:rsidRDefault="006F0321" w:rsidP="009B6122">
      <w:pPr>
        <w:pStyle w:val="a3"/>
        <w:spacing w:before="0" w:beforeAutospacing="0" w:after="0" w:afterAutospacing="0"/>
        <w:ind w:firstLine="709"/>
        <w:jc w:val="both"/>
      </w:pPr>
    </w:p>
    <w:p w:rsidR="00192E6A" w:rsidRPr="00F501AD" w:rsidRDefault="00FE0AF8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rStyle w:val="a4"/>
        </w:rPr>
        <w:t xml:space="preserve"> </w:t>
      </w:r>
      <w:r w:rsidR="00192E6A" w:rsidRPr="00F501AD">
        <w:rPr>
          <w:rStyle w:val="a4"/>
        </w:rPr>
        <w:t>«…</w:t>
      </w:r>
      <w:r w:rsidR="00192E6A" w:rsidRPr="00F501AD">
        <w:t xml:space="preserve">Современный мир пришёл-таки к тому состоянию, когда стало понятно (далеко не всем, конечно), </w:t>
      </w:r>
      <w:r w:rsidR="00192E6A" w:rsidRPr="00F501AD">
        <w:rPr>
          <w:rStyle w:val="a4"/>
        </w:rPr>
        <w:t>что дальнейшее развитие цивилизации может быть только в гармонии с природой, а не за счёт неё</w:t>
      </w:r>
      <w:r w:rsidR="00192E6A" w:rsidRPr="00F501AD">
        <w:t>. Сегодня это становится доминантой, даже требованием  государственной политики ряда развитых, да и среднеразвитых стран. Необходимо добиться, чтобы все мы научились  «</w:t>
      </w:r>
      <w:r w:rsidR="00192E6A" w:rsidRPr="00F501AD">
        <w:rPr>
          <w:rStyle w:val="a4"/>
        </w:rPr>
        <w:t xml:space="preserve">думать </w:t>
      </w:r>
      <w:proofErr w:type="spellStart"/>
      <w:r w:rsidR="00192E6A" w:rsidRPr="00F501AD">
        <w:rPr>
          <w:rStyle w:val="a4"/>
        </w:rPr>
        <w:t>По-зеленому</w:t>
      </w:r>
      <w:proofErr w:type="spellEnd"/>
      <w:r w:rsidR="00192E6A" w:rsidRPr="00F501AD">
        <w:t xml:space="preserve">», то есть повседневно заботиться о природе, чутко реагировать на то, что с ней происходит. Это должно стать стилем, нормой жизни, отличительной чертой мировоззрения и поведения, живущих в нашей республике. </w:t>
      </w:r>
    </w:p>
    <w:p w:rsidR="00192E6A" w:rsidRPr="006F0321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Современные изменения в системе образования отразились и в содержании дополнительного образования. Это проявляется в стремлении педагогов </w:t>
      </w:r>
      <w:r w:rsidR="00F501AD">
        <w:t>образовательного учреждения</w:t>
      </w:r>
      <w:r w:rsidRPr="00F501AD">
        <w:t xml:space="preserve"> создавать программы, учитывающие возрастные особенности детей, уровень их знаний, умений, местные условия. Российская образовательная политика предусматривает, как одну из составляющих, создание системы непрерывного экологического образования, </w:t>
      </w:r>
      <w:r w:rsidRPr="00F501AD">
        <w:rPr>
          <w:b/>
        </w:rPr>
        <w:t xml:space="preserve">цель которого - развитие экологической культуры подрастающего поколения. </w:t>
      </w:r>
    </w:p>
    <w:p w:rsidR="00192E6A" w:rsidRPr="00F501AD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Поэтому формирование экологического сознания, экологических знаний и убеждений - одна из важнейших </w:t>
      </w:r>
      <w:r w:rsidRPr="00F501AD">
        <w:rPr>
          <w:b/>
        </w:rPr>
        <w:t>задач</w:t>
      </w:r>
      <w:r w:rsidRPr="00F501AD">
        <w:t xml:space="preserve">. Необходимо дать ребенку не только знания об окружающем мире, но и научить его понимать законы природы, определяющие жизнь человека, соблюдать нравственные и правовые принципы природопользования. </w:t>
      </w:r>
    </w:p>
    <w:p w:rsidR="00192E6A" w:rsidRPr="00F501AD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b/>
        </w:rPr>
        <w:t>Актуальна</w:t>
      </w:r>
      <w:r w:rsidRPr="00F501AD">
        <w:t xml:space="preserve"> данная проблема, как в общеобразовательных школах, так и в дополнительном образовании. Воспитание экологической культуры у воспитанников в образовательных объединениях ЦРТДЮ осуществляется через различные аспекты их жизнедеятельности: трудовой деятельности, мероприятиях системы дополнительного образования, и, конечно,</w:t>
      </w:r>
      <w:r w:rsidR="00F501AD">
        <w:t xml:space="preserve"> учебно-воспитательном процессе</w:t>
      </w:r>
      <w:r w:rsidRPr="00F501AD">
        <w:t xml:space="preserve">. </w:t>
      </w:r>
    </w:p>
    <w:p w:rsidR="00192E6A" w:rsidRPr="00F501AD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b/>
          <w:bCs/>
        </w:rPr>
        <w:t>Достижение поставленной цели реализуется через решение ряда задач:</w:t>
      </w:r>
      <w:r w:rsidRPr="00F501AD">
        <w:t xml:space="preserve">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создание оптимальных условий для развития интеллектуального, эмоционального и социального потенциала, обеспечения экологического образования и воспитания </w:t>
      </w:r>
      <w:r w:rsidR="00FF4762" w:rsidRPr="00F501AD">
        <w:rPr>
          <w:rFonts w:ascii="Times New Roman" w:hAnsi="Times New Roman" w:cs="Times New Roman"/>
          <w:sz w:val="24"/>
          <w:szCs w:val="24"/>
        </w:rPr>
        <w:t>детей</w:t>
      </w:r>
      <w:r w:rsidRPr="00F501A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формирование способов усвоения социального опыта взаимодействия с людьми и предметами окружающей действительности;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формирование системы знаний и понятий о взаимосвязях в природе;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формирование стремления к активной деятельности по улучшению и сохранению природной среды;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развитие духовно-нравственных основ личности, способствующих решению экологических проблем;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приобщение </w:t>
      </w:r>
      <w:r w:rsidR="00FF4762" w:rsidRPr="00F501AD">
        <w:rPr>
          <w:rFonts w:ascii="Times New Roman" w:hAnsi="Times New Roman" w:cs="Times New Roman"/>
          <w:sz w:val="24"/>
          <w:szCs w:val="24"/>
        </w:rPr>
        <w:t>детей</w:t>
      </w:r>
      <w:r w:rsidRPr="00F501AD">
        <w:rPr>
          <w:rFonts w:ascii="Times New Roman" w:hAnsi="Times New Roman" w:cs="Times New Roman"/>
          <w:sz w:val="24"/>
          <w:szCs w:val="24"/>
        </w:rPr>
        <w:t xml:space="preserve"> к природоохранной деятельности;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овладение прикладными знаниями, практическими умениями и навыками рационального природопользования, формирование навыков наблюдения и поведения в природе. </w:t>
      </w:r>
    </w:p>
    <w:p w:rsidR="00192E6A" w:rsidRPr="00F501AD" w:rsidRDefault="00192E6A" w:rsidP="009B612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1AD">
        <w:rPr>
          <w:rFonts w:ascii="Times New Roman" w:hAnsi="Times New Roman" w:cs="Times New Roman"/>
          <w:sz w:val="24"/>
          <w:szCs w:val="24"/>
        </w:rPr>
        <w:t xml:space="preserve">стимулирование эмоционального реагирования, развитие толерантности и использование их для адекватного поведения в окружающем мире. </w:t>
      </w:r>
    </w:p>
    <w:p w:rsidR="00FE0AF8" w:rsidRPr="00F501AD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Процесс формирования экологической культуры </w:t>
      </w:r>
      <w:r w:rsidR="00FE0AF8" w:rsidRPr="00F501AD">
        <w:t>детей</w:t>
      </w:r>
      <w:r w:rsidRPr="00F501AD">
        <w:t xml:space="preserve"> опирается на принципы систематичности, непрерывности в содержании и организации экологического образования. </w:t>
      </w:r>
      <w:r w:rsidR="00FE0AF8" w:rsidRPr="00F501AD">
        <w:t xml:space="preserve">Акцент делается на сочетание доступности, повторяемости, познавательного интереса и научной достоверности материала. </w:t>
      </w:r>
      <w:r w:rsidRPr="00F501AD">
        <w:t xml:space="preserve">Учитывая познавательные особенности детей, уровень их восприятия новый материал дается во взаимосвязи с предыдущим, и только потом делаются общие выводы. В целях более прочного усвоения материала темы ежегодно повторяются, причем, изложение его идет от простого к сложному.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В экологическом воспитании детей занятия выполняют совершенно определенную и очень важную функцию: чувственные представления детей, получаемые повседневно, </w:t>
      </w:r>
      <w:r w:rsidRPr="00F501AD">
        <w:lastRenderedPageBreak/>
        <w:t>могут</w:t>
      </w:r>
      <w:r w:rsidR="00E30AF7">
        <w:t xml:space="preserve"> быть качественно преобразованы:</w:t>
      </w:r>
      <w:r w:rsidRPr="00F501AD">
        <w:t xml:space="preserve"> расширены, углублены, объединены, систематизированы.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Рассмотрим основные типы экологических занятий, которые принципиально отличаются друг от друга дидактическими задачами, логикой построения, ходом организации и проведения, - занятия первично-ознакомительного, углубленно-познавательного, обобщающего и комплексного типов.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rStyle w:val="a4"/>
        </w:rPr>
        <w:t>Занятия первично-ознакомительного типа.</w:t>
      </w:r>
      <w:r w:rsidRPr="00F501AD">
        <w:t xml:space="preserve"> Чаще всего эти занятия посвящаются ознакомлению детей с видами животных, растений, условиями их жизни и обитания, которые не представлены в ближайшем природном окружении и не могут быть познаны через наблюдения. Главным компонентом таких занятий становятся различные демонстрационные и учебные пособия, позволяющие формировать у детей отчетливые и правильные представления. Темами занятий могут быть домашние и дикие животные, обитатели леса и севера, тундры и жарких стран, пруда и моря, а также, деятельность людей на сельскохозяйственной ферме, в лесничестве, в области природопользования и охраны природы на занятиях этого типа дети знакомятся с внешним видом животных и растений, учатся их распознавать, узнают о среде их обитания, приспособленности к ней, о сезонной жизни, о различных особенностях поведения. Обучение детей на таких занятиях осуществляется через рассматривание картин и беседу. Нередко их компонентами становятся также чтение литературы, рассматривание иллюстраций, просмотр диафильма или слайдов, рассказ педагога  во всех вариантах занятий этого типа первостепенное значение приобретает словесный метод экологического воспитания - от слова педагога (его вопросов, пояснений, их системы и последовательности) зависят успешность и качество восприятия детьми новых образов, представленных наглядностью зависит понимание связи событий, связи объектов продуманное и спланированное слово педагога  организует содержание занятий, обеспечивает успешный результат обучения. Картины помогают сформировать представления об экосистеме леса, ее обитателях, о приспособленности лесных животных к жизни в этой экосистеме. Неоценимую пользу картины, слайды, видеофильмы могут оказать в ознакомлении детей с экосистемами, недоступными для непосредственного их восприятия, - морем, пустыней, Арктикой. Наглядность в сочетании с эмоциональными пояснениями педагога расширяют кругозор детей, формируют новые образы о природе. В середине занятия педагог планирует физкультминутку или смену деятельности: разговор с детьми, беседа, которые являются ведущим компонентом занятия, утомляют их - необходима разрядка в движении.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rStyle w:val="a4"/>
        </w:rPr>
        <w:t xml:space="preserve">Занятия углубленно-познавательного типа. </w:t>
      </w:r>
      <w:r w:rsidRPr="00F501AD">
        <w:t xml:space="preserve">Содержание занятий, которые можно назвать углубленно-познавательными, направлено на выявление и показ детям связи между растениями, животными и внешней средой, в которой они нуждаются. Тематика таких занятий определяется рядом конкретных зависимостей, которые, как показали исследования и практика, доступны пониманию и усвоению. Это занятия, посвященные ознакомлению детей с зависимостями жизни и роста растений от факторов внешней среды, например ростом овощных культур, садовых растений, их сезонными изменениями и пр. Это занятия по ознакомлению детей с приспособленностью животных к среде обитания, например с маскировочной окраской животных, со способами их передвижения, защиты от врагов. Углубленно-познавательное занятие - завершающее звено той или другой локальной системы работы с детьми. </w:t>
      </w:r>
      <w:r w:rsidR="00167828" w:rsidRPr="00F501AD">
        <w:t xml:space="preserve">Например, </w:t>
      </w:r>
      <w:r w:rsidRPr="00F501AD">
        <w:t xml:space="preserve">беседа об осени в конце ноября после трехнедельных (по одной неделе в каждый осенний месяц) систематических наблюдений и ведения календаря или беседа о зимующих птицах в марте, в конце зимней подкормки птиц после регулярных наблюдений за ними. Очень результативны разнообразные виды опытнических работ, имеющих целью формирование представлений о маскировочной окраске животных.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Занятия углубленно-познавательного типа активно способствуют умственному воспитанию </w:t>
      </w:r>
      <w:r w:rsidR="00167828" w:rsidRPr="00F501AD">
        <w:t>детей</w:t>
      </w:r>
      <w:r w:rsidRPr="00F501AD">
        <w:t xml:space="preserve">. Дети обучаются умению устанавливать причинно-следственные связи, логично рассуждать, делать выводы. Все это обеспечивает интенсивное развитие мышления </w:t>
      </w:r>
      <w:r w:rsidR="00167828" w:rsidRPr="00F501AD">
        <w:t>ребенка</w:t>
      </w:r>
      <w:r w:rsidRPr="00F501AD">
        <w:t xml:space="preserve">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rStyle w:val="a4"/>
        </w:rPr>
        <w:lastRenderedPageBreak/>
        <w:t xml:space="preserve">Занятия обобщающего типа. </w:t>
      </w:r>
      <w:r w:rsidRPr="00F501AD">
        <w:t xml:space="preserve">На занятии обобщающего типа </w:t>
      </w:r>
      <w:r w:rsidR="00167828" w:rsidRPr="00F501AD">
        <w:t xml:space="preserve">педагог </w:t>
      </w:r>
      <w:r w:rsidRPr="00F501AD">
        <w:t xml:space="preserve">ставит цель выделить ряд значимых признаков (существенных и характерных) для группы знакомых объектов и на их основе формирует обобщенное представление.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>Что же может быть содер</w:t>
      </w:r>
      <w:r w:rsidR="00167828" w:rsidRPr="00F501AD">
        <w:t>жанием обобщенных представлений</w:t>
      </w:r>
      <w:r w:rsidRPr="00F501AD">
        <w:t xml:space="preserve">? Практика обучения показывает, что обобщения должны строится на конкретных различных знаниях, систематически приобретаемых детьми на протяжении всего школьного возраста, а также получаемых в процессе многократных наблюдений за объектами в природе. Анализ программ и методических пособий по ознакомлению с природой позволяет сделать вывод, что к ним относятся знания о многообразии растительного и животного мира, закономерных особенностях роста и развития растений, сезонных явлениях в природе.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Формирование обобщенных представлений происходит при </w:t>
      </w:r>
      <w:r w:rsidR="00E30AF7">
        <w:t>ис</w:t>
      </w:r>
      <w:r w:rsidRPr="00F501AD">
        <w:t xml:space="preserve">пользовании словесного метода работы с детьми. Беседа с ними осуществляется в строго определенной последовательности вопросов, ответов, выводов - это алгоритм формирования обобщенного знания. Обобщающие занятия позволяют интенсивно развивать интеллект детей - умения сравнивать, сопоставлять, анализировать, делать выводы.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rPr>
          <w:rStyle w:val="a4"/>
        </w:rPr>
        <w:t xml:space="preserve">Занятия комплексного типа. </w:t>
      </w:r>
      <w:r w:rsidRPr="00F501AD">
        <w:t>Комплексные занятия в рамках одной темы решают разные задачи развития детей и строя</w:t>
      </w:r>
      <w:r w:rsidR="00167828" w:rsidRPr="00F501AD">
        <w:t xml:space="preserve">тся на разных видах деятельности. Комплексное занятие </w:t>
      </w:r>
      <w:r w:rsidRPr="00F501AD">
        <w:t xml:space="preserve">может состоять из нескольких частей и включать разную деятельность. </w:t>
      </w:r>
    </w:p>
    <w:p w:rsidR="00F80007" w:rsidRPr="00F501AD" w:rsidRDefault="00F80007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Первая часть занятия решает познавательные задачи и развивает интеллектуальные способности </w:t>
      </w:r>
      <w:r w:rsidR="00167828" w:rsidRPr="00F501AD">
        <w:t>воспитан</w:t>
      </w:r>
      <w:r w:rsidRPr="00F501AD">
        <w:t>ников. Вторая часть занятия предполагает иные программные задач</w:t>
      </w:r>
      <w:r w:rsidR="00167828" w:rsidRPr="00F501AD">
        <w:t>и и другой вид деятельности</w:t>
      </w:r>
      <w:r w:rsidRPr="00F501AD">
        <w:t xml:space="preserve">. Третья часть занятия - это художественное творчество детей, ручная деятельность, в которой они сами становятся художниками и выполняют работу по своему усмотрению и желанию. Такое комплексное занятие, если оно правильно организовано, по времени может выходить за рамки обычного занятия - смена деятельности не вызовет усталости и скуки. Тем более что по своему усмотрению </w:t>
      </w:r>
      <w:r w:rsidR="00167828" w:rsidRPr="00F501AD">
        <w:t>педагог</w:t>
      </w:r>
      <w:r w:rsidRPr="00F501AD">
        <w:t xml:space="preserve"> может в подходящий момент использовать музыку в записи, сделать веселую физкультминутку. Комплексные занятия могут быть организованы на самые разные темы. Например, занятие об овощах может включать беседу по картине "Уборка овощей на огороде", разыгрывание стихотворения Ю. </w:t>
      </w:r>
      <w:proofErr w:type="spellStart"/>
      <w:r w:rsidRPr="00F501AD">
        <w:t>Тувима</w:t>
      </w:r>
      <w:proofErr w:type="spellEnd"/>
      <w:r w:rsidRPr="00F501AD">
        <w:t xml:space="preserve"> в переводе С. Михалкова "Овощи", рисование или аппликацию плодов; занятие "Мы здоровыми растем, мы здоровье бережем" - это и разговор Айболита с детьми о здоровье, о том, как его сохранить, как поддерживать благоприятную окружающую среду, и физические упражнения или закаливающая процедура</w:t>
      </w:r>
      <w:r w:rsidR="00E30AF7">
        <w:t xml:space="preserve">. </w:t>
      </w:r>
      <w:r w:rsidRPr="00F501AD">
        <w:t xml:space="preserve">Комплексные занятия - это творческое дело </w:t>
      </w:r>
      <w:r w:rsidR="00167828" w:rsidRPr="00F501AD">
        <w:t>педагога</w:t>
      </w:r>
      <w:r w:rsidRPr="00F501AD">
        <w:t xml:space="preserve">, их можно организовать по-разному, интересно. Они эффективно и всесторонне развивают личность ребенка, а сочетание различных видов деятельности способствует более легкому и быстрому формированию отношения к содержанию занятия. </w:t>
      </w:r>
    </w:p>
    <w:p w:rsidR="00FE0AF8" w:rsidRPr="00F501AD" w:rsidRDefault="00167828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При </w:t>
      </w:r>
      <w:r w:rsidR="00F501AD" w:rsidRPr="00F501AD">
        <w:t xml:space="preserve">воспитании экологической культуры детей </w:t>
      </w:r>
      <w:r w:rsidRPr="00F501AD">
        <w:t xml:space="preserve"> используются такие формы и методы учебной деятельности, как наблюдение, проведение простейших опытов, организация экскурсий, уроки-путешествия, ролевые игры, викторины, заочные экскурсии, просмотр видеофильмов и т.п., направленные на активизацию познавательной деятельности детей и помогающие создавать условия для моделирования сложившихся природных связей, правил поведения детей в природе. </w:t>
      </w:r>
    </w:p>
    <w:p w:rsidR="00F501AD" w:rsidRPr="00F501AD" w:rsidRDefault="00F501AD" w:rsidP="009B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321">
        <w:rPr>
          <w:rFonts w:ascii="Times New Roman" w:hAnsi="Times New Roman" w:cs="Times New Roman"/>
          <w:b/>
          <w:sz w:val="24"/>
          <w:szCs w:val="24"/>
        </w:rPr>
        <w:t>Таким образом</w:t>
      </w:r>
      <w:r w:rsidRPr="00F501AD">
        <w:rPr>
          <w:rFonts w:ascii="Times New Roman" w:hAnsi="Times New Roman" w:cs="Times New Roman"/>
          <w:sz w:val="24"/>
          <w:szCs w:val="24"/>
        </w:rPr>
        <w:t>, содержание методической разработки направлено на решение задач по развитию и формированию познавательной деятельности, нравственного и экологического воспитания, адаптации к жизни в современном мире.</w:t>
      </w:r>
    </w:p>
    <w:p w:rsidR="00192E6A" w:rsidRPr="00F501AD" w:rsidRDefault="00F501AD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Важно сформировать у детей </w:t>
      </w:r>
      <w:r w:rsidR="00192E6A" w:rsidRPr="00F501AD">
        <w:t xml:space="preserve"> навыки выполнить самостоятельно отдельные трудовые действия на основе понимания ситуации, включиться в совместную со взрослыми деятельность, направленную на сохранение растений, животных и условий их жизни. </w:t>
      </w:r>
    </w:p>
    <w:p w:rsidR="00192E6A" w:rsidRPr="00F501AD" w:rsidRDefault="00192E6A" w:rsidP="009B6122">
      <w:pPr>
        <w:pStyle w:val="a3"/>
        <w:spacing w:before="0" w:beforeAutospacing="0" w:after="0" w:afterAutospacing="0"/>
        <w:ind w:firstLine="709"/>
        <w:jc w:val="both"/>
      </w:pPr>
      <w:r w:rsidRPr="00F501AD">
        <w:t xml:space="preserve">Основным критерием эффективности работы по формированию экологической культуры </w:t>
      </w:r>
      <w:r w:rsidR="00F501AD" w:rsidRPr="00F501AD">
        <w:t>детей</w:t>
      </w:r>
      <w:r w:rsidRPr="00F501AD">
        <w:t xml:space="preserve"> является единство их экологического сознания и поведения, включающее и уважение к природе, и ответственность за нее. </w:t>
      </w:r>
    </w:p>
    <w:p w:rsidR="00F501AD" w:rsidRDefault="00F501AD" w:rsidP="009B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6122" w:rsidRDefault="009B6122" w:rsidP="009B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9B6122" w:rsidRDefault="009B6122" w:rsidP="009B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390" w:rsidRPr="00C91390" w:rsidRDefault="00C91390" w:rsidP="00C91390">
      <w:pPr>
        <w:pStyle w:val="a5"/>
        <w:numPr>
          <w:ilvl w:val="0"/>
          <w:numId w:val="7"/>
        </w:numPr>
        <w:rPr>
          <w:rFonts w:ascii="Times New Roman" w:hAnsi="Times New Roman" w:cs="Times New Roman"/>
          <w:lang w:eastAsia="ru-RU"/>
        </w:rPr>
      </w:pPr>
      <w:proofErr w:type="spellStart"/>
      <w:r w:rsidRPr="00C91390">
        <w:rPr>
          <w:rFonts w:ascii="Times New Roman" w:hAnsi="Times New Roman" w:cs="Times New Roman"/>
          <w:lang w:eastAsia="ru-RU"/>
        </w:rPr>
        <w:t>Дежникова</w:t>
      </w:r>
      <w:proofErr w:type="spellEnd"/>
      <w:r w:rsidRPr="00C91390">
        <w:rPr>
          <w:rFonts w:ascii="Times New Roman" w:hAnsi="Times New Roman" w:cs="Times New Roman"/>
          <w:lang w:eastAsia="ru-RU"/>
        </w:rPr>
        <w:t>, Н.С. Воспитание экологической культуры у детей и подростков: Учебное пособие/</w:t>
      </w:r>
      <w:proofErr w:type="spellStart"/>
      <w:r w:rsidRPr="00C91390">
        <w:rPr>
          <w:rFonts w:ascii="Times New Roman" w:hAnsi="Times New Roman" w:cs="Times New Roman"/>
          <w:lang w:eastAsia="ru-RU"/>
        </w:rPr>
        <w:t>Дежникова</w:t>
      </w:r>
      <w:proofErr w:type="spellEnd"/>
      <w:r w:rsidRPr="00C91390">
        <w:rPr>
          <w:rFonts w:ascii="Times New Roman" w:hAnsi="Times New Roman" w:cs="Times New Roman"/>
          <w:lang w:eastAsia="ru-RU"/>
        </w:rPr>
        <w:t xml:space="preserve"> Н.С., Иванова Л.Ю., </w:t>
      </w:r>
      <w:proofErr w:type="spellStart"/>
      <w:r w:rsidRPr="00C91390">
        <w:rPr>
          <w:rFonts w:ascii="Times New Roman" w:hAnsi="Times New Roman" w:cs="Times New Roman"/>
          <w:lang w:eastAsia="ru-RU"/>
        </w:rPr>
        <w:t>Клемяшова</w:t>
      </w:r>
      <w:proofErr w:type="spellEnd"/>
      <w:r w:rsidRPr="00C91390">
        <w:rPr>
          <w:rFonts w:ascii="Times New Roman" w:hAnsi="Times New Roman" w:cs="Times New Roman"/>
          <w:lang w:eastAsia="ru-RU"/>
        </w:rPr>
        <w:t xml:space="preserve"> Е.М., </w:t>
      </w:r>
      <w:proofErr w:type="spellStart"/>
      <w:r w:rsidRPr="00C91390">
        <w:rPr>
          <w:rFonts w:ascii="Times New Roman" w:hAnsi="Times New Roman" w:cs="Times New Roman"/>
          <w:lang w:eastAsia="ru-RU"/>
        </w:rPr>
        <w:t>Снитко</w:t>
      </w:r>
      <w:proofErr w:type="spellEnd"/>
      <w:r w:rsidRPr="00C91390">
        <w:rPr>
          <w:rFonts w:ascii="Times New Roman" w:hAnsi="Times New Roman" w:cs="Times New Roman"/>
          <w:lang w:eastAsia="ru-RU"/>
        </w:rPr>
        <w:t xml:space="preserve"> И.В., Цветкова И.В. М.: Педагогическое общество России, 2000.  63 с. </w:t>
      </w:r>
    </w:p>
    <w:p w:rsidR="009B6122" w:rsidRPr="00C91390" w:rsidRDefault="009B6122" w:rsidP="00C91390">
      <w:pPr>
        <w:pStyle w:val="a5"/>
        <w:numPr>
          <w:ilvl w:val="0"/>
          <w:numId w:val="7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C91390">
        <w:rPr>
          <w:rFonts w:ascii="Times New Roman" w:eastAsia="Calibri" w:hAnsi="Times New Roman" w:cs="Times New Roman"/>
          <w:sz w:val="24"/>
          <w:szCs w:val="24"/>
        </w:rPr>
        <w:t>Смирнов С.Д. Педагогика и психология высшего образования. От деятельности к личности. – М.: «Академия», 2001.</w:t>
      </w:r>
    </w:p>
    <w:p w:rsidR="009B6122" w:rsidRPr="00C91390" w:rsidRDefault="009B6122" w:rsidP="00C91390">
      <w:pPr>
        <w:pStyle w:val="a5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</w:rPr>
      </w:pPr>
      <w:r w:rsidRPr="00C91390">
        <w:rPr>
          <w:rFonts w:ascii="Times New Roman" w:eastAsia="Calibri" w:hAnsi="Times New Roman" w:cs="Times New Roman"/>
          <w:sz w:val="24"/>
          <w:szCs w:val="24"/>
        </w:rPr>
        <w:t xml:space="preserve">Зверев И.Д. Экологическое образование и воспитание: узловые вопросы. Экологическое образование: концепции и технологии. М.: Перемена, 1996. </w:t>
      </w:r>
    </w:p>
    <w:p w:rsidR="009B6122" w:rsidRPr="00C91390" w:rsidRDefault="009B6122" w:rsidP="00C91390">
      <w:pPr>
        <w:pStyle w:val="a5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</w:rPr>
      </w:pPr>
      <w:r w:rsidRPr="00C91390">
        <w:rPr>
          <w:rFonts w:ascii="Times New Roman" w:eastAsia="Calibri" w:hAnsi="Times New Roman" w:cs="Times New Roman"/>
          <w:sz w:val="24"/>
          <w:szCs w:val="24"/>
        </w:rPr>
        <w:t xml:space="preserve">Егоренко Л.И. Экологическое воспитание дошкольников и младших школьников. – М., 2000. </w:t>
      </w:r>
    </w:p>
    <w:p w:rsidR="009B6122" w:rsidRPr="00C91390" w:rsidRDefault="009B6122" w:rsidP="00C91390">
      <w:pPr>
        <w:rPr>
          <w:rFonts w:ascii="Times New Roman" w:hAnsi="Times New Roman" w:cs="Times New Roman"/>
          <w:sz w:val="24"/>
          <w:szCs w:val="24"/>
        </w:rPr>
      </w:pPr>
    </w:p>
    <w:p w:rsidR="009B6122" w:rsidRDefault="009B6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B6122" w:rsidRPr="009B6122" w:rsidRDefault="009B6122" w:rsidP="009B6122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B6122">
        <w:rPr>
          <w:rFonts w:ascii="Times New Roman" w:hAnsi="Times New Roman" w:cs="Times New Roman"/>
          <w:sz w:val="24"/>
          <w:szCs w:val="24"/>
        </w:rPr>
        <w:lastRenderedPageBreak/>
        <w:t>Аннотация</w:t>
      </w:r>
    </w:p>
    <w:p w:rsidR="009B6122" w:rsidRPr="009B6122" w:rsidRDefault="009B6122" w:rsidP="009B612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6122">
        <w:rPr>
          <w:rFonts w:ascii="Times New Roman" w:hAnsi="Times New Roman" w:cs="Times New Roman"/>
          <w:sz w:val="24"/>
          <w:szCs w:val="24"/>
        </w:rPr>
        <w:t xml:space="preserve">Методические рекомендации разработаны для педагогов, работающих </w:t>
      </w:r>
      <w:r>
        <w:rPr>
          <w:rFonts w:ascii="Times New Roman" w:hAnsi="Times New Roman" w:cs="Times New Roman"/>
          <w:sz w:val="24"/>
          <w:szCs w:val="24"/>
        </w:rPr>
        <w:t>по экологическому направлению</w:t>
      </w:r>
      <w:r w:rsidRPr="009B6122">
        <w:rPr>
          <w:rFonts w:ascii="Times New Roman" w:hAnsi="Times New Roman" w:cs="Times New Roman"/>
          <w:sz w:val="24"/>
          <w:szCs w:val="24"/>
        </w:rPr>
        <w:t xml:space="preserve">. Эти рекомендации помогут разработать систему </w:t>
      </w:r>
      <w:r>
        <w:rPr>
          <w:rFonts w:ascii="Times New Roman" w:hAnsi="Times New Roman" w:cs="Times New Roman"/>
          <w:sz w:val="24"/>
          <w:szCs w:val="24"/>
        </w:rPr>
        <w:t xml:space="preserve">занятий для педагогов дополнительного образования, </w:t>
      </w:r>
      <w:r w:rsidR="00B8114D">
        <w:rPr>
          <w:rFonts w:ascii="Times New Roman" w:hAnsi="Times New Roman" w:cs="Times New Roman"/>
          <w:sz w:val="24"/>
          <w:szCs w:val="24"/>
        </w:rPr>
        <w:t xml:space="preserve">учителей начальных классов, а так </w:t>
      </w:r>
      <w:r>
        <w:rPr>
          <w:rFonts w:ascii="Times New Roman" w:hAnsi="Times New Roman" w:cs="Times New Roman"/>
          <w:sz w:val="24"/>
          <w:szCs w:val="24"/>
        </w:rPr>
        <w:t>же воспитателей детского сада.</w:t>
      </w:r>
    </w:p>
    <w:p w:rsidR="009B6122" w:rsidRPr="00F501AD" w:rsidRDefault="009B6122" w:rsidP="009B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B6122" w:rsidRPr="00F501AD" w:rsidSect="006F03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2183E"/>
    <w:multiLevelType w:val="hybridMultilevel"/>
    <w:tmpl w:val="446AEE1A"/>
    <w:lvl w:ilvl="0" w:tplc="0BA4F0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B609C"/>
    <w:multiLevelType w:val="hybridMultilevel"/>
    <w:tmpl w:val="CDFA9632"/>
    <w:lvl w:ilvl="0" w:tplc="80DCF638">
      <w:start w:val="1"/>
      <w:numFmt w:val="decimal"/>
      <w:lvlText w:val="%1."/>
      <w:lvlJc w:val="left"/>
      <w:pPr>
        <w:tabs>
          <w:tab w:val="num" w:pos="851"/>
        </w:tabs>
        <w:ind w:firstLine="851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7B11890"/>
    <w:multiLevelType w:val="multilevel"/>
    <w:tmpl w:val="EE222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E5ABF"/>
    <w:multiLevelType w:val="hybridMultilevel"/>
    <w:tmpl w:val="A914066C"/>
    <w:lvl w:ilvl="0" w:tplc="07D606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829FA"/>
    <w:multiLevelType w:val="multilevel"/>
    <w:tmpl w:val="352AD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552367"/>
    <w:multiLevelType w:val="multilevel"/>
    <w:tmpl w:val="FAE4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D72C5C"/>
    <w:multiLevelType w:val="hybridMultilevel"/>
    <w:tmpl w:val="226E2916"/>
    <w:lvl w:ilvl="0" w:tplc="BA748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2E6A"/>
    <w:rsid w:val="000D11E4"/>
    <w:rsid w:val="00167828"/>
    <w:rsid w:val="00192E6A"/>
    <w:rsid w:val="00224386"/>
    <w:rsid w:val="003056ED"/>
    <w:rsid w:val="0054492F"/>
    <w:rsid w:val="005A36D6"/>
    <w:rsid w:val="006F0321"/>
    <w:rsid w:val="007C4E3C"/>
    <w:rsid w:val="009B6122"/>
    <w:rsid w:val="00B8114D"/>
    <w:rsid w:val="00C91390"/>
    <w:rsid w:val="00CB7754"/>
    <w:rsid w:val="00E30AF7"/>
    <w:rsid w:val="00E53CE0"/>
    <w:rsid w:val="00F501AD"/>
    <w:rsid w:val="00F80007"/>
    <w:rsid w:val="00FE0AF8"/>
    <w:rsid w:val="00FF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5CED-94AF-4E70-A9ED-62932304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9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92E6A"/>
    <w:rPr>
      <w:b/>
      <w:bCs/>
    </w:rPr>
  </w:style>
  <w:style w:type="paragraph" w:styleId="a5">
    <w:name w:val="List Paragraph"/>
    <w:basedOn w:val="a"/>
    <w:uiPriority w:val="34"/>
    <w:qFormat/>
    <w:rsid w:val="00C9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2011-10-30T08:35:00Z</dcterms:created>
  <dcterms:modified xsi:type="dcterms:W3CDTF">2021-12-11T14:14:00Z</dcterms:modified>
</cp:coreProperties>
</file>