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uppressAutoHyphens/>
        <w:spacing w:after="0" w:line="240" w:lineRule="auto"/>
        <w:ind w:firstLine="708" w:firstLineChars="0"/>
        <w:jc w:val="center"/>
        <w:rPr>
          <w:rFonts w:hint="default" w:ascii="Times New Roman" w:hAnsi="Times New Roman" w:eastAsia="SimSun" w:cs="Arial"/>
          <w:b/>
          <w:bCs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 w:eastAsia="SimSun" w:cs="Arial"/>
          <w:b/>
          <w:bCs/>
          <w:kern w:val="2"/>
          <w:sz w:val="28"/>
          <w:szCs w:val="28"/>
          <w:lang w:val="ru-RU" w:eastAsia="hi-IN" w:bidi="hi-IN"/>
        </w:rPr>
        <w:t>Методические</w:t>
      </w:r>
      <w:r>
        <w:rPr>
          <w:rFonts w:hint="default" w:ascii="Times New Roman" w:hAnsi="Times New Roman" w:eastAsia="SimSun" w:cs="Arial"/>
          <w:b/>
          <w:bCs/>
          <w:kern w:val="2"/>
          <w:sz w:val="28"/>
          <w:szCs w:val="28"/>
          <w:lang w:val="ru-RU" w:eastAsia="hi-IN" w:bidi="hi-IN"/>
        </w:rPr>
        <w:t xml:space="preserve"> рекомендации по развитию артистичности у обучающихся объединения «Хореография» </w:t>
      </w:r>
    </w:p>
    <w:p>
      <w:pPr>
        <w:widowControl w:val="0"/>
        <w:suppressAutoHyphens/>
        <w:spacing w:after="0" w:line="240" w:lineRule="auto"/>
        <w:ind w:firstLine="708" w:firstLineChars="0"/>
        <w:jc w:val="center"/>
        <w:rPr>
          <w:rFonts w:hint="default" w:ascii="Times New Roman" w:hAnsi="Times New Roman" w:eastAsia="SimSun" w:cs="Arial"/>
          <w:b/>
          <w:bCs/>
          <w:kern w:val="2"/>
          <w:sz w:val="28"/>
          <w:szCs w:val="28"/>
          <w:lang w:val="ru-RU" w:eastAsia="hi-IN" w:bidi="hi-IN"/>
        </w:rPr>
      </w:pPr>
      <w:r>
        <w:rPr>
          <w:rFonts w:hint="default" w:ascii="Times New Roman" w:hAnsi="Times New Roman" w:eastAsia="SimSun" w:cs="Arial"/>
          <w:b/>
          <w:bCs/>
          <w:kern w:val="2"/>
          <w:sz w:val="28"/>
          <w:szCs w:val="28"/>
          <w:lang w:val="ru-RU" w:eastAsia="hi-IN" w:bidi="hi-IN"/>
        </w:rPr>
        <w:t>в процессе разучивания детского танца «Чебурашка»</w:t>
      </w:r>
    </w:p>
    <w:p>
      <w:pPr>
        <w:widowControl w:val="0"/>
        <w:suppressAutoHyphens/>
        <w:spacing w:after="0" w:line="240" w:lineRule="auto"/>
        <w:ind w:firstLine="708" w:firstLineChars="0"/>
        <w:jc w:val="both"/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ind w:firstLine="708" w:firstLineChars="0"/>
        <w:jc w:val="both"/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  <w:t xml:space="preserve">Данная методическая рекомендация посвящена проблеме развития артистичности у детей на занятиях хореографии и предлагает практический способ решения обозначенной проблемы путём разучивания игрового детского танца. В основе сюжета танца лежит известная сказка о смешной и </w:t>
      </w:r>
      <w:r>
        <w:rPr>
          <w:rFonts w:ascii="Times New Roman" w:hAnsi="Times New Roman"/>
          <w:sz w:val="28"/>
          <w:szCs w:val="28"/>
        </w:rPr>
        <w:t xml:space="preserve">любопытной </w:t>
      </w:r>
      <w:r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  <w:t xml:space="preserve">игрушке Чебурашке </w:t>
      </w:r>
      <w:r>
        <w:rPr>
          <w:rFonts w:ascii="Times New Roman" w:hAnsi="Times New Roman"/>
          <w:sz w:val="28"/>
          <w:szCs w:val="28"/>
        </w:rPr>
        <w:t xml:space="preserve"> и доверчивом, добродушном, немного неуклюжем Крокодиле Гене.</w:t>
      </w: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  <w:tab/>
      </w:r>
      <w:r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  <w:t>Рекомендация может быть полезной педагогам дополнительного образования, работающих в хореографических, вокальных и театральных объединениях с обучающимися дошкольного и младшего школьного возраста.</w:t>
      </w: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Кузнецова Н.А., педагог дополнительного образования МАУ ДО «ДДТ городского округа Анадырь»</w:t>
      </w: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Пояснительная записка ………………………………………………………….4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Рекомендации педагогу………………………………………………………….5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танца…………………………………………………………………..6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Заключение……………………………………………………………………….13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Список используемой литературы……………………………………………..14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pStyle w:val="6"/>
        <w:spacing w:line="240" w:lineRule="auto"/>
        <w:jc w:val="center"/>
        <w:rPr>
          <w:rFonts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pStyle w:val="6"/>
        <w:spacing w:line="240" w:lineRule="auto"/>
        <w:jc w:val="center"/>
        <w:rPr>
          <w:rFonts w:eastAsia="SimSun" w:cs="Arial"/>
          <w:b/>
          <w:bCs/>
          <w:kern w:val="2"/>
          <w:sz w:val="28"/>
          <w:szCs w:val="28"/>
          <w:lang w:eastAsia="hi-IN" w:bidi="hi-IN"/>
        </w:rPr>
      </w:pPr>
    </w:p>
    <w:p>
      <w:pPr>
        <w:pStyle w:val="6"/>
        <w:spacing w:line="240" w:lineRule="auto"/>
        <w:jc w:val="center"/>
        <w:rPr>
          <w:color w:val="111111"/>
          <w:sz w:val="28"/>
          <w:szCs w:val="28"/>
        </w:rPr>
      </w:pPr>
      <w:r>
        <w:rPr>
          <w:rFonts w:eastAsia="SimSun" w:cs="Arial"/>
          <w:b/>
          <w:bCs/>
          <w:kern w:val="2"/>
          <w:sz w:val="28"/>
          <w:szCs w:val="28"/>
          <w:lang w:eastAsia="hi-IN" w:bidi="hi-IN"/>
        </w:rPr>
        <w:t>Пояснительная  записка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709"/>
        <w:jc w:val="both"/>
        <w:textAlignment w:val="auto"/>
        <w:rPr>
          <w:rFonts w:eastAsia="SimSun" w:cs="Arial"/>
          <w:b/>
          <w:bCs/>
          <w:kern w:val="2"/>
          <w:sz w:val="28"/>
          <w:szCs w:val="28"/>
          <w:lang w:eastAsia="hi-IN" w:bidi="hi-IN"/>
        </w:rPr>
      </w:pPr>
      <w:r>
        <w:rPr>
          <w:color w:val="111111"/>
          <w:sz w:val="28"/>
          <w:szCs w:val="28"/>
        </w:rPr>
        <w:t>Артистичность, согласно толкованию этого понятия в словаре  Ефремовой, - это высокое творческое мастерство, художественность. Артистичность в детской хореографии - это умение выразить эмоции, образ и предложенные обстоятельства в танце, следуя его сюжету, используя мимику, эмоции, жесты. Дети воспринимают танец  как  маленькое представление.  Запомнить последовательность всех движений, комбинаций и перестановок - большая задача для ребенка.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 xml:space="preserve">Артистичность и хореография - понятия неразделимые. Часто, стараясь безошибочно исполнить весь набор движений в танцевальной композиции, ребенок, сосредоточившись,  исполняет весь номер с серьезным выражением лица, будто решает какую-то важную задачу. А лицо должно «работать» и гармонировать с движениями. Поэтому одной из задач педагога-хореографа является развитие артистичности детей, что определяет актуальность данной рекомендации. Решением  данной  задачи, может стать постановка  </w:t>
      </w:r>
      <w:r>
        <w:rPr>
          <w:rFonts w:ascii="Times New Roman" w:hAnsi="Times New Roman"/>
          <w:sz w:val="28"/>
          <w:szCs w:val="28"/>
        </w:rPr>
        <w:t>весёлого танца-шутки. В  помощь педагогам предлагается методика разучивания   танца «Чебурашка».  Движения в нём просты, легко разучиваются и запоминаются. А игровой сюжет номера заставит  детей фантазировать, поможет снять зажимы и физическое  напряжение, подарит положительный эмоциональный заряд и уверенность.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708" w:firstLineChars="0"/>
        <w:jc w:val="both"/>
        <w:textAlignment w:val="auto"/>
        <w:rPr>
          <w:rFonts w:ascii="Raleway" w:hAnsi="Raleway" w:eastAsia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Цели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Raleway" w:hAnsi="Raleway" w:eastAsia="Times New Roman"/>
          <w:color w:val="111111"/>
          <w:sz w:val="23"/>
          <w:szCs w:val="23"/>
          <w:lang w:eastAsia="ru-RU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8" w:leftChars="0" w:firstLine="700" w:firstLineChars="250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Представить педагогам способ решения проблемы развития артистичности детей дошкольного и младшего школьного возраста на занятиях хореографии, путем изложения практического метода - постановки игрового танца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708" w:leftChars="0" w:firstLine="0" w:firstLineChars="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</w:rPr>
        <w:t>аучить детей осмысливать образное содержание  танца.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708" w:firstLineChars="0"/>
        <w:jc w:val="both"/>
        <w:textAlignment w:val="auto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  <w:t>Задачи: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708" w:leftChars="0" w:firstLine="0" w:firstLineChars="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своение обучающимися  языка  выразительных движений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8" w:leftChars="0" w:firstLine="700" w:firstLineChars="25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Ф</w:t>
      </w:r>
      <w:r>
        <w:rPr>
          <w:rFonts w:ascii="Times New Roman" w:hAnsi="Times New Roman"/>
          <w:sz w:val="28"/>
          <w:szCs w:val="28"/>
        </w:rPr>
        <w:t>ормирование  навыков самостоятельного выражения движений под музыку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8" w:leftChars="0" w:firstLine="700" w:firstLineChars="25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</w:rPr>
        <w:t>оспитание умения эмоционального выражения, раскрепощённости и творчества в движениях.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eastAsia="SimSun" w:cs="Arial"/>
          <w:b/>
          <w:bCs/>
          <w:kern w:val="2"/>
          <w:sz w:val="28"/>
          <w:szCs w:val="28"/>
          <w:lang w:eastAsia="hi-IN" w:bidi="hi-IN"/>
        </w:rPr>
      </w:pPr>
      <w:r>
        <w:rPr>
          <w:rFonts w:ascii="Raleway" w:hAnsi="Raleway" w:eastAsia="Times New Roman"/>
          <w:color w:val="111111"/>
          <w:sz w:val="23"/>
          <w:szCs w:val="23"/>
          <w:lang w:eastAsia="ru-RU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708" w:firstLineChars="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Музыкальное сопровождение</w:t>
      </w:r>
      <w:r>
        <w:rPr>
          <w:rFonts w:ascii="Times New Roman" w:hAnsi="Times New Roman"/>
          <w:sz w:val="28"/>
          <w:szCs w:val="28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Танец исполняется под музыкальное произведение В. Шаинского - «Чебурашка». Музыкальный размер – 2/4, темп умеренный.</w:t>
      </w:r>
    </w:p>
    <w:p>
      <w:pPr>
        <w:jc w:val="both"/>
        <w:rPr>
          <w:rFonts w:ascii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 педагогу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разучивания танца следует соблюдать определённую последовательность: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знакомьте обучающихся с музыкальным материалом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Доступно объясните сюжет и смысловую нагрузку, которую несут образы героев танца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Попросите детей пробовать воспроизвести образы героев танца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Начните разучивать танцевальные движения, позы, отдельные элементы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Соедините движения в танцевальный рисунок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Определите нужное количество репетиций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Продумайте и подготовьте костюмы к номеру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Исполните номер в рамках открытого занятия либо концертной программы</w:t>
      </w:r>
      <w:r>
        <w:rPr>
          <w:rFonts w:hint="default" w:ascii="Times New Roman" w:hAnsi="Times New Roman" w:eastAsia="Times New Roman"/>
          <w:color w:val="111111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Проанализируйте качество исполнения.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танца</w:t>
      </w:r>
    </w:p>
    <w:p>
      <w:pPr>
        <w:pStyle w:val="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Движения: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Движение первое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u w:val="single"/>
        </w:rPr>
        <w:t>Основной шаг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походка Крокодила Гены</w:t>
      </w:r>
      <w:r>
        <w:rPr>
          <w:rFonts w:ascii="Times New Roman" w:hAnsi="Times New Roman"/>
          <w:sz w:val="28"/>
          <w:szCs w:val="28"/>
        </w:rPr>
        <w:t>).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шестой позиции, руки согнуты в локтях и прижаты к корпусу.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затакте</w:t>
      </w:r>
      <w:r>
        <w:rPr>
          <w:rFonts w:ascii="Times New Roman" w:hAnsi="Times New Roman"/>
          <w:sz w:val="28"/>
          <w:szCs w:val="28"/>
        </w:rPr>
        <w:t xml:space="preserve"> поставить левую ногу вперед на каблук.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перенесите вес тела с правой ноги на левую, мягко опускаясь на всю стопу и слегка приседая.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поставить правую ногу вперед на каблук, левую ногу выпрямить в колене.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перенести вес тела с левой ноги на правую, мягко опускаясь на всю стопу и слегка приседая.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Движения рук – как при обычной ходьбе: при шаге с левой ноги правая рука выводится вперед, левая – назад, и, наоборот </w:t>
      </w:r>
      <w:r>
        <w:rPr>
          <w:rFonts w:ascii="Times New Roman" w:hAnsi="Times New Roman"/>
          <w:i/>
          <w:sz w:val="28"/>
          <w:szCs w:val="28"/>
        </w:rPr>
        <w:t>(при этом руки остаются согнутыми в локтях).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</w:rPr>
        <w:t>Движение второе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Неваляшка</w:t>
      </w:r>
      <w:r>
        <w:rPr>
          <w:rFonts w:ascii="Times New Roman" w:hAnsi="Times New Roman"/>
          <w:sz w:val="28"/>
          <w:szCs w:val="28"/>
          <w:u w:val="single"/>
        </w:rPr>
        <w:t xml:space="preserve">.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третьей позиции.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присесть на левой ноге и поднять правую ногу, согнув ее в колене (</w:t>
      </w:r>
      <w:r>
        <w:rPr>
          <w:rFonts w:ascii="Times New Roman" w:hAnsi="Times New Roman"/>
          <w:i/>
          <w:sz w:val="28"/>
          <w:szCs w:val="28"/>
        </w:rPr>
        <w:t>выворотно</w:t>
      </w:r>
      <w:r>
        <w:rPr>
          <w:rFonts w:ascii="Times New Roman" w:hAnsi="Times New Roman"/>
          <w:sz w:val="28"/>
          <w:szCs w:val="28"/>
        </w:rPr>
        <w:t>). При этом стопа правой ноги поднимается до колена левой, подъем не вытянут. Одновременно корпус наклонить вправо и поднять вверх согнутые в локтях руки, кисти раскрыты ладонями вперед, пальцы вытянуты и разведены.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 -</w:t>
      </w:r>
      <w:r>
        <w:rPr>
          <w:rFonts w:ascii="Times New Roman" w:hAnsi="Times New Roman"/>
          <w:sz w:val="28"/>
          <w:szCs w:val="28"/>
        </w:rPr>
        <w:t xml:space="preserve"> приставить правую ногу в третью позицию, колени выпрямить, руки опустить, не разгибая в локтях.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Движение неваляшка выполняется быстро и четко. Исполнять его можно и с поворотом: на счет «раз» каждого такта одновременно с приседанием на левой ноге выполняется поворот на 90 градусов вправо, за два такта танцующие делают полповорота, на четыре такта – полный поворот.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Движение третье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Гармошка.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шестой позиции, руки согнуты в локтях и прижаты к корпусу, пальцы сжаты в неплотные кулаки.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приподнять носок правой ноги, не отрывая пятку от пола.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отвести носок правой ноги вправо и с легким ударом опустить на пол. Одновременно сделать небольшое приседание, наклонить корпус вправо и развести руки в стороны, как бы растягивая меха гармошки.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выпрямить колени и приподнять  носок правой ноги, не отрывая пятку от пола.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повернуть носок правой ноги влево и с легким ударом опустить на пол </w:t>
      </w:r>
      <w:r>
        <w:rPr>
          <w:rFonts w:ascii="Times New Roman" w:hAnsi="Times New Roman"/>
          <w:i/>
          <w:sz w:val="28"/>
          <w:szCs w:val="28"/>
        </w:rPr>
        <w:t>(в шестую позицию</w:t>
      </w:r>
      <w:r>
        <w:rPr>
          <w:rFonts w:ascii="Times New Roman" w:hAnsi="Times New Roman"/>
          <w:sz w:val="28"/>
          <w:szCs w:val="28"/>
        </w:rPr>
        <w:t>). Одновременно сделать небольшое приседание, корпус выпрямить, голову наклонить влево. Руки возвращаются в исходное положение, как бы сжимая меха гармошки.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Движение четвертое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Припадание.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третьей позиции, руки согнуты в локтях и прижаты к корпусу, пальцы сжаты в неплотные кулаки.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подняться на полупальцы левой ноги, правую вытянутую ногу приподнять вправо.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 -</w:t>
      </w:r>
      <w:r>
        <w:rPr>
          <w:rFonts w:ascii="Times New Roman" w:hAnsi="Times New Roman"/>
          <w:sz w:val="28"/>
          <w:szCs w:val="28"/>
        </w:rPr>
        <w:t xml:space="preserve"> сделать небольшой шаг правой ногой вправо, мягко опускаясь с носка на всю стопу и сгибая колено. Корпус наклонить вправо, руки развести в стороны, как бы растягивая меха гармошки.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подняться на полупальцы правой ноги, левую ногу приблизить к правой.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 -</w:t>
      </w:r>
      <w:r>
        <w:rPr>
          <w:rFonts w:ascii="Times New Roman" w:hAnsi="Times New Roman"/>
          <w:sz w:val="28"/>
          <w:szCs w:val="28"/>
        </w:rPr>
        <w:t xml:space="preserve"> приставляя левую ногу назад в третью позицию, сделать небольшое приседание. Корпус выпрямить. Руки возвращаются в исходное положение, как бы сжимая меха гармошки.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Припадание можно повторить несколько раз в правую и левую сторону.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</w:rPr>
        <w:t>Движение пятое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Футбол.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шестой позиции, руки опущены.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затакте</w:t>
      </w:r>
      <w:r>
        <w:rPr>
          <w:rFonts w:ascii="Times New Roman" w:hAnsi="Times New Roman"/>
          <w:sz w:val="28"/>
          <w:szCs w:val="28"/>
        </w:rPr>
        <w:t xml:space="preserve"> слегка присесть.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выпрямляя колени, резко поднять правую ногу вперед, как бы ударяя по мячу. Корпус слегка наклонить вперед. Руки отвести назад, кисти раскрыты ладонями назад, пальцы вытянуты и разведены.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приставить правую ногу к левой в шестую позицию, слегка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сгибая колени. Корпус выпрямить, руки опустить.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Повторить движение с другой ноги.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Движение футбол можно исполнять с поворотами: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затакте</w:t>
      </w:r>
      <w:r>
        <w:rPr>
          <w:rFonts w:ascii="Times New Roman" w:hAnsi="Times New Roman"/>
          <w:sz w:val="28"/>
          <w:szCs w:val="28"/>
        </w:rPr>
        <w:t xml:space="preserve"> слегка присесть.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1-й такт.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поворачиваясь на полупальцах левой ноги на 90 градусов вправо, поднять правую ногу вперед.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приставить правую ногу и слегка присесть.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2-й такт.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поворачиваясь на полупальцах правой ноги на 90 градусов   влево, поднять левую ногу вперед.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приставить левую ногу и слегка присесть.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Движение шестое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Проказник</w:t>
      </w:r>
      <w:r>
        <w:rPr>
          <w:rFonts w:ascii="Times New Roman" w:hAnsi="Times New Roman"/>
          <w:i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шестой позиции, руки опущены.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- слегка присесть.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приподнять носок правой ноги и пятку левой ноги и повернуться на 90 градусов вправо, оставаясь на носке левой и пятке правой ноги. Корпус слегка наклонить вперед. Левую руку  согнуть в локте, отвести назад, правую – вперед, пальцы вытянуты и разведены.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 - пауза.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повернуться на носке левой и пятке правой ноги на 90 градусов влево и опуститься в шестую позицию, слегка приседая. Корпус выпрямить, руки опустить.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Движение повторить, поворачиваясь в другую сторону (</w:t>
      </w:r>
      <w:r>
        <w:rPr>
          <w:rFonts w:ascii="Times New Roman" w:hAnsi="Times New Roman"/>
          <w:i/>
          <w:sz w:val="28"/>
          <w:szCs w:val="28"/>
        </w:rPr>
        <w:t>поворот влево повторяется аналогично: на носке правой и пятке левой ноги).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Движение восьмое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Дразнилка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ноги в шестой позиции, руки опущены.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1-й такт.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</w:t>
      </w:r>
      <w:r>
        <w:rPr>
          <w:rFonts w:ascii="Times New Roman" w:hAnsi="Times New Roman"/>
          <w:sz w:val="28"/>
          <w:szCs w:val="28"/>
        </w:rPr>
        <w:t>» - поднимаясь на полупальцы правой ноги, повернуться на 180 градусов вправо, левую ногу приподнять над полом.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«раз»</w:t>
      </w:r>
      <w:r>
        <w:rPr>
          <w:rFonts w:ascii="Times New Roman" w:hAnsi="Times New Roman"/>
          <w:sz w:val="28"/>
          <w:szCs w:val="28"/>
        </w:rPr>
        <w:t xml:space="preserve"> - опуститься на всю стопу правой ноги и слегка согнуть колено. Левую ногу поставить назад на полупальцы. Вес тела на правой ноге. Корпус слегка наклонить вперед. Левую руку, согнутую в локте, отвести назад, правую – вперед, пальцы вытянуты и разведены.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</w:t>
      </w:r>
      <w:r>
        <w:rPr>
          <w:rFonts w:ascii="Times New Roman" w:hAnsi="Times New Roman"/>
          <w:sz w:val="28"/>
          <w:szCs w:val="28"/>
        </w:rPr>
        <w:t xml:space="preserve">» - подняться на полупальцы правой ноги, слегка выпрямляя колено </w:t>
      </w:r>
      <w:r>
        <w:rPr>
          <w:rFonts w:ascii="Times New Roman" w:hAnsi="Times New Roman"/>
          <w:i/>
          <w:sz w:val="28"/>
          <w:szCs w:val="28"/>
        </w:rPr>
        <w:t>(вес тела на правой ноге</w:t>
      </w:r>
      <w:r>
        <w:rPr>
          <w:rFonts w:ascii="Times New Roman" w:hAnsi="Times New Roman"/>
          <w:sz w:val="28"/>
          <w:szCs w:val="28"/>
        </w:rPr>
        <w:t>).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Руки больше согнуты в локтях.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«два»</w:t>
      </w:r>
      <w:r>
        <w:rPr>
          <w:rFonts w:ascii="Times New Roman" w:hAnsi="Times New Roman"/>
          <w:sz w:val="28"/>
          <w:szCs w:val="28"/>
        </w:rPr>
        <w:t xml:space="preserve"> - опуститься на всю стопу правой ноги и согнуть колено. Руки слегка разогнуть в локтях.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Движение повторить, поворачиваясь в другую сторону (</w:t>
      </w:r>
      <w:r>
        <w:rPr>
          <w:rFonts w:ascii="Times New Roman" w:hAnsi="Times New Roman"/>
          <w:i/>
          <w:sz w:val="28"/>
          <w:szCs w:val="28"/>
        </w:rPr>
        <w:t>поворот влево повторяется аналогично: на носке правой и пятке левой ноги</w:t>
      </w:r>
      <w:r>
        <w:rPr>
          <w:rFonts w:ascii="Times New Roman" w:hAnsi="Times New Roman"/>
          <w:sz w:val="28"/>
          <w:szCs w:val="28"/>
        </w:rPr>
        <w:t>).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1-й такт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Оставаясь в положении выпада на правой ноге, повторить пружинные приседания, т.е. движения первого такта.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3-4 такты.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счет «и»</w:t>
      </w:r>
      <w:r>
        <w:rPr>
          <w:rFonts w:ascii="Times New Roman" w:hAnsi="Times New Roman"/>
          <w:sz w:val="28"/>
          <w:szCs w:val="28"/>
        </w:rPr>
        <w:t xml:space="preserve"> третьего такта подняться на полупальцы обеих ног и повернуться на 180 градусов влево. А затем выполнить 4 пружинных приседания в положении выпада на левой ноге, т.е. повторить движения 1-2 такта в другую сторону.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танца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 xml:space="preserve"> – танцующие стоят друг против друга на небольшом расстоянии, располагаясь по кругу (</w:t>
      </w:r>
      <w:r>
        <w:rPr>
          <w:rFonts w:ascii="Times New Roman" w:hAnsi="Times New Roman"/>
          <w:i/>
          <w:sz w:val="28"/>
          <w:szCs w:val="28"/>
        </w:rPr>
        <w:t>мальчики спиной к центру, девочки – лицом).</w:t>
      </w:r>
      <w:r>
        <w:rPr>
          <w:rFonts w:ascii="Times New Roman" w:hAnsi="Times New Roman"/>
          <w:sz w:val="28"/>
          <w:szCs w:val="28"/>
        </w:rPr>
        <w:t xml:space="preserve"> Ноги в шестой позиции, руки опущены.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1-4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Поворачиваясь на 90 градусов в право, танцующие расходятся основным шагом. Начиная движения с правой ноги (</w:t>
      </w:r>
      <w:r>
        <w:rPr>
          <w:rFonts w:ascii="Times New Roman" w:hAnsi="Times New Roman"/>
          <w:i/>
          <w:sz w:val="28"/>
          <w:szCs w:val="28"/>
        </w:rPr>
        <w:t xml:space="preserve">мальчики идут по ходу часовой стрелки, девочки – против). 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5-8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Поворачиваясь  на 180 градусов влево, танцующие возвращаются на исходные места.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9-12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Партнер берет правой рукой левую руку партнерши и ведет ее за собой к центру круга основным шагом, начиная движения с правой ноги. Партнерша поднимает в сторону правую руку, согнутую в локте, пальцы вытянуты и разведены.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13-16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Партнерша останавливается, затем поворачивается и ведет партнера за собой из центра круга (</w:t>
      </w:r>
      <w:r>
        <w:rPr>
          <w:rFonts w:ascii="Times New Roman" w:hAnsi="Times New Roman"/>
          <w:i/>
          <w:sz w:val="28"/>
          <w:szCs w:val="28"/>
        </w:rPr>
        <w:t>на исходные места</w:t>
      </w:r>
      <w:r>
        <w:rPr>
          <w:rFonts w:ascii="Times New Roman" w:hAnsi="Times New Roman"/>
          <w:sz w:val="28"/>
          <w:szCs w:val="28"/>
        </w:rPr>
        <w:t>). В конце 16 такта партнеры поворачиваются лицом друг к другу и разъединяют руки.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17-20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Девочки исполняют неваляшку (</w:t>
      </w:r>
      <w:r>
        <w:rPr>
          <w:rFonts w:ascii="Times New Roman" w:hAnsi="Times New Roman"/>
          <w:i/>
          <w:sz w:val="28"/>
          <w:szCs w:val="28"/>
        </w:rPr>
        <w:t>движение второе</w:t>
      </w:r>
      <w:r>
        <w:rPr>
          <w:rFonts w:ascii="Times New Roman" w:hAnsi="Times New Roman"/>
          <w:sz w:val="28"/>
          <w:szCs w:val="28"/>
        </w:rPr>
        <w:t>), а мальчики как бы аккомпанируют им на гармошке, т.е. исполнят движение третье.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21-24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Партнеры меняются ролями: девочки исполняют движение третье, мальчики – движение второе.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25-26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Партнеры идут основным шагом на встречу друг другу и немного влево, так, что бы встретиться правыми плечами. Начиная движение с правой ноги,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танцующие делают три шага вперед, а на счет «два» 26 такта поднимают руки и левую ногу, сгибая ее в колене (как в движении неваляшка).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27-28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Партнеры возвращаются на исходные места основным шагом. Начиная движения с левой ноги, танцующие делают три шага назад, а на счет « два» 28 такта поднимают правую ногу, становясь в позу неваляшки.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29-30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Танцующие повторяют движения 25-26 такта, но встречаются левыми плечами.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31-32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Повторяют движения </w:t>
      </w:r>
      <w:r>
        <w:rPr>
          <w:rFonts w:ascii="Times New Roman" w:hAnsi="Times New Roman"/>
          <w:i/>
          <w:sz w:val="28"/>
          <w:szCs w:val="28"/>
        </w:rPr>
        <w:t>27-28 тактов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33-36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Исполняют движение шестое (</w:t>
      </w:r>
      <w:r>
        <w:rPr>
          <w:rFonts w:ascii="Times New Roman" w:hAnsi="Times New Roman"/>
          <w:i/>
          <w:sz w:val="28"/>
          <w:szCs w:val="28"/>
        </w:rPr>
        <w:t>проказник)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37-40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Исполняют футбол с поворотами (</w:t>
      </w:r>
      <w:r>
        <w:rPr>
          <w:rFonts w:ascii="Times New Roman" w:hAnsi="Times New Roman"/>
          <w:i/>
          <w:sz w:val="28"/>
          <w:szCs w:val="28"/>
        </w:rPr>
        <w:t>движение пятое).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41-42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Танцующие поворачиваются спиной друг к другу и расходятся, исполняя основной шаг </w:t>
      </w:r>
      <w:r>
        <w:rPr>
          <w:rFonts w:ascii="Times New Roman" w:hAnsi="Times New Roman"/>
          <w:i/>
          <w:sz w:val="28"/>
          <w:szCs w:val="28"/>
        </w:rPr>
        <w:t>(партнеры идут к центру, партнерши – от центра</w:t>
      </w:r>
      <w:r>
        <w:rPr>
          <w:rFonts w:ascii="Times New Roman" w:hAnsi="Times New Roman"/>
          <w:sz w:val="28"/>
          <w:szCs w:val="28"/>
        </w:rPr>
        <w:t>).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43-44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Танцующие поворачиваются на 180 градусов и идут основным шагом на встречу друг другу.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45-48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Повторяют движения 41-44 тактов.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49-52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Исполняют припадание </w:t>
      </w:r>
      <w:r>
        <w:rPr>
          <w:rFonts w:ascii="Times New Roman" w:hAnsi="Times New Roman"/>
          <w:i/>
          <w:sz w:val="28"/>
          <w:szCs w:val="28"/>
        </w:rPr>
        <w:t>(движение 4</w:t>
      </w:r>
      <w:r>
        <w:rPr>
          <w:rFonts w:ascii="Times New Roman" w:hAnsi="Times New Roman"/>
          <w:sz w:val="28"/>
          <w:szCs w:val="28"/>
        </w:rPr>
        <w:t>), с правой ноги вправо. На счет «два» 52 такта приставляют левую ногу в третью позицию вперед.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53-56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Повторяют припадание с левой ноги влево. На счет «два» 56 такта приставляют правую ногу в шестую позицию.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57-64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Повторяют движения 17-24 тактов.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65-66 такты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Исполняют проказник (</w:t>
      </w:r>
      <w:r>
        <w:rPr>
          <w:rFonts w:ascii="Times New Roman" w:hAnsi="Times New Roman"/>
          <w:i/>
          <w:sz w:val="28"/>
          <w:szCs w:val="28"/>
        </w:rPr>
        <w:t>движение шестое)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67-68 такты.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Исполняют футбол (</w:t>
      </w:r>
      <w:r>
        <w:rPr>
          <w:rFonts w:ascii="Times New Roman" w:hAnsi="Times New Roman"/>
          <w:i/>
          <w:sz w:val="28"/>
          <w:szCs w:val="28"/>
        </w:rPr>
        <w:t>движение пятое</w:t>
      </w:r>
      <w:r>
        <w:rPr>
          <w:rFonts w:ascii="Times New Roman" w:hAnsi="Times New Roman"/>
          <w:sz w:val="28"/>
          <w:szCs w:val="28"/>
        </w:rPr>
        <w:t>) лицом друг к другу.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69-72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Повторить движения 65-68 тактов.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73-74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затакте партнерша поворачивается на полупальцах левой ноги на 180 градусов вправо, а за тем идет основным шагом от центра круга, начиная с правой ноги. В начале движения партнерша смотрит через левое плечо на партнера. Приглашая его следовать за собой. Партнер следует основным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шагом за партнершей. Начиная движение с правой ноги, он делает три шага вперед, а за тем приставляет левую ногу к правой в шестую позицию.</w:t>
      </w:r>
    </w:p>
    <w:p>
      <w:pPr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75-76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затакте (</w:t>
      </w:r>
      <w:r>
        <w:rPr>
          <w:rFonts w:ascii="Times New Roman" w:hAnsi="Times New Roman"/>
          <w:i/>
          <w:sz w:val="28"/>
          <w:szCs w:val="28"/>
        </w:rPr>
        <w:t>ноги в четвертой позиции, левая нога впереди</w:t>
      </w:r>
      <w:r>
        <w:rPr>
          <w:rFonts w:ascii="Times New Roman" w:hAnsi="Times New Roman"/>
          <w:sz w:val="28"/>
          <w:szCs w:val="28"/>
        </w:rPr>
        <w:t>) партнерша поворачивается на полупальцах обеих ног на 180 градусов вправо, а затем делает 4 пружинных приседания (</w:t>
      </w:r>
      <w:r>
        <w:rPr>
          <w:rFonts w:ascii="Times New Roman" w:hAnsi="Times New Roman"/>
          <w:i/>
          <w:sz w:val="28"/>
          <w:szCs w:val="28"/>
        </w:rPr>
        <w:t>движение дразнилка</w:t>
      </w:r>
      <w:r>
        <w:rPr>
          <w:rFonts w:ascii="Times New Roman" w:hAnsi="Times New Roman"/>
          <w:sz w:val="28"/>
          <w:szCs w:val="28"/>
        </w:rPr>
        <w:t>). Мальчик растерялся, он стоит и удивлённо  смотрит на свою партнершу.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77-78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Мальчик обиженно отворачивается и идет к центру круга. </w:t>
      </w:r>
      <w:r>
        <w:rPr>
          <w:rFonts w:ascii="Times New Roman" w:hAnsi="Times New Roman"/>
          <w:i/>
          <w:sz w:val="28"/>
          <w:szCs w:val="28"/>
        </w:rPr>
        <w:t>( Поворачиваясь на 180 градусов вправо, он делает 4 шага вперед с правой ноги</w:t>
      </w:r>
      <w:r>
        <w:rPr>
          <w:rFonts w:ascii="Times New Roman" w:hAnsi="Times New Roman"/>
          <w:sz w:val="28"/>
          <w:szCs w:val="28"/>
        </w:rPr>
        <w:t>). Девочка виновато идет за ним.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79-80 такты.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Танцующие повторяют движения 75-76 тактов, но партнеры меняются ролями: мальчик неожиданно поворачивается и исполняет движение дразнилка.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Танец заканчивается поклоном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</w:t>
      </w:r>
    </w:p>
    <w:p>
      <w:pPr>
        <w:spacing w:after="0" w:line="240" w:lineRule="auto"/>
        <w:ind w:left="0" w:leftChars="0" w:firstLine="440" w:firstLineChars="0"/>
        <w:jc w:val="both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 xml:space="preserve">В дополнительное образование заниматься хореографией приходят совершенно разные дети, с разными способностями и задатками. Часто родители  приводят детей  для общего разностороннего развития, понимая, что хореография  имеет для этого множество инструментов. Развивая физические, музыкальные и артистические данные, педагог реализовывает 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поставленные перед ним задачи, а у обучающихся появляется устойчивый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 xml:space="preserve">интерес к танцам. В процессе образовательной 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eastAsia="ru-RU"/>
        </w:rPr>
        <w:t>танцевальной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 xml:space="preserve"> деятельности игровой танец помогает достигнуть высокого уровня эмоционального, интеллектуального, физического, коммуникативного, морально-нравственного и эстетического развития ребёнка. </w:t>
      </w:r>
    </w:p>
    <w:p>
      <w:pPr>
        <w:shd w:val="clear" w:color="auto" w:fill="FFFFFF"/>
        <w:spacing w:after="0" w:line="240" w:lineRule="auto"/>
        <w:ind w:left="0" w:leftChars="0" w:firstLine="439" w:firstLineChars="137"/>
        <w:jc w:val="both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  <w:t xml:space="preserve">  </w:t>
      </w:r>
      <w:bookmarkStart w:id="0" w:name="_GoBack"/>
      <w:bookmarkEnd w:id="0"/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Представленная рекомендация разучивания детского танца «Чебурашка» была неоднократно успешно  использована педагогом-хореографом МАУ ДО «ДДТ городского округа Анадырь» в рамках реализации дополнительной общеразвивающей программы по хореографии «Детский танец». Особых условий для разучивания этого танца не требуется. Танец «Чебурашка»   легок в изучении и исполнении, так как не требует специальной хореографической подготовки детей.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SimSun" w:cs="Arial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  <w:t xml:space="preserve">       </w:t>
      </w:r>
      <w:r>
        <w:rPr>
          <w:rFonts w:ascii="Times New Roman" w:hAnsi="Times New Roman"/>
          <w:sz w:val="28"/>
          <w:szCs w:val="28"/>
        </w:rPr>
        <w:t>Танец рекомендован для детей первого года обучения.</w:t>
      </w:r>
    </w:p>
    <w:p>
      <w:pPr>
        <w:tabs>
          <w:tab w:val="left" w:pos="900"/>
        </w:tabs>
        <w:suppressAutoHyphens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b/>
          <w:sz w:val="28"/>
          <w:szCs w:val="28"/>
          <w:lang w:eastAsia="ar-SA"/>
        </w:rPr>
      </w:pPr>
    </w:p>
    <w:p>
      <w:pPr>
        <w:tabs>
          <w:tab w:val="left" w:pos="900"/>
        </w:tabs>
        <w:suppressAutoHyphens/>
        <w:spacing w:after="0" w:line="240" w:lineRule="auto"/>
        <w:jc w:val="center"/>
        <w:rPr>
          <w:rFonts w:ascii="Times New Roman" w:hAnsi="Times New Roman" w:eastAsia="Times New Roman"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  <w:t>Список используемой литературы</w:t>
      </w: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ar-SA"/>
        </w:rPr>
      </w:pPr>
    </w:p>
    <w:p>
      <w:pPr>
        <w:pStyle w:val="7"/>
        <w:numPr>
          <w:ilvl w:val="0"/>
          <w:numId w:val="5"/>
        </w:num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  <w:t xml:space="preserve">Шарова Н.И. - «Детский танец».- СПб.:«Издательство ПЛАНЕТА МУЗЫКИ», 2011г. </w:t>
      </w:r>
    </w:p>
    <w:p>
      <w:pPr>
        <w:pStyle w:val="7"/>
        <w:numPr>
          <w:ilvl w:val="0"/>
          <w:numId w:val="5"/>
        </w:num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  <w:t>Колодицкий Г.А. – «Музыкальные игры, ритмические упражнения и танцы для детей». М.: Просвещение, 2000.</w:t>
      </w:r>
    </w:p>
    <w:p>
      <w:pPr>
        <w:pStyle w:val="7"/>
        <w:numPr>
          <w:ilvl w:val="0"/>
          <w:numId w:val="5"/>
        </w:num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  <w:t>Ефремова Т.Ф. – «Новый словарь русского языка. Толково-словообразовательный». - М.: Русский язык, 2000.</w:t>
      </w:r>
    </w:p>
    <w:p>
      <w:pPr>
        <w:pStyle w:val="7"/>
        <w:tabs>
          <w:tab w:val="left" w:pos="900"/>
        </w:tabs>
        <w:suppressAutoHyphens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>
      <w:pPr>
        <w:tabs>
          <w:tab w:val="left" w:pos="900"/>
        </w:tabs>
        <w:suppressAutoHyphens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/>
    <w:sectPr>
      <w:headerReference r:id="rId5" w:type="default"/>
      <w:pgSz w:w="11906" w:h="16838"/>
      <w:pgMar w:top="1134" w:right="850" w:bottom="1134" w:left="1701" w:header="708" w:footer="708" w:gutter="0"/>
      <w:pgNumType w:start="2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Raleway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14450638"/>
      <w:docPartObj>
        <w:docPartGallery w:val="autotext"/>
      </w:docPartObj>
    </w:sdtPr>
    <w:sdtContent>
      <w:p>
        <w:pPr>
          <w:pStyle w:val="4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BE92E6"/>
    <w:multiLevelType w:val="singleLevel"/>
    <w:tmpl w:val="E7BE92E6"/>
    <w:lvl w:ilvl="0" w:tentative="0">
      <w:start w:val="1"/>
      <w:numFmt w:val="decimal"/>
      <w:suff w:val="space"/>
      <w:lvlText w:val="%1."/>
      <w:lvlJc w:val="left"/>
      <w:pPr>
        <w:ind w:left="708" w:leftChars="0" w:firstLine="0" w:firstLineChars="0"/>
      </w:pPr>
    </w:lvl>
  </w:abstractNum>
  <w:abstractNum w:abstractNumId="1">
    <w:nsid w:val="00F844F7"/>
    <w:multiLevelType w:val="singleLevel"/>
    <w:tmpl w:val="00F844F7"/>
    <w:lvl w:ilvl="0" w:tentative="0">
      <w:start w:val="1"/>
      <w:numFmt w:val="decimal"/>
      <w:suff w:val="space"/>
      <w:lvlText w:val="%1."/>
      <w:lvlJc w:val="left"/>
      <w:pPr>
        <w:ind w:left="708" w:leftChars="0" w:firstLine="0" w:firstLineChars="0"/>
      </w:pPr>
    </w:lvl>
  </w:abstractNum>
  <w:abstractNum w:abstractNumId="2">
    <w:nsid w:val="357F60E0"/>
    <w:multiLevelType w:val="singleLevel"/>
    <w:tmpl w:val="357F60E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4BFF4D66"/>
    <w:multiLevelType w:val="multilevel"/>
    <w:tmpl w:val="4BFF4D66"/>
    <w:lvl w:ilvl="0" w:tentative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eastAsia="Times New Roman" w:cs="Times New Roman"/>
        <w:sz w:val="32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B545029"/>
    <w:multiLevelType w:val="multilevel"/>
    <w:tmpl w:val="6B54502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54F"/>
    <w:rsid w:val="000B5AE0"/>
    <w:rsid w:val="000D254F"/>
    <w:rsid w:val="001C10B6"/>
    <w:rsid w:val="002B3AA8"/>
    <w:rsid w:val="00316B4E"/>
    <w:rsid w:val="004322E2"/>
    <w:rsid w:val="00441F3B"/>
    <w:rsid w:val="004C3A27"/>
    <w:rsid w:val="0053572F"/>
    <w:rsid w:val="005970E3"/>
    <w:rsid w:val="0064370E"/>
    <w:rsid w:val="006829F0"/>
    <w:rsid w:val="006E2A66"/>
    <w:rsid w:val="006E4130"/>
    <w:rsid w:val="00724A6B"/>
    <w:rsid w:val="007E1926"/>
    <w:rsid w:val="00812346"/>
    <w:rsid w:val="00885C0C"/>
    <w:rsid w:val="008B0F3B"/>
    <w:rsid w:val="00B60F1E"/>
    <w:rsid w:val="00B946ED"/>
    <w:rsid w:val="00E7644E"/>
    <w:rsid w:val="00EF7DB7"/>
    <w:rsid w:val="00FD227A"/>
    <w:rsid w:val="65C1270F"/>
    <w:rsid w:val="78E7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Normal (Web)"/>
    <w:basedOn w:val="1"/>
    <w:semiHidden/>
    <w:unhideWhenUsed/>
    <w:uiPriority w:val="99"/>
    <w:pPr>
      <w:spacing w:before="60" w:after="180" w:line="36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Верхний колонтитул Знак"/>
    <w:basedOn w:val="2"/>
    <w:link w:val="4"/>
    <w:qFormat/>
    <w:uiPriority w:val="99"/>
    <w:rPr>
      <w:rFonts w:ascii="Calibri" w:hAnsi="Calibri" w:eastAsia="Calibri" w:cs="Times New Roman"/>
    </w:rPr>
  </w:style>
  <w:style w:type="character" w:customStyle="1" w:styleId="9">
    <w:name w:val="Нижний колонтитул Знак"/>
    <w:basedOn w:val="2"/>
    <w:link w:val="5"/>
    <w:qFormat/>
    <w:uiPriority w:val="99"/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2188</Words>
  <Characters>12476</Characters>
  <Lines>103</Lines>
  <Paragraphs>29</Paragraphs>
  <TotalTime>66</TotalTime>
  <ScaleCrop>false</ScaleCrop>
  <LinksUpToDate>false</LinksUpToDate>
  <CharactersWithSpaces>14635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2019-06-09T07:24:00Z</dcterms:created>
  <dc:creator>User</dc:creator>
  <cp:lastModifiedBy>ulyanova_sv</cp:lastModifiedBy>
  <dcterms:modified xsi:type="dcterms:W3CDTF">2021-12-08T04:22:43Z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AD17BE1FD9334171A9630431E948402C</vt:lpwstr>
  </property>
</Properties>
</file>