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660" w:rsidRDefault="005A5660" w:rsidP="005A5660">
      <w:pPr>
        <w:spacing w:after="0"/>
        <w:ind w:left="-142"/>
        <w:jc w:val="right"/>
        <w:rPr>
          <w:rFonts w:ascii="PT Serif" w:hAnsi="PT Serif"/>
          <w:b/>
        </w:rPr>
      </w:pPr>
    </w:p>
    <w:p w:rsidR="005A5660" w:rsidRPr="00403DD1" w:rsidRDefault="00101A93" w:rsidP="005A5660">
      <w:pPr>
        <w:spacing w:after="0"/>
        <w:ind w:left="-709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Аннотация</w:t>
      </w:r>
    </w:p>
    <w:p w:rsidR="005A5660" w:rsidRPr="00403DD1" w:rsidRDefault="005A5660" w:rsidP="005A5660">
      <w:pPr>
        <w:spacing w:after="0"/>
        <w:ind w:left="-709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8B0CAA" w:rsidRPr="00403DD1" w:rsidRDefault="0017736F" w:rsidP="008B0CAA">
      <w:pPr>
        <w:spacing w:after="0" w:line="240" w:lineRule="auto"/>
        <w:ind w:left="-709"/>
        <w:jc w:val="center"/>
        <w:rPr>
          <w:rFonts w:ascii="PT Astra Serif" w:hAnsi="PT Astra Serif" w:cs="Times New Roman"/>
          <w:i/>
          <w:sz w:val="24"/>
          <w:szCs w:val="24"/>
        </w:rPr>
      </w:pPr>
      <w:r w:rsidRPr="00403DD1">
        <w:rPr>
          <w:rFonts w:ascii="PT Astra Serif" w:hAnsi="PT Astra Serif" w:cs="Times New Roman"/>
          <w:i/>
          <w:sz w:val="24"/>
          <w:szCs w:val="24"/>
        </w:rPr>
        <w:t>Исследовательск</w:t>
      </w:r>
      <w:r w:rsidR="008B0CAA" w:rsidRPr="00403DD1">
        <w:rPr>
          <w:rFonts w:ascii="PT Astra Serif" w:hAnsi="PT Astra Serif" w:cs="Times New Roman"/>
          <w:i/>
          <w:sz w:val="24"/>
          <w:szCs w:val="24"/>
        </w:rPr>
        <w:t>ий проект</w:t>
      </w:r>
    </w:p>
    <w:p w:rsidR="005A5660" w:rsidRPr="00403DD1" w:rsidRDefault="00E001B2" w:rsidP="008B0CAA">
      <w:pPr>
        <w:spacing w:after="0" w:line="240" w:lineRule="auto"/>
        <w:ind w:left="-709"/>
        <w:jc w:val="center"/>
        <w:rPr>
          <w:rFonts w:ascii="PT Astra Serif" w:hAnsi="PT Astra Serif" w:cs="Times New Roman"/>
          <w:sz w:val="24"/>
          <w:szCs w:val="24"/>
        </w:rPr>
      </w:pPr>
      <w:r w:rsidRPr="00403DD1">
        <w:rPr>
          <w:rFonts w:ascii="PT Astra Serif" w:hAnsi="PT Astra Serif" w:cs="Times New Roman"/>
          <w:i/>
          <w:sz w:val="24"/>
          <w:szCs w:val="24"/>
        </w:rPr>
        <w:t>Тема работы: «</w:t>
      </w:r>
      <w:r w:rsidR="008B0CAA" w:rsidRPr="00403DD1">
        <w:rPr>
          <w:rFonts w:ascii="PT Astra Serif" w:hAnsi="PT Astra Serif" w:cs="Times New Roman"/>
          <w:i/>
          <w:sz w:val="24"/>
          <w:szCs w:val="24"/>
        </w:rPr>
        <w:t>Проращивание пшеницы в разных условиях»</w:t>
      </w:r>
    </w:p>
    <w:p w:rsidR="005A5660" w:rsidRPr="00403DD1" w:rsidRDefault="00E001B2" w:rsidP="008B0CAA">
      <w:pPr>
        <w:spacing w:after="0" w:line="240" w:lineRule="auto"/>
        <w:ind w:left="-709"/>
        <w:jc w:val="center"/>
        <w:rPr>
          <w:rFonts w:ascii="PT Astra Serif" w:hAnsi="PT Astra Serif" w:cs="Times New Roman"/>
          <w:sz w:val="24"/>
          <w:szCs w:val="24"/>
        </w:rPr>
      </w:pPr>
      <w:r w:rsidRPr="00403DD1">
        <w:rPr>
          <w:rFonts w:ascii="PT Astra Serif" w:hAnsi="PT Astra Serif" w:cs="Times New Roman"/>
          <w:sz w:val="24"/>
          <w:szCs w:val="24"/>
        </w:rPr>
        <w:t xml:space="preserve"> Секция: «Естественнонаучная (</w:t>
      </w:r>
      <w:r w:rsidR="009C3B7F" w:rsidRPr="00403DD1">
        <w:rPr>
          <w:rFonts w:ascii="PT Astra Serif" w:hAnsi="PT Astra Serif" w:cs="Times New Roman"/>
          <w:sz w:val="24"/>
          <w:szCs w:val="24"/>
        </w:rPr>
        <w:t>Живая природа)»</w:t>
      </w:r>
    </w:p>
    <w:p w:rsidR="005A5660" w:rsidRPr="00403DD1" w:rsidRDefault="005A5660" w:rsidP="008B0CAA">
      <w:pPr>
        <w:spacing w:after="0" w:line="240" w:lineRule="auto"/>
        <w:ind w:left="-709"/>
        <w:jc w:val="center"/>
        <w:rPr>
          <w:rFonts w:ascii="PT Astra Serif" w:hAnsi="PT Astra Serif" w:cs="Times New Roman"/>
          <w:i/>
          <w:sz w:val="24"/>
          <w:szCs w:val="24"/>
        </w:rPr>
      </w:pPr>
    </w:p>
    <w:p w:rsidR="005A5660" w:rsidRPr="00403DD1" w:rsidRDefault="008B0CAA" w:rsidP="008B0CAA">
      <w:pPr>
        <w:spacing w:after="0" w:line="240" w:lineRule="auto"/>
        <w:ind w:left="-709"/>
        <w:jc w:val="center"/>
        <w:rPr>
          <w:rFonts w:ascii="PT Astra Serif" w:hAnsi="PT Astra Serif" w:cs="Times New Roman"/>
          <w:sz w:val="24"/>
          <w:szCs w:val="24"/>
        </w:rPr>
      </w:pPr>
      <w:proofErr w:type="spellStart"/>
      <w:r w:rsidRPr="00403DD1">
        <w:rPr>
          <w:rFonts w:ascii="PT Astra Serif" w:hAnsi="PT Astra Serif" w:cs="Times New Roman"/>
          <w:sz w:val="24"/>
          <w:szCs w:val="24"/>
        </w:rPr>
        <w:t>Амержанова</w:t>
      </w:r>
      <w:proofErr w:type="spellEnd"/>
      <w:r w:rsidRPr="00403DD1">
        <w:rPr>
          <w:rFonts w:ascii="PT Astra Serif" w:hAnsi="PT Astra Serif" w:cs="Times New Roman"/>
          <w:sz w:val="24"/>
          <w:szCs w:val="24"/>
        </w:rPr>
        <w:t xml:space="preserve"> </w:t>
      </w:r>
      <w:proofErr w:type="spellStart"/>
      <w:r w:rsidRPr="00403DD1">
        <w:rPr>
          <w:rFonts w:ascii="PT Astra Serif" w:hAnsi="PT Astra Serif" w:cs="Times New Roman"/>
          <w:sz w:val="24"/>
          <w:szCs w:val="24"/>
        </w:rPr>
        <w:t>Гулнаш</w:t>
      </w:r>
      <w:proofErr w:type="spellEnd"/>
      <w:r w:rsidRPr="00403DD1">
        <w:rPr>
          <w:rFonts w:ascii="PT Astra Serif" w:hAnsi="PT Astra Serif" w:cs="Times New Roman"/>
          <w:sz w:val="24"/>
          <w:szCs w:val="24"/>
        </w:rPr>
        <w:t xml:space="preserve"> </w:t>
      </w:r>
      <w:proofErr w:type="spellStart"/>
      <w:r w:rsidRPr="00403DD1">
        <w:rPr>
          <w:rFonts w:ascii="PT Astra Serif" w:hAnsi="PT Astra Serif" w:cs="Times New Roman"/>
          <w:sz w:val="24"/>
          <w:szCs w:val="24"/>
        </w:rPr>
        <w:t>Мухажановна</w:t>
      </w:r>
      <w:proofErr w:type="spellEnd"/>
      <w:r w:rsidRPr="00403DD1">
        <w:rPr>
          <w:rFonts w:ascii="PT Astra Serif" w:hAnsi="PT Astra Serif" w:cs="Times New Roman"/>
          <w:sz w:val="24"/>
          <w:szCs w:val="24"/>
        </w:rPr>
        <w:t xml:space="preserve"> </w:t>
      </w:r>
    </w:p>
    <w:p w:rsidR="008B0CAA" w:rsidRPr="00403DD1" w:rsidRDefault="008B0CAA" w:rsidP="008B0CAA">
      <w:pPr>
        <w:spacing w:after="0" w:line="240" w:lineRule="auto"/>
        <w:ind w:left="-709"/>
        <w:jc w:val="center"/>
        <w:rPr>
          <w:rFonts w:ascii="PT Astra Serif" w:hAnsi="PT Astra Serif" w:cs="Times New Roman"/>
          <w:sz w:val="24"/>
          <w:szCs w:val="24"/>
        </w:rPr>
      </w:pPr>
    </w:p>
    <w:p w:rsidR="005A5660" w:rsidRPr="008B0CAA" w:rsidRDefault="005A5660" w:rsidP="008B0CAA">
      <w:pPr>
        <w:spacing w:after="0" w:line="240" w:lineRule="auto"/>
        <w:ind w:left="-709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6860A4" w:rsidRPr="00403DD1" w:rsidRDefault="006860A4" w:rsidP="00E001B2">
      <w:pPr>
        <w:spacing w:after="0"/>
        <w:ind w:left="-709" w:firstLine="709"/>
        <w:rPr>
          <w:rFonts w:ascii="PT Astra Serif" w:hAnsi="PT Astra Serif" w:cs="Times New Roman"/>
          <w:sz w:val="24"/>
          <w:szCs w:val="24"/>
        </w:rPr>
      </w:pPr>
      <w:r w:rsidRPr="00403DD1">
        <w:rPr>
          <w:rFonts w:ascii="PT Astra Serif" w:hAnsi="PT Astra Serif" w:cs="Times New Roman"/>
          <w:sz w:val="24"/>
          <w:szCs w:val="24"/>
        </w:rPr>
        <w:t>Исследовательский проект разделён на 2 части: теоретическую и практическую.</w:t>
      </w:r>
    </w:p>
    <w:p w:rsidR="005A5660" w:rsidRPr="00403DD1" w:rsidRDefault="006860A4" w:rsidP="00E001B2">
      <w:pPr>
        <w:spacing w:after="0"/>
        <w:ind w:left="-709" w:firstLine="709"/>
        <w:rPr>
          <w:rFonts w:ascii="PT Astra Serif" w:hAnsi="PT Astra Serif" w:cs="Times New Roman"/>
          <w:sz w:val="24"/>
          <w:szCs w:val="24"/>
        </w:rPr>
      </w:pPr>
      <w:r w:rsidRPr="00403DD1">
        <w:rPr>
          <w:rFonts w:ascii="PT Astra Serif" w:hAnsi="PT Astra Serif" w:cs="Times New Roman"/>
          <w:sz w:val="24"/>
          <w:szCs w:val="24"/>
        </w:rPr>
        <w:t xml:space="preserve"> В теоретической части изучили вопросы проращивания  семян и обработали необходимую информацию.</w:t>
      </w:r>
    </w:p>
    <w:p w:rsidR="006860A4" w:rsidRPr="00403DD1" w:rsidRDefault="006860A4" w:rsidP="00E001B2">
      <w:pPr>
        <w:spacing w:after="0"/>
        <w:ind w:left="-709" w:firstLine="709"/>
        <w:jc w:val="both"/>
        <w:rPr>
          <w:rFonts w:ascii="PT Astra Serif" w:hAnsi="PT Astra Serif" w:cs="Times New Roman"/>
          <w:sz w:val="24"/>
          <w:szCs w:val="24"/>
        </w:rPr>
      </w:pPr>
      <w:r w:rsidRPr="00403DD1">
        <w:rPr>
          <w:rFonts w:ascii="PT Astra Serif" w:hAnsi="PT Astra Serif" w:cs="Times New Roman"/>
          <w:sz w:val="24"/>
          <w:szCs w:val="24"/>
        </w:rPr>
        <w:t>В практической части использовали опытно экспе</w:t>
      </w:r>
      <w:r w:rsidR="00E001B2" w:rsidRPr="00403DD1">
        <w:rPr>
          <w:rFonts w:ascii="PT Astra Serif" w:hAnsi="PT Astra Serif" w:cs="Times New Roman"/>
          <w:sz w:val="24"/>
          <w:szCs w:val="24"/>
        </w:rPr>
        <w:t>риментальный метод исследования</w:t>
      </w:r>
      <w:r w:rsidRPr="00403DD1">
        <w:rPr>
          <w:rFonts w:ascii="PT Astra Serif" w:hAnsi="PT Astra Serif" w:cs="Times New Roman"/>
          <w:sz w:val="24"/>
          <w:szCs w:val="24"/>
        </w:rPr>
        <w:t>, по результатам которых были сделаны соответствующие выводы.</w:t>
      </w:r>
    </w:p>
    <w:p w:rsidR="003721E4" w:rsidRPr="00403DD1" w:rsidRDefault="003721E4" w:rsidP="00E001B2">
      <w:pPr>
        <w:spacing w:after="0"/>
        <w:ind w:left="-709" w:firstLine="709"/>
        <w:jc w:val="both"/>
        <w:rPr>
          <w:rFonts w:ascii="PT Astra Serif" w:hAnsi="PT Astra Serif" w:cs="Times New Roman"/>
          <w:sz w:val="24"/>
          <w:szCs w:val="24"/>
        </w:rPr>
      </w:pPr>
      <w:r w:rsidRPr="00403DD1">
        <w:rPr>
          <w:rFonts w:ascii="PT Astra Serif" w:hAnsi="PT Astra Serif" w:cs="Times New Roman"/>
          <w:sz w:val="24"/>
          <w:szCs w:val="24"/>
        </w:rPr>
        <w:t>Выращивание пшеницы из зерна</w:t>
      </w:r>
      <w:r w:rsidR="00E001B2" w:rsidRPr="00403DD1">
        <w:rPr>
          <w:rFonts w:ascii="PT Astra Serif" w:hAnsi="PT Astra Serif" w:cs="Times New Roman"/>
          <w:sz w:val="24"/>
          <w:szCs w:val="24"/>
        </w:rPr>
        <w:t xml:space="preserve"> </w:t>
      </w:r>
      <w:r w:rsidRPr="00403DD1">
        <w:rPr>
          <w:rFonts w:ascii="PT Astra Serif" w:hAnsi="PT Astra Serif" w:cs="Times New Roman"/>
          <w:sz w:val="24"/>
          <w:szCs w:val="24"/>
        </w:rPr>
        <w:t>- очень увлекательный процесс. Наблюдение за фазами развития от прорастания семечка до появления первых цветов или плодов –</w:t>
      </w:r>
      <w:r w:rsidR="00E001B2" w:rsidRPr="00403DD1">
        <w:rPr>
          <w:rFonts w:ascii="PT Astra Serif" w:hAnsi="PT Astra Serif" w:cs="Times New Roman"/>
          <w:sz w:val="24"/>
          <w:szCs w:val="24"/>
        </w:rPr>
        <w:t xml:space="preserve"> </w:t>
      </w:r>
      <w:r w:rsidRPr="00403DD1">
        <w:rPr>
          <w:rFonts w:ascii="PT Astra Serif" w:hAnsi="PT Astra Serif" w:cs="Times New Roman"/>
          <w:sz w:val="24"/>
          <w:szCs w:val="24"/>
        </w:rPr>
        <w:t>волшебство природы в действии.</w:t>
      </w:r>
    </w:p>
    <w:p w:rsidR="003721E4" w:rsidRPr="00403DD1" w:rsidRDefault="003721E4" w:rsidP="00E001B2">
      <w:pPr>
        <w:spacing w:after="0"/>
        <w:ind w:left="-709" w:firstLine="709"/>
        <w:jc w:val="both"/>
        <w:rPr>
          <w:rFonts w:ascii="PT Astra Serif" w:hAnsi="PT Astra Serif"/>
          <w:i/>
          <w:sz w:val="24"/>
        </w:rPr>
      </w:pPr>
      <w:r w:rsidRPr="00403DD1">
        <w:rPr>
          <w:rFonts w:ascii="PT Astra Serif" w:hAnsi="PT Astra Serif" w:cs="Times New Roman"/>
          <w:sz w:val="24"/>
          <w:szCs w:val="24"/>
        </w:rPr>
        <w:t>Пшеница – ведущая зерновая культура во многих регионах мира  и один из основных продуктов пита</w:t>
      </w:r>
      <w:r w:rsidR="00E001B2" w:rsidRPr="00403DD1">
        <w:rPr>
          <w:rFonts w:ascii="PT Astra Serif" w:hAnsi="PT Astra Serif" w:cs="Times New Roman"/>
          <w:sz w:val="24"/>
          <w:szCs w:val="24"/>
        </w:rPr>
        <w:t>ния</w:t>
      </w:r>
      <w:r w:rsidRPr="00403DD1">
        <w:rPr>
          <w:rFonts w:ascii="PT Astra Serif" w:hAnsi="PT Astra Serif" w:cs="Times New Roman"/>
          <w:sz w:val="24"/>
          <w:szCs w:val="24"/>
        </w:rPr>
        <w:t>.</w:t>
      </w:r>
      <w:r w:rsidR="00E001B2" w:rsidRPr="00403DD1">
        <w:rPr>
          <w:rFonts w:ascii="PT Astra Serif" w:hAnsi="PT Astra Serif" w:cs="Times New Roman"/>
          <w:sz w:val="24"/>
          <w:szCs w:val="24"/>
        </w:rPr>
        <w:t xml:space="preserve"> </w:t>
      </w:r>
      <w:r w:rsidRPr="00403DD1">
        <w:rPr>
          <w:rFonts w:ascii="PT Astra Serif" w:hAnsi="PT Astra Serif" w:cs="Times New Roman"/>
          <w:sz w:val="24"/>
          <w:szCs w:val="24"/>
        </w:rPr>
        <w:t xml:space="preserve">Пшеница  </w:t>
      </w:r>
      <w:r w:rsidR="006D2220" w:rsidRPr="00403DD1">
        <w:rPr>
          <w:rFonts w:ascii="PT Astra Serif" w:hAnsi="PT Astra Serif" w:cs="Times New Roman"/>
          <w:sz w:val="24"/>
          <w:szCs w:val="24"/>
        </w:rPr>
        <w:t>на протяжении многих тысячелетии</w:t>
      </w:r>
      <w:r w:rsidRPr="00403DD1">
        <w:rPr>
          <w:rFonts w:ascii="PT Astra Serif" w:hAnsi="PT Astra Serif" w:cs="Times New Roman"/>
          <w:sz w:val="24"/>
          <w:szCs w:val="24"/>
        </w:rPr>
        <w:t xml:space="preserve"> играет в</w:t>
      </w:r>
      <w:r w:rsidR="00E001B2" w:rsidRPr="00403DD1">
        <w:rPr>
          <w:rFonts w:ascii="PT Astra Serif" w:hAnsi="PT Astra Serif" w:cs="Times New Roman"/>
          <w:sz w:val="24"/>
          <w:szCs w:val="24"/>
        </w:rPr>
        <w:t>ажную роль в хозяйстве человека</w:t>
      </w:r>
      <w:r w:rsidRPr="00403DD1">
        <w:rPr>
          <w:rFonts w:ascii="PT Astra Serif" w:hAnsi="PT Astra Serif" w:cs="Times New Roman"/>
          <w:sz w:val="24"/>
          <w:szCs w:val="24"/>
        </w:rPr>
        <w:t>.</w:t>
      </w:r>
      <w:r w:rsidR="00E001B2" w:rsidRPr="00403DD1">
        <w:rPr>
          <w:rFonts w:ascii="PT Astra Serif" w:hAnsi="PT Astra Serif" w:cs="Times New Roman"/>
          <w:sz w:val="24"/>
          <w:szCs w:val="24"/>
        </w:rPr>
        <w:t xml:space="preserve"> </w:t>
      </w:r>
      <w:r w:rsidRPr="00403DD1">
        <w:rPr>
          <w:rFonts w:ascii="PT Astra Serif" w:hAnsi="PT Astra Serif" w:cs="Times New Roman"/>
          <w:sz w:val="24"/>
          <w:szCs w:val="24"/>
        </w:rPr>
        <w:t>Её используют  на муку  для выпечки хл</w:t>
      </w:r>
      <w:r w:rsidR="00E001B2" w:rsidRPr="00403DD1">
        <w:rPr>
          <w:rFonts w:ascii="PT Astra Serif" w:hAnsi="PT Astra Serif" w:cs="Times New Roman"/>
          <w:sz w:val="24"/>
          <w:szCs w:val="24"/>
        </w:rPr>
        <w:t>еба, готовят макаронные изделия</w:t>
      </w:r>
      <w:r w:rsidRPr="00403DD1">
        <w:rPr>
          <w:rFonts w:ascii="PT Astra Serif" w:hAnsi="PT Astra Serif" w:cs="Times New Roman"/>
          <w:sz w:val="24"/>
          <w:szCs w:val="24"/>
        </w:rPr>
        <w:t>, а из отходов получают пшеничные отруби, ценный корм для животных из пшеницы вырабатывают пшеничный крахмал.</w:t>
      </w:r>
      <w:r w:rsidR="006D2220" w:rsidRPr="00403DD1">
        <w:rPr>
          <w:rFonts w:ascii="PT Astra Serif" w:hAnsi="PT Astra Serif" w:cs="Times New Roman"/>
          <w:sz w:val="24"/>
          <w:szCs w:val="24"/>
        </w:rPr>
        <w:t xml:space="preserve"> </w:t>
      </w:r>
      <w:r w:rsidRPr="00403DD1">
        <w:rPr>
          <w:rFonts w:ascii="PT Astra Serif" w:hAnsi="PT Astra Serif" w:cs="Times New Roman"/>
          <w:sz w:val="24"/>
          <w:szCs w:val="24"/>
        </w:rPr>
        <w:t>Пшеничное зерно в небольших количествах скармливают скоту и домашней птице</w:t>
      </w:r>
      <w:r w:rsidR="00E001B2" w:rsidRPr="00403DD1">
        <w:rPr>
          <w:rFonts w:ascii="PT Astra Serif" w:hAnsi="PT Astra Serif" w:cs="Times New Roman"/>
          <w:sz w:val="24"/>
          <w:szCs w:val="24"/>
        </w:rPr>
        <w:t xml:space="preserve">. </w:t>
      </w:r>
      <w:r w:rsidR="006D2220" w:rsidRPr="00403DD1">
        <w:rPr>
          <w:rFonts w:ascii="PT Astra Serif" w:hAnsi="PT Astra Serif" w:cs="Times New Roman"/>
          <w:sz w:val="24"/>
          <w:szCs w:val="24"/>
        </w:rPr>
        <w:t>Солома идёт на подстилку для скота, используется в народных промыслах.</w:t>
      </w:r>
    </w:p>
    <w:p w:rsidR="005A5660" w:rsidRPr="00403DD1" w:rsidRDefault="006860A4" w:rsidP="00E001B2">
      <w:pPr>
        <w:spacing w:after="0"/>
        <w:ind w:left="-709" w:firstLine="709"/>
        <w:jc w:val="both"/>
        <w:rPr>
          <w:rFonts w:ascii="PT Astra Serif" w:eastAsiaTheme="minorHAnsi" w:hAnsi="PT Astra Serif" w:cs="Times New Roman"/>
          <w:sz w:val="24"/>
          <w:szCs w:val="24"/>
          <w:lang w:eastAsia="en-US"/>
        </w:rPr>
      </w:pPr>
      <w:r w:rsidRPr="00403DD1">
        <w:rPr>
          <w:rFonts w:ascii="PT Astra Serif" w:hAnsi="PT Astra Serif" w:cs="Times New Roman"/>
          <w:b/>
          <w:sz w:val="24"/>
          <w:szCs w:val="24"/>
        </w:rPr>
        <w:t>Актуальность</w:t>
      </w:r>
      <w:r w:rsidR="00E001B2"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>: п</w:t>
      </w:r>
      <w:r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>ри возделывании культурных растении важно учитывать влияние окружающих факторов на проращивание семян, чтобы в последующем получить хорошие всходы, высокий урожай.</w:t>
      </w:r>
    </w:p>
    <w:p w:rsidR="00AD364E" w:rsidRPr="00403DD1" w:rsidRDefault="00AD364E" w:rsidP="00E001B2">
      <w:pPr>
        <w:spacing w:after="0"/>
        <w:ind w:left="-709" w:firstLine="709"/>
        <w:jc w:val="both"/>
        <w:rPr>
          <w:rFonts w:ascii="PT Astra Serif" w:eastAsiaTheme="minorHAnsi" w:hAnsi="PT Astra Serif" w:cs="Times New Roman"/>
          <w:sz w:val="24"/>
          <w:szCs w:val="24"/>
          <w:lang w:eastAsia="en-US"/>
        </w:rPr>
      </w:pPr>
      <w:r w:rsidRPr="00403DD1">
        <w:rPr>
          <w:rFonts w:ascii="PT Astra Serif" w:eastAsiaTheme="minorHAnsi" w:hAnsi="PT Astra Serif" w:cs="Times New Roman"/>
          <w:b/>
          <w:sz w:val="24"/>
          <w:szCs w:val="24"/>
          <w:lang w:eastAsia="en-US"/>
        </w:rPr>
        <w:t xml:space="preserve">Цель: </w:t>
      </w:r>
      <w:r w:rsidR="00E001B2"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>в</w:t>
      </w:r>
      <w:r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>ыявить влияющие факторы</w:t>
      </w:r>
      <w:r w:rsidRPr="00403DD1">
        <w:rPr>
          <w:rFonts w:ascii="PT Astra Serif" w:eastAsiaTheme="minorHAnsi" w:hAnsi="PT Astra Serif" w:cs="Times New Roman"/>
          <w:b/>
          <w:sz w:val="24"/>
          <w:szCs w:val="24"/>
          <w:lang w:eastAsia="en-US"/>
        </w:rPr>
        <w:t xml:space="preserve"> </w:t>
      </w:r>
      <w:r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 xml:space="preserve">на проращивание семян пшеницы в разных условиях, где быстрее прорастёт пшеница и как влияет </w:t>
      </w:r>
      <w:r w:rsidRPr="00403DD1">
        <w:rPr>
          <w:rFonts w:ascii="PT Astra Serif" w:eastAsiaTheme="minorHAnsi" w:hAnsi="PT Astra Serif" w:cs="Times New Roman"/>
          <w:sz w:val="24"/>
          <w:szCs w:val="24"/>
          <w:lang w:val="en-US" w:eastAsia="en-US"/>
        </w:rPr>
        <w:t>t</w:t>
      </w:r>
      <w:r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 xml:space="preserve"> и освещение на прорастание семян.</w:t>
      </w:r>
    </w:p>
    <w:p w:rsidR="00AD364E" w:rsidRPr="00403DD1" w:rsidRDefault="00AD364E" w:rsidP="00E001B2">
      <w:pPr>
        <w:spacing w:after="0"/>
        <w:ind w:left="-709" w:firstLine="709"/>
        <w:rPr>
          <w:rFonts w:ascii="PT Astra Serif" w:eastAsiaTheme="minorHAnsi" w:hAnsi="PT Astra Serif" w:cs="Times New Roman"/>
          <w:sz w:val="24"/>
          <w:szCs w:val="24"/>
          <w:lang w:eastAsia="en-US"/>
        </w:rPr>
      </w:pPr>
      <w:r w:rsidRPr="00403DD1">
        <w:rPr>
          <w:rFonts w:ascii="PT Astra Serif" w:eastAsiaTheme="minorHAnsi" w:hAnsi="PT Astra Serif" w:cs="Times New Roman"/>
          <w:b/>
          <w:sz w:val="24"/>
          <w:szCs w:val="24"/>
          <w:lang w:eastAsia="en-US"/>
        </w:rPr>
        <w:t>Задачи:</w:t>
      </w:r>
      <w:r w:rsidR="00E001B2"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 xml:space="preserve"> в</w:t>
      </w:r>
      <w:r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 xml:space="preserve">ыделить основные </w:t>
      </w:r>
      <w:r w:rsidR="00E001B2"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>условия,</w:t>
      </w:r>
      <w:r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 xml:space="preserve"> влияющие на проращивание </w:t>
      </w:r>
      <w:r w:rsidR="00E001B2"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>пшеницы; на практике установить, как влияет на проращивание</w:t>
      </w:r>
      <w:r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>,</w:t>
      </w:r>
      <w:r w:rsidR="00E001B2"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 xml:space="preserve"> </w:t>
      </w:r>
      <w:r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>наличие или отсутствие света</w:t>
      </w:r>
      <w:r w:rsidR="00106F46"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>, тепла.</w:t>
      </w:r>
    </w:p>
    <w:p w:rsidR="00106F46" w:rsidRPr="00403DD1" w:rsidRDefault="00106F46" w:rsidP="00E001B2">
      <w:pPr>
        <w:spacing w:after="0"/>
        <w:ind w:left="-709" w:firstLine="709"/>
        <w:rPr>
          <w:rFonts w:ascii="PT Astra Serif" w:eastAsiaTheme="minorHAnsi" w:hAnsi="PT Astra Serif" w:cs="Times New Roman"/>
          <w:sz w:val="24"/>
          <w:szCs w:val="24"/>
          <w:lang w:eastAsia="en-US"/>
        </w:rPr>
      </w:pPr>
      <w:r w:rsidRPr="00403DD1">
        <w:rPr>
          <w:rFonts w:ascii="PT Astra Serif" w:eastAsiaTheme="minorHAnsi" w:hAnsi="PT Astra Serif" w:cs="Times New Roman"/>
          <w:b/>
          <w:sz w:val="24"/>
          <w:szCs w:val="24"/>
          <w:lang w:eastAsia="en-US"/>
        </w:rPr>
        <w:t>Предмет исследования:</w:t>
      </w:r>
      <w:r w:rsidR="00E001B2"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 xml:space="preserve"> с</w:t>
      </w:r>
      <w:r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>емена пшеницы.</w:t>
      </w:r>
    </w:p>
    <w:p w:rsidR="00106F46" w:rsidRPr="00403DD1" w:rsidRDefault="00106F46" w:rsidP="00E001B2">
      <w:pPr>
        <w:spacing w:after="0"/>
        <w:ind w:left="-709" w:firstLine="709"/>
        <w:jc w:val="both"/>
        <w:rPr>
          <w:rFonts w:ascii="PT Astra Serif" w:eastAsiaTheme="minorHAnsi" w:hAnsi="PT Astra Serif" w:cs="Times New Roman"/>
          <w:sz w:val="24"/>
          <w:szCs w:val="24"/>
          <w:lang w:eastAsia="en-US"/>
        </w:rPr>
      </w:pPr>
      <w:r w:rsidRPr="00403DD1">
        <w:rPr>
          <w:rFonts w:ascii="PT Astra Serif" w:eastAsiaTheme="minorHAnsi" w:hAnsi="PT Astra Serif" w:cs="Times New Roman"/>
          <w:b/>
          <w:sz w:val="24"/>
          <w:szCs w:val="24"/>
          <w:lang w:eastAsia="en-US"/>
        </w:rPr>
        <w:t>Объект исследования:</w:t>
      </w:r>
      <w:r w:rsidR="00E001B2"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 xml:space="preserve"> п</w:t>
      </w:r>
      <w:r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>роцесс проращивания пшеницы в разных у</w:t>
      </w:r>
      <w:r w:rsidR="00E001B2"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>словиях (в тёмном месте</w:t>
      </w:r>
      <w:r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>, в обычной комнатной температуре и в холодильнике).</w:t>
      </w:r>
    </w:p>
    <w:p w:rsidR="00106F46" w:rsidRPr="00403DD1" w:rsidRDefault="00106F46" w:rsidP="00E001B2">
      <w:pPr>
        <w:spacing w:after="0"/>
        <w:ind w:left="-709" w:firstLine="709"/>
        <w:rPr>
          <w:rFonts w:ascii="PT Astra Serif" w:eastAsiaTheme="minorHAnsi" w:hAnsi="PT Astra Serif" w:cs="Times New Roman"/>
          <w:sz w:val="24"/>
          <w:szCs w:val="24"/>
          <w:lang w:eastAsia="en-US"/>
        </w:rPr>
      </w:pPr>
      <w:r w:rsidRPr="00403DD1">
        <w:rPr>
          <w:rFonts w:ascii="PT Astra Serif" w:eastAsiaTheme="minorHAnsi" w:hAnsi="PT Astra Serif" w:cs="Times New Roman"/>
          <w:b/>
          <w:sz w:val="24"/>
          <w:szCs w:val="24"/>
          <w:lang w:eastAsia="en-US"/>
        </w:rPr>
        <w:t>Гипотеза:</w:t>
      </w:r>
      <w:r w:rsidR="00E001B2"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 xml:space="preserve"> е</w:t>
      </w:r>
      <w:r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>сли растение – живые организмы, то им необходимы</w:t>
      </w:r>
      <w:r w:rsidR="00E001B2"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 xml:space="preserve"> для жизни определённые условия</w:t>
      </w:r>
      <w:r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 xml:space="preserve">: </w:t>
      </w:r>
      <w:r w:rsidR="00E001B2"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>свет, тепло.</w:t>
      </w:r>
    </w:p>
    <w:p w:rsidR="00106F46" w:rsidRPr="00403DD1" w:rsidRDefault="00A43AB5" w:rsidP="00E001B2">
      <w:pPr>
        <w:spacing w:after="0"/>
        <w:ind w:left="-709" w:firstLine="709"/>
        <w:jc w:val="both"/>
        <w:rPr>
          <w:rFonts w:ascii="PT Astra Serif" w:eastAsiaTheme="minorHAnsi" w:hAnsi="PT Astra Serif" w:cs="Times New Roman"/>
          <w:sz w:val="24"/>
          <w:szCs w:val="24"/>
          <w:lang w:eastAsia="en-US"/>
        </w:rPr>
      </w:pPr>
      <w:r w:rsidRPr="00403DD1">
        <w:rPr>
          <w:rFonts w:ascii="PT Astra Serif" w:eastAsiaTheme="minorHAnsi" w:hAnsi="PT Astra Serif" w:cs="Times New Roman"/>
          <w:b/>
          <w:sz w:val="24"/>
          <w:szCs w:val="24"/>
          <w:lang w:eastAsia="en-US"/>
        </w:rPr>
        <w:t>Метод исследования:</w:t>
      </w:r>
      <w:r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 xml:space="preserve"> Поиск инфо</w:t>
      </w:r>
      <w:r w:rsidR="00E001B2"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>рмации в книгах и сети интернет</w:t>
      </w:r>
      <w:r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>,</w:t>
      </w:r>
      <w:r w:rsidR="00E001B2"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 xml:space="preserve"> </w:t>
      </w:r>
      <w:r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>эксперимент, наблюдение, сравнение, обобщение.</w:t>
      </w:r>
    </w:p>
    <w:p w:rsidR="00E001B2" w:rsidRPr="00403DD1" w:rsidRDefault="00E001B2" w:rsidP="00E001B2">
      <w:pPr>
        <w:spacing w:after="0"/>
        <w:ind w:left="-709" w:firstLine="709"/>
        <w:jc w:val="both"/>
        <w:rPr>
          <w:rFonts w:ascii="PT Astra Serif" w:eastAsiaTheme="minorHAnsi" w:hAnsi="PT Astra Serif" w:cs="Times New Roman"/>
          <w:sz w:val="24"/>
          <w:szCs w:val="24"/>
          <w:lang w:eastAsia="en-US"/>
        </w:rPr>
      </w:pPr>
      <w:r w:rsidRPr="00403DD1">
        <w:rPr>
          <w:rFonts w:ascii="PT Astra Serif" w:eastAsiaTheme="minorHAnsi" w:hAnsi="PT Astra Serif" w:cs="Times New Roman"/>
          <w:b/>
          <w:sz w:val="24"/>
          <w:szCs w:val="24"/>
          <w:lang w:eastAsia="en-US"/>
        </w:rPr>
        <w:t>Новизна работы</w:t>
      </w:r>
      <w:r w:rsidR="00A43AB5" w:rsidRPr="00403DD1">
        <w:rPr>
          <w:rFonts w:ascii="PT Astra Serif" w:eastAsiaTheme="minorHAnsi" w:hAnsi="PT Astra Serif" w:cs="Times New Roman"/>
          <w:b/>
          <w:sz w:val="24"/>
          <w:szCs w:val="24"/>
          <w:lang w:eastAsia="en-US"/>
        </w:rPr>
        <w:t>:</w:t>
      </w:r>
      <w:r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 xml:space="preserve"> и</w:t>
      </w:r>
      <w:r w:rsidR="00A43AB5"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 xml:space="preserve">тоги опытов с пшеницей подтвердят необходимость для проращивания семян: </w:t>
      </w:r>
      <w:r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>тепло, но не света (</w:t>
      </w:r>
      <w:r w:rsidR="00A43AB5"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>Свет –</w:t>
      </w:r>
      <w:r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 xml:space="preserve"> </w:t>
      </w:r>
      <w:r w:rsidR="00A43AB5"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>необязательно для проращивания пшеницы, пшеница может прорасти без света, но у н</w:t>
      </w:r>
      <w:r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>его не будет насыщенного цвета</w:t>
      </w:r>
      <w:r w:rsidR="00A43AB5"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>)</w:t>
      </w:r>
      <w:r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>.</w:t>
      </w:r>
    </w:p>
    <w:p w:rsidR="00E001B2" w:rsidRPr="00403DD1" w:rsidRDefault="00E001B2" w:rsidP="00E001B2">
      <w:pPr>
        <w:spacing w:after="0"/>
        <w:ind w:left="-709" w:firstLine="709"/>
        <w:jc w:val="both"/>
        <w:rPr>
          <w:rFonts w:ascii="PT Astra Serif" w:eastAsiaTheme="minorHAnsi" w:hAnsi="PT Astra Serif" w:cs="Times New Roman"/>
          <w:b/>
          <w:sz w:val="24"/>
          <w:szCs w:val="24"/>
          <w:lang w:eastAsia="en-US"/>
        </w:rPr>
      </w:pPr>
      <w:r w:rsidRPr="00403DD1">
        <w:rPr>
          <w:rFonts w:ascii="PT Astra Serif" w:eastAsiaTheme="minorHAnsi" w:hAnsi="PT Astra Serif" w:cs="Times New Roman"/>
          <w:b/>
          <w:sz w:val="24"/>
          <w:szCs w:val="24"/>
          <w:lang w:eastAsia="en-US"/>
        </w:rPr>
        <w:t xml:space="preserve">Вывод: </w:t>
      </w:r>
      <w:r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>для проращивание пшеницы</w:t>
      </w:r>
      <w:r w:rsidR="00403DD1"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>, для получения хорошего урожая</w:t>
      </w:r>
      <w:r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 xml:space="preserve"> необходимо тепло</w:t>
      </w:r>
      <w:r w:rsidR="00403DD1"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>.</w:t>
      </w:r>
      <w:r w:rsidRPr="00403DD1">
        <w:rPr>
          <w:rFonts w:ascii="PT Astra Serif" w:eastAsiaTheme="minorHAnsi" w:hAnsi="PT Astra Serif" w:cs="Times New Roman"/>
          <w:sz w:val="24"/>
          <w:szCs w:val="24"/>
          <w:lang w:eastAsia="en-US"/>
        </w:rPr>
        <w:t xml:space="preserve"> </w:t>
      </w:r>
    </w:p>
    <w:p w:rsidR="00AD364E" w:rsidRPr="006860A4" w:rsidRDefault="00AD364E" w:rsidP="006860A4">
      <w:pPr>
        <w:spacing w:after="0"/>
        <w:ind w:left="-709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34B77" w:rsidRDefault="00180CD6">
      <w:pPr>
        <w:rPr>
          <w:rFonts w:ascii="PT Astra Serif" w:hAnsi="PT Astra Serif"/>
          <w:sz w:val="28"/>
          <w:szCs w:val="28"/>
        </w:rPr>
      </w:pPr>
      <w:r w:rsidRPr="00180CD6">
        <w:rPr>
          <w:rFonts w:ascii="PT Astra Serif" w:hAnsi="PT Astra Serif"/>
          <w:sz w:val="28"/>
          <w:szCs w:val="28"/>
        </w:rPr>
        <w:t xml:space="preserve">Ссылка на презентацию </w:t>
      </w:r>
      <w:hyperlink r:id="rId5" w:history="1">
        <w:r w:rsidRPr="00D77161">
          <w:rPr>
            <w:rStyle w:val="a4"/>
            <w:rFonts w:ascii="PT Astra Serif" w:hAnsi="PT Astra Serif"/>
            <w:sz w:val="28"/>
            <w:szCs w:val="28"/>
          </w:rPr>
          <w:t>https://youtu.be/MNzgjpo3Q3I</w:t>
        </w:r>
      </w:hyperlink>
    </w:p>
    <w:p w:rsidR="00180CD6" w:rsidRPr="00180CD6" w:rsidRDefault="00180CD6">
      <w:pPr>
        <w:rPr>
          <w:rFonts w:ascii="PT Astra Serif" w:hAnsi="PT Astra Serif"/>
          <w:sz w:val="28"/>
          <w:szCs w:val="28"/>
        </w:rPr>
      </w:pPr>
    </w:p>
    <w:sectPr w:rsidR="00180CD6" w:rsidRPr="00180CD6" w:rsidSect="00C661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Serif">
    <w:altName w:val="Times New Roman"/>
    <w:charset w:val="CC"/>
    <w:family w:val="roman"/>
    <w:pitch w:val="variable"/>
    <w:sig w:usb0="00000001" w:usb1="5000204B" w:usb2="00000000" w:usb3="00000000" w:csb0="00000097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5660"/>
    <w:rsid w:val="00101A93"/>
    <w:rsid w:val="00106F46"/>
    <w:rsid w:val="0017736F"/>
    <w:rsid w:val="00180CD6"/>
    <w:rsid w:val="001A1D52"/>
    <w:rsid w:val="00234B77"/>
    <w:rsid w:val="003721E4"/>
    <w:rsid w:val="00403872"/>
    <w:rsid w:val="00403DD1"/>
    <w:rsid w:val="005A5660"/>
    <w:rsid w:val="00664F6D"/>
    <w:rsid w:val="006860A4"/>
    <w:rsid w:val="006D2220"/>
    <w:rsid w:val="008B0CAA"/>
    <w:rsid w:val="009A184A"/>
    <w:rsid w:val="009C3B7F"/>
    <w:rsid w:val="00A43AB5"/>
    <w:rsid w:val="00AA2F36"/>
    <w:rsid w:val="00AD364E"/>
    <w:rsid w:val="00B24112"/>
    <w:rsid w:val="00E001B2"/>
    <w:rsid w:val="00E433CF"/>
    <w:rsid w:val="00F20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B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5660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character" w:styleId="a4">
    <w:name w:val="Hyperlink"/>
    <w:basedOn w:val="a0"/>
    <w:uiPriority w:val="99"/>
    <w:unhideWhenUsed/>
    <w:rsid w:val="00180CD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youtu.be/MNzgjpo3Q3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358A14-9781-47C4-9A39-DA6A3CBE8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Елена</cp:lastModifiedBy>
  <cp:revision>13</cp:revision>
  <dcterms:created xsi:type="dcterms:W3CDTF">2020-11-18T15:02:00Z</dcterms:created>
  <dcterms:modified xsi:type="dcterms:W3CDTF">2021-12-02T10:55:00Z</dcterms:modified>
</cp:coreProperties>
</file>