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7F" w:rsidRDefault="0029197F" w:rsidP="0029197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FC56AC">
        <w:rPr>
          <w:rFonts w:ascii="Times New Roman" w:hAnsi="Times New Roman" w:cs="Times New Roman"/>
          <w:sz w:val="20"/>
          <w:szCs w:val="20"/>
        </w:rPr>
        <w:t>МУНИЦИПАЛЬНОЕ</w:t>
      </w:r>
      <w:proofErr w:type="gramEnd"/>
      <w:r w:rsidRPr="00FC56AC">
        <w:rPr>
          <w:rFonts w:ascii="Times New Roman" w:hAnsi="Times New Roman" w:cs="Times New Roman"/>
          <w:sz w:val="20"/>
          <w:szCs w:val="20"/>
        </w:rPr>
        <w:t xml:space="preserve"> АВТОНОМНОЕ УЧЕРЕЖДЕНИЯ ДОПОЛНИТЕЛЬНОГО ОБРАЗОВАНИЯ </w:t>
      </w:r>
    </w:p>
    <w:p w:rsidR="0029197F" w:rsidRDefault="0029197F" w:rsidP="0029197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C56AC">
        <w:rPr>
          <w:rFonts w:ascii="Times New Roman" w:hAnsi="Times New Roman" w:cs="Times New Roman"/>
          <w:sz w:val="20"/>
          <w:szCs w:val="20"/>
        </w:rPr>
        <w:t>ГОРОДСКОГО ОКРУГА ПЕВЕК</w:t>
      </w:r>
    </w:p>
    <w:p w:rsidR="0029197F" w:rsidRPr="00FC56AC" w:rsidRDefault="0029197F" w:rsidP="0029197F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C56AC">
        <w:rPr>
          <w:rFonts w:ascii="Times New Roman" w:hAnsi="Times New Roman" w:cs="Times New Roman"/>
          <w:sz w:val="20"/>
          <w:szCs w:val="20"/>
        </w:rPr>
        <w:t>«ДЕТСКАЯ  ШКОЛА  ИСКУССТВ»</w:t>
      </w:r>
    </w:p>
    <w:p w:rsidR="0029197F" w:rsidRPr="00FC56AC" w:rsidRDefault="0029197F" w:rsidP="0029197F">
      <w:pPr>
        <w:rPr>
          <w:rFonts w:ascii="Times New Roman" w:hAnsi="Times New Roman" w:cs="Times New Roman"/>
          <w:sz w:val="20"/>
          <w:szCs w:val="20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0"/>
          <w:szCs w:val="20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0"/>
          <w:szCs w:val="20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0"/>
          <w:szCs w:val="20"/>
        </w:rPr>
      </w:pPr>
    </w:p>
    <w:p w:rsidR="0029197F" w:rsidRPr="00CB39AA" w:rsidRDefault="0029197F" w:rsidP="0029197F">
      <w:pPr>
        <w:tabs>
          <w:tab w:val="left" w:pos="2145"/>
        </w:tabs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Методическая</w:t>
      </w:r>
      <w:r w:rsidRPr="00CB39AA">
        <w:rPr>
          <w:rFonts w:ascii="Times New Roman" w:hAnsi="Times New Roman" w:cs="Times New Roman"/>
          <w:b/>
          <w:sz w:val="36"/>
          <w:szCs w:val="36"/>
        </w:rPr>
        <w:t xml:space="preserve"> работа</w:t>
      </w:r>
    </w:p>
    <w:p w:rsidR="0029197F" w:rsidRPr="00444623" w:rsidRDefault="0029197F" w:rsidP="0029197F">
      <w:pPr>
        <w:shd w:val="clear" w:color="auto" w:fill="FFFFFF"/>
        <w:spacing w:before="240" w:after="240" w:line="330" w:lineRule="atLeast"/>
        <w:jc w:val="center"/>
        <w:textAlignment w:val="baseline"/>
        <w:outlineLvl w:val="1"/>
        <w:rPr>
          <w:rFonts w:ascii="Times New Roman" w:hAnsi="Times New Roman" w:cs="Times New Roman"/>
          <w:b/>
          <w:color w:val="C00000"/>
          <w:sz w:val="52"/>
          <w:szCs w:val="52"/>
        </w:rPr>
      </w:pPr>
      <w:r w:rsidRPr="00CB39AA">
        <w:rPr>
          <w:rFonts w:ascii="Times New Roman" w:hAnsi="Times New Roman" w:cs="Times New Roman"/>
          <w:b/>
          <w:color w:val="C00000"/>
          <w:sz w:val="72"/>
          <w:szCs w:val="72"/>
        </w:rPr>
        <w:t>«</w:t>
      </w:r>
      <w:r w:rsidRPr="00444623">
        <w:rPr>
          <w:rFonts w:ascii="Times New Roman" w:hAnsi="Times New Roman" w:cs="Times New Roman"/>
          <w:b/>
          <w:color w:val="C00000"/>
          <w:sz w:val="52"/>
          <w:szCs w:val="52"/>
        </w:rPr>
        <w:t>Роль подготовительной работы педагога к уроку классического танца»</w:t>
      </w:r>
    </w:p>
    <w:p w:rsidR="0029197F" w:rsidRDefault="0029197F" w:rsidP="0029197F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9197F" w:rsidRDefault="0029197F" w:rsidP="0029197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Автор</w:t>
      </w:r>
      <w:r w:rsidRPr="00FC56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Pr="00FC56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C56AC">
        <w:rPr>
          <w:rFonts w:ascii="Times New Roman" w:hAnsi="Times New Roman" w:cs="Times New Roman"/>
          <w:sz w:val="28"/>
          <w:szCs w:val="28"/>
        </w:rPr>
        <w:t>реподаватель хореографии</w:t>
      </w:r>
    </w:p>
    <w:p w:rsidR="0029197F" w:rsidRPr="00FC56AC" w:rsidRDefault="0029197F" w:rsidP="0029197F">
      <w:pPr>
        <w:tabs>
          <w:tab w:val="left" w:pos="6105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высшей квалификационной категории</w:t>
      </w:r>
    </w:p>
    <w:p w:rsidR="0029197F" w:rsidRPr="00FC56AC" w:rsidRDefault="0029197F" w:rsidP="0029197F">
      <w:pPr>
        <w:tabs>
          <w:tab w:val="left" w:pos="5265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FC56AC">
        <w:rPr>
          <w:rFonts w:ascii="Times New Roman" w:hAnsi="Times New Roman" w:cs="Times New Roman"/>
          <w:sz w:val="28"/>
          <w:szCs w:val="28"/>
        </w:rPr>
        <w:tab/>
        <w:t>Афанасьева Е</w:t>
      </w:r>
      <w:r>
        <w:rPr>
          <w:rFonts w:ascii="Times New Roman" w:hAnsi="Times New Roman" w:cs="Times New Roman"/>
          <w:sz w:val="28"/>
          <w:szCs w:val="28"/>
        </w:rPr>
        <w:t>лена Анатольевна</w:t>
      </w: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Pr="00FC56AC" w:rsidRDefault="0029197F" w:rsidP="0029197F">
      <w:pPr>
        <w:rPr>
          <w:rFonts w:ascii="Times New Roman" w:hAnsi="Times New Roman" w:cs="Times New Roman"/>
          <w:sz w:val="28"/>
          <w:szCs w:val="28"/>
        </w:rPr>
      </w:pPr>
    </w:p>
    <w:p w:rsidR="0029197F" w:rsidRDefault="0029197F" w:rsidP="0029197F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C56A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C56AC">
        <w:rPr>
          <w:rFonts w:ascii="Times New Roman" w:hAnsi="Times New Roman" w:cs="Times New Roman"/>
          <w:sz w:val="28"/>
          <w:szCs w:val="28"/>
        </w:rPr>
        <w:t xml:space="preserve"> Певек</w:t>
      </w:r>
    </w:p>
    <w:p w:rsidR="0029197F" w:rsidRPr="00FC56AC" w:rsidRDefault="0029197F" w:rsidP="0029197F">
      <w:pPr>
        <w:tabs>
          <w:tab w:val="left" w:pos="35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  <w:r w:rsidRPr="00FC56AC">
        <w:rPr>
          <w:rFonts w:ascii="Times New Roman" w:hAnsi="Times New Roman" w:cs="Times New Roman"/>
          <w:sz w:val="28"/>
          <w:szCs w:val="28"/>
        </w:rPr>
        <w:t>г.</w:t>
      </w:r>
    </w:p>
    <w:p w:rsidR="00F2780B" w:rsidRDefault="00F2780B" w:rsidP="0029197F">
      <w:r>
        <w:t xml:space="preserve">  </w:t>
      </w:r>
    </w:p>
    <w:p w:rsidR="00F2780B" w:rsidRPr="00F2780B" w:rsidRDefault="00F2780B" w:rsidP="00F2780B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 w:rsidRPr="00F2780B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lastRenderedPageBreak/>
        <w:t>Содержание</w:t>
      </w:r>
    </w:p>
    <w:p w:rsidR="00F2780B" w:rsidRPr="00F2780B" w:rsidRDefault="00F2780B" w:rsidP="00F2780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F2780B" w:rsidRPr="00F2780B" w:rsidRDefault="00F2780B" w:rsidP="00F2780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I. Организация, подготовка и методика проведения урока </w:t>
      </w:r>
    </w:p>
    <w:p w:rsidR="00F2780B" w:rsidRPr="00F2780B" w:rsidRDefault="00F2780B" w:rsidP="00F2780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ГЛАВА II.. Значение   и последовательность классического  экзерсиса на уроках хореографии</w:t>
      </w:r>
    </w:p>
    <w:p w:rsidR="00F2780B" w:rsidRDefault="00F2780B" w:rsidP="00F2780B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ЗАКЛЮЧЕНИЕ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F2780B" w:rsidRPr="00F2780B" w:rsidRDefault="00F2780B" w:rsidP="00F2780B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F2780B"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  <w:t>писок использованной литературы</w:t>
      </w:r>
    </w:p>
    <w:p w:rsidR="00F2780B" w:rsidRPr="00F2780B" w:rsidRDefault="00F2780B" w:rsidP="00F2780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780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2780B" w:rsidRPr="00F2780B" w:rsidRDefault="00F2780B" w:rsidP="00F2780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</w:t>
      </w:r>
      <w:r w:rsidRPr="00F278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ВВЕДЕНИЕ</w:t>
      </w:r>
    </w:p>
    <w:p w:rsidR="0029197F" w:rsidRDefault="0029197F" w:rsidP="0029197F"/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Становление</w:t>
      </w:r>
      <w:r w:rsidRPr="0029197F">
        <w:rPr>
          <w:rFonts w:ascii="Times New Roman" w:hAnsi="Times New Roman" w:cs="Times New Roman"/>
          <w:sz w:val="28"/>
          <w:szCs w:val="28"/>
        </w:rPr>
        <w:tab/>
        <w:t>информационн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ab/>
        <w:t>общества,  часто</w:t>
      </w:r>
      <w:r>
        <w:rPr>
          <w:rFonts w:ascii="Times New Roman" w:hAnsi="Times New Roman" w:cs="Times New Roman"/>
          <w:sz w:val="28"/>
          <w:szCs w:val="28"/>
        </w:rPr>
        <w:tab/>
        <w:t xml:space="preserve">именуемого </w:t>
      </w:r>
      <w:r w:rsidRPr="0029197F">
        <w:rPr>
          <w:rFonts w:ascii="Times New Roman" w:hAnsi="Times New Roman" w:cs="Times New Roman"/>
          <w:sz w:val="28"/>
          <w:szCs w:val="28"/>
        </w:rPr>
        <w:t xml:space="preserve">«обществом знаний», непрерывно связано с возрастанием потребности каждого гражданина в постоянном обновлении знаний. Неотъемлемой частью непрерывного вариативного образования является система дополнительного образования. Современный социальный заказ требует от школы создать условия для более осознанного и качественного самоопределения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, адаптировать систему образования  к рынку труда и запросам на образовательные услуги.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Современная школа повернулась сегодня к личности ребенка и, помня о его способности стать субъектом собственной жизни, отыскивает социально-психологические ресурсы по развитию этой способности. Ее современная стратегия базируется на образе личности, способной к саморазвитию и самоорганизации  жизни, достойной человека.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Преподаватель, как организатор образовательного процесса,  вводит его в мир современной культуры, помогает каждому ребенку постигать и проживать жизнь, достойную человека, раскрывая перед ребенком ее культурное содержание традиций и восходя с ним вместе каждодневно на уровень современной культуры. С этой точки зрения воспитание можно было бы определить как перевод социальной ситуации развития ребенка в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педагогическую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, высвечивающую для ребенка социальное значение явлений мира и личностный смысл тех же явлений.</w:t>
      </w:r>
    </w:p>
    <w:p w:rsid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Многими качествами должен обладать человек, посвятивший себя педагогической, воспитательной деятельности. Об этом немало говориться в нашей отечественной и мировой литературе. Вспомним хотя бы К.Д. Ушинского или А.С. Макаренко. Высказанные ими мысли о роли и значении педагога относятся и к преподавателям специальных учебных заведений и руководителям хореографических коллективов.</w:t>
      </w:r>
    </w:p>
    <w:p w:rsidR="00F2780B" w:rsidRPr="00F2780B" w:rsidRDefault="00F2780B" w:rsidP="0029197F">
      <w:pPr>
        <w:rPr>
          <w:rFonts w:ascii="Times New Roman" w:hAnsi="Times New Roman" w:cs="Times New Roman"/>
          <w:b/>
          <w:sz w:val="28"/>
          <w:szCs w:val="28"/>
        </w:rPr>
      </w:pPr>
      <w:r w:rsidRPr="00F2780B">
        <w:rPr>
          <w:rFonts w:ascii="Times New Roman" w:hAnsi="Times New Roman" w:cs="Times New Roman"/>
          <w:b/>
          <w:sz w:val="28"/>
          <w:szCs w:val="28"/>
        </w:rPr>
        <w:t xml:space="preserve">   ГЛАВА I.  Организация, подготовка и методика проведения урока.</w:t>
      </w:r>
    </w:p>
    <w:p w:rsid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780B"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Правильная подготовка педагога к уроку имеет очень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и в значительной мере способствует успеваемости учащихся. Николай Иванович Тарасов – выдающийся педагог, методист, первый в истории хореографии теоретик основ мужского классического танца, - в своей книге “Классический танец” касался таких важных вопросов, как правильное построение и развитие урока, подготовка педагога к уроку. Качество успеваемости учащихся во многом зависит не только от опыта, знаний и одаренности преподавателя, но и от степени его подго</w:t>
      </w:r>
      <w:r>
        <w:rPr>
          <w:rFonts w:ascii="Times New Roman" w:hAnsi="Times New Roman" w:cs="Times New Roman"/>
          <w:sz w:val="28"/>
          <w:szCs w:val="28"/>
        </w:rPr>
        <w:t xml:space="preserve">товленности к очередному уроку.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Готовясь к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уроку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преподаватель должен, прежде всего, определить его содержание, т.е. тот учебный материал, </w:t>
      </w:r>
      <w:r>
        <w:rPr>
          <w:rFonts w:ascii="Times New Roman" w:hAnsi="Times New Roman" w:cs="Times New Roman"/>
          <w:sz w:val="28"/>
          <w:szCs w:val="28"/>
        </w:rPr>
        <w:t xml:space="preserve">из которого он будет слагаться.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Каждый урок классического танца всегда начинается с повторения пройденного, чтобы сохранить и дальше совершенствовать накопленные знания и навыки, а также изучать новый материал, намеченный в плане. Тем не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подготовка к уроку в каждом отдельном случае будет меняться в зависимости от учебных задач.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Начинающему</w:t>
      </w:r>
      <w:r w:rsidRPr="0029197F">
        <w:rPr>
          <w:rFonts w:ascii="Times New Roman" w:hAnsi="Times New Roman" w:cs="Times New Roman"/>
          <w:sz w:val="28"/>
          <w:szCs w:val="28"/>
        </w:rPr>
        <w:tab/>
        <w:t>преподавателю</w:t>
      </w:r>
      <w:r w:rsidRPr="0029197F">
        <w:rPr>
          <w:rFonts w:ascii="Times New Roman" w:hAnsi="Times New Roman" w:cs="Times New Roman"/>
          <w:sz w:val="28"/>
          <w:szCs w:val="28"/>
        </w:rPr>
        <w:tab/>
        <w:t>Н.И.</w:t>
      </w:r>
      <w:r w:rsidRPr="0029197F">
        <w:rPr>
          <w:rFonts w:ascii="Times New Roman" w:hAnsi="Times New Roman" w:cs="Times New Roman"/>
          <w:sz w:val="28"/>
          <w:szCs w:val="28"/>
        </w:rPr>
        <w:tab/>
        <w:t>Тарасов</w:t>
      </w:r>
      <w:r w:rsidRPr="0029197F">
        <w:rPr>
          <w:rFonts w:ascii="Times New Roman" w:hAnsi="Times New Roman" w:cs="Times New Roman"/>
          <w:sz w:val="28"/>
          <w:szCs w:val="28"/>
        </w:rPr>
        <w:tab/>
        <w:t>советует руководствоваться следующими правилами подготовки: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9197F">
        <w:rPr>
          <w:rFonts w:ascii="Times New Roman" w:hAnsi="Times New Roman" w:cs="Times New Roman"/>
          <w:sz w:val="28"/>
          <w:szCs w:val="28"/>
        </w:rPr>
        <w:t>Наметить новые примеры в соответствии с задачами каждой части урока для дальнейшего укрепления и совершенствования накопленных знаний и навыков учащихся;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9197F">
        <w:rPr>
          <w:rFonts w:ascii="Times New Roman" w:hAnsi="Times New Roman" w:cs="Times New Roman"/>
          <w:sz w:val="28"/>
          <w:szCs w:val="28"/>
        </w:rPr>
        <w:t>Определить новый материал для изучения, если это предусмотрено в плане и если учащиеся достаточно подготовлены к его восприятию;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9197F">
        <w:rPr>
          <w:rFonts w:ascii="Times New Roman" w:hAnsi="Times New Roman" w:cs="Times New Roman"/>
          <w:sz w:val="28"/>
          <w:szCs w:val="28"/>
        </w:rPr>
        <w:t>Ввести новый материал в различные комбинированные задания для дальнейшего укрепления и развития исполнительных навыков;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9197F">
        <w:rPr>
          <w:rFonts w:ascii="Times New Roman" w:hAnsi="Times New Roman" w:cs="Times New Roman"/>
          <w:sz w:val="28"/>
          <w:szCs w:val="28"/>
        </w:rPr>
        <w:t>Определить совместно с концертмейстером соответствующие размеры и характер музыкального сопровождения каждой части урока.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Начинающему преподавателю рекомендуется составлять план предстоящего урока в письменном виде, фиксируя в нем наиболее сложные учебные </w:t>
      </w:r>
      <w:r w:rsidRPr="0029197F">
        <w:rPr>
          <w:rFonts w:ascii="Times New Roman" w:hAnsi="Times New Roman" w:cs="Times New Roman"/>
          <w:sz w:val="28"/>
          <w:szCs w:val="28"/>
        </w:rPr>
        <w:lastRenderedPageBreak/>
        <w:t>задания. Таким образом, он постепенно вырабатывает необходимый навык к еже урочному планированию своей работы. В дальнейшем можно просто тщательно продумывать форму и содержание занятий.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Однако фиксированный план урока не должен сковывать творческую мысль преподавателя. Практически это означает, что,  сохраняя методическую целенаправленность своего первоначального замысла, преподаватель может несколько изменить или усложнить намеченное учебное задание в каждой части урока.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Эффективность и результативность урока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связаны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с умением методически грамотно проводить его. Урок надо вести уверенно, просто и доходчиво объяснять и </w:t>
      </w:r>
      <w:r>
        <w:rPr>
          <w:rFonts w:ascii="Times New Roman" w:hAnsi="Times New Roman" w:cs="Times New Roman"/>
          <w:sz w:val="28"/>
          <w:szCs w:val="28"/>
        </w:rPr>
        <w:t xml:space="preserve">показывать движения.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Ваганова </w:t>
      </w:r>
      <w:r>
        <w:rPr>
          <w:rFonts w:ascii="Times New Roman" w:hAnsi="Times New Roman" w:cs="Times New Roman"/>
          <w:sz w:val="28"/>
          <w:szCs w:val="28"/>
        </w:rPr>
        <w:t xml:space="preserve">А.Я. </w:t>
      </w:r>
      <w:r w:rsidRPr="0029197F">
        <w:rPr>
          <w:rFonts w:ascii="Times New Roman" w:hAnsi="Times New Roman" w:cs="Times New Roman"/>
          <w:sz w:val="28"/>
          <w:szCs w:val="28"/>
        </w:rPr>
        <w:t>говорила: “Вряд ли может быть хороший педагог в балете, если он - каждой связкой, мышцей не прочувствовал того,  чему учит”. Для того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чтобы ученики не запоминали движения механически, педагог может дать самостоятельно сочинить комбинацию. Затем задание усложнить. Постепенно ученики поймут принцип комбинирования движений, это заставит их не механически выполнять движения, а продумано.</w:t>
      </w:r>
    </w:p>
    <w:p w:rsid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Очень важно педагогу видеть ошибки класса. Он должен знать недостатки общие и индивидуальные.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общим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часто относятся – отсутствие выворотного шага, координации движений, поэтому педагог должен сочинять комбинации 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чтобы можно было пройти новое и </w:t>
      </w:r>
      <w:r w:rsidRPr="0029197F">
        <w:rPr>
          <w:rFonts w:ascii="Times New Roman" w:hAnsi="Times New Roman" w:cs="Times New Roman"/>
          <w:sz w:val="28"/>
          <w:szCs w:val="28"/>
        </w:rPr>
        <w:t xml:space="preserve">успеть отработать пройденный материал. Необходимо делать замечание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общие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и индивидуальные. Нужно приучать учеников воспринимать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замечании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. Когда говорятся общие замечания, т</w:t>
      </w:r>
      <w:r>
        <w:rPr>
          <w:rFonts w:ascii="Times New Roman" w:hAnsi="Times New Roman" w:cs="Times New Roman"/>
          <w:sz w:val="28"/>
          <w:szCs w:val="28"/>
        </w:rPr>
        <w:t xml:space="preserve">о достигаются и индивидуальные. </w:t>
      </w:r>
      <w:r w:rsidRPr="0029197F">
        <w:rPr>
          <w:rFonts w:ascii="Times New Roman" w:hAnsi="Times New Roman" w:cs="Times New Roman"/>
          <w:sz w:val="28"/>
          <w:szCs w:val="28"/>
        </w:rPr>
        <w:t>Индивидуальные замечания делаются, учитывая характер каждого ученика. К каждому должен быть свой подход. Важно подчеркивать достоинства учеников. Это придает им веру в свои возможности и желани</w:t>
      </w:r>
      <w:r>
        <w:rPr>
          <w:rFonts w:ascii="Times New Roman" w:hAnsi="Times New Roman" w:cs="Times New Roman"/>
          <w:sz w:val="28"/>
          <w:szCs w:val="28"/>
        </w:rPr>
        <w:t>е добиться высоких результатов.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Дисциплина на уроке обязательна. А это тоже зависит от педагога, как он организует класс, как заставит быть внимательным на уроке? К примеру: многократный показ комбинаций, движений приучает учеников к невнимательности. Если они будут знать, что комбинация будет показана много раз, то при первоначальном показе будут невнимательны. Если движения задаются четко, музыкально грамотно, ученики быстро осваивают материал урока.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Хорошо организовать форму урока – это еще не все, надо вдохнуть в сознание и сердце ученика творческое начало, жизнь, что приведет ученика к пониманию поэзии танца. И, наконец, начинающий преподаватель должен знать, что отлично составленная программа – это тоже еще не все, необходимо владеть высокопрофессиональным и художественным методом ее выполнения. Никакая самая совершенная программа не может заменить собой талант, мастерство, опыт, знания преподавателя.</w:t>
      </w:r>
    </w:p>
    <w:p w:rsidR="00F2780B" w:rsidRPr="00F2780B" w:rsidRDefault="0029197F" w:rsidP="00F2780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2780B" w:rsidRPr="00F2780B">
        <w:rPr>
          <w:rFonts w:ascii="Times New Roman" w:hAnsi="Times New Roman" w:cs="Times New Roman"/>
          <w:b/>
          <w:sz w:val="28"/>
          <w:szCs w:val="28"/>
        </w:rPr>
        <w:t>ГЛАВА II. Значение   и последовательность классического  экзерсиса на уроках хореографии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Классический танец является вечным предметом обсуждения, а порой и полемика в среде учащихся хореографии, обучающихся в ДШИ. Лично для нас ответ на вопрос: «Нужен ли на  уроке  классический экзерсис?»- всегда утвердителен. Да, нужен, потому что веками отработанная и проверенная почти трехсотлетней жизнью балетного театра система занятий у станка и на середине, ежедневный тренинг балетного актёра, наилучшим образом готовит его к выполнению любых балетмейстерских заданий. На вопрос в том, как пользоваться этой традиционной системой, какие её элементы брать на вооружение, какие звенья классического урока заимствовать для</w:t>
      </w:r>
      <w:r>
        <w:rPr>
          <w:rFonts w:ascii="Times New Roman" w:hAnsi="Times New Roman" w:cs="Times New Roman"/>
          <w:sz w:val="28"/>
          <w:szCs w:val="28"/>
        </w:rPr>
        <w:t xml:space="preserve"> занятий с детьми именно в ДШИ. </w:t>
      </w:r>
      <w:r w:rsidRPr="0029197F">
        <w:rPr>
          <w:rFonts w:ascii="Times New Roman" w:hAnsi="Times New Roman" w:cs="Times New Roman"/>
          <w:sz w:val="28"/>
          <w:szCs w:val="28"/>
        </w:rPr>
        <w:t>И  на  протяжении  10-летней  педаго</w:t>
      </w:r>
      <w:r>
        <w:rPr>
          <w:rFonts w:ascii="Times New Roman" w:hAnsi="Times New Roman" w:cs="Times New Roman"/>
          <w:sz w:val="28"/>
          <w:szCs w:val="28"/>
        </w:rPr>
        <w:t xml:space="preserve">гической  практики,  я  пытаюсь </w:t>
      </w:r>
      <w:r w:rsidRPr="0029197F">
        <w:rPr>
          <w:rFonts w:ascii="Times New Roman" w:hAnsi="Times New Roman" w:cs="Times New Roman"/>
          <w:sz w:val="28"/>
          <w:szCs w:val="28"/>
        </w:rPr>
        <w:t>«защищать» классический танец, доказать его значение на уроках хореографии. Считаю, что тем, кто учит детей сложному и прекрасному искусству мой опыт работы будет полезен.</w:t>
      </w:r>
    </w:p>
    <w:p w:rsidR="0029197F" w:rsidRPr="0029197F" w:rsidRDefault="0029197F" w:rsidP="0029197F">
      <w:pPr>
        <w:jc w:val="both"/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Психодиагностический метод направлен на решение широкого круга задач, стоящих перед хореографом. Такой подход позволяет с максимальной точностью добиться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воспроизводимости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>, внятности, обоснованности целей и задач, и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главное, результативности общей </w:t>
      </w:r>
      <w:r>
        <w:rPr>
          <w:rFonts w:ascii="Times New Roman" w:hAnsi="Times New Roman" w:cs="Times New Roman"/>
          <w:sz w:val="28"/>
          <w:szCs w:val="28"/>
        </w:rPr>
        <w:t xml:space="preserve">работы преподавателя и ученика. </w:t>
      </w:r>
      <w:r w:rsidRPr="0029197F">
        <w:rPr>
          <w:rFonts w:ascii="Times New Roman" w:hAnsi="Times New Roman" w:cs="Times New Roman"/>
          <w:sz w:val="28"/>
          <w:szCs w:val="28"/>
        </w:rPr>
        <w:t>С помощью танца, в том числе классического, мы можем обеспечить такие условия для человеческой деятельности, которые помогают раскрыть человеку, ребенку его творческий потен</w:t>
      </w:r>
      <w:r>
        <w:rPr>
          <w:rFonts w:ascii="Times New Roman" w:hAnsi="Times New Roman" w:cs="Times New Roman"/>
          <w:sz w:val="28"/>
          <w:szCs w:val="28"/>
        </w:rPr>
        <w:t>циал и нравственные возможности личности.</w:t>
      </w:r>
      <w:r>
        <w:rPr>
          <w:rFonts w:ascii="Times New Roman" w:hAnsi="Times New Roman" w:cs="Times New Roman"/>
          <w:sz w:val="28"/>
          <w:szCs w:val="28"/>
        </w:rPr>
        <w:tab/>
        <w:t>Понимая</w:t>
      </w:r>
      <w:r>
        <w:rPr>
          <w:rFonts w:ascii="Times New Roman" w:hAnsi="Times New Roman" w:cs="Times New Roman"/>
          <w:sz w:val="28"/>
          <w:szCs w:val="28"/>
        </w:rPr>
        <w:tab/>
        <w:t>значимость</w:t>
      </w:r>
      <w:r>
        <w:rPr>
          <w:rFonts w:ascii="Times New Roman" w:hAnsi="Times New Roman" w:cs="Times New Roman"/>
          <w:sz w:val="28"/>
          <w:szCs w:val="28"/>
        </w:rPr>
        <w:tab/>
        <w:t>проблемы</w:t>
      </w:r>
      <w:r>
        <w:rPr>
          <w:rFonts w:ascii="Times New Roman" w:hAnsi="Times New Roman" w:cs="Times New Roman"/>
          <w:sz w:val="28"/>
          <w:szCs w:val="28"/>
        </w:rPr>
        <w:tab/>
      </w:r>
      <w:r w:rsidRPr="0029197F">
        <w:rPr>
          <w:rFonts w:ascii="Times New Roman" w:hAnsi="Times New Roman" w:cs="Times New Roman"/>
          <w:sz w:val="28"/>
          <w:szCs w:val="28"/>
        </w:rPr>
        <w:t>эстетического</w:t>
      </w:r>
      <w:r w:rsidRPr="0029197F">
        <w:rPr>
          <w:rFonts w:ascii="Times New Roman" w:hAnsi="Times New Roman" w:cs="Times New Roman"/>
          <w:sz w:val="28"/>
          <w:szCs w:val="28"/>
        </w:rPr>
        <w:tab/>
        <w:t xml:space="preserve">воспитания средствами  классического  танца,  </w:t>
      </w:r>
      <w:r>
        <w:rPr>
          <w:rFonts w:ascii="Times New Roman" w:hAnsi="Times New Roman" w:cs="Times New Roman"/>
          <w:sz w:val="28"/>
          <w:szCs w:val="28"/>
        </w:rPr>
        <w:t xml:space="preserve">в  частности  и  танцевального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искусств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вообще, попытаюсь в описании своего опыта </w:t>
      </w:r>
      <w:r w:rsidRPr="0029197F">
        <w:rPr>
          <w:rFonts w:ascii="Times New Roman" w:hAnsi="Times New Roman" w:cs="Times New Roman"/>
          <w:sz w:val="28"/>
          <w:szCs w:val="28"/>
        </w:rPr>
        <w:t>работы</w:t>
      </w:r>
      <w:r w:rsidRPr="0029197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обосновать подготовительную работу к проведению </w:t>
      </w:r>
      <w:r w:rsidRPr="0029197F">
        <w:rPr>
          <w:rFonts w:ascii="Times New Roman" w:hAnsi="Times New Roman" w:cs="Times New Roman"/>
          <w:sz w:val="28"/>
          <w:szCs w:val="28"/>
        </w:rPr>
        <w:t>урока</w:t>
      </w:r>
      <w:r w:rsidRPr="0029197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классического </w:t>
      </w:r>
      <w:r w:rsidRPr="0029197F">
        <w:rPr>
          <w:rFonts w:ascii="Times New Roman" w:hAnsi="Times New Roman" w:cs="Times New Roman"/>
          <w:sz w:val="28"/>
          <w:szCs w:val="28"/>
        </w:rPr>
        <w:t>танца.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Ребенок, который занимается хореографией в школе три раза в неделю по 2 часа естественно, не может и не должен сталкиваться с заданиями в объеме хореографического училища. Необходимо отобрать лишь те элементы балетного урока, которые ребенку по силам и помогают выработать </w:t>
      </w:r>
      <w:r w:rsidRPr="0029197F">
        <w:rPr>
          <w:rFonts w:ascii="Times New Roman" w:hAnsi="Times New Roman" w:cs="Times New Roman"/>
          <w:sz w:val="28"/>
          <w:szCs w:val="28"/>
        </w:rPr>
        <w:lastRenderedPageBreak/>
        <w:t>устойчивость, координацию и музыкальность. Вот почему мы за обязательные занятия у станка, но в правильной пропорции по отношению ко всему уроку, особенно для младших и средних школьников.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Не следует так же забывать, что у нас к станку становятся семилетние мальчики и девочки, а слишком долгое пребывание у станка в итоге может вызвать скуку и даже отвращение.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9197F">
        <w:rPr>
          <w:rFonts w:ascii="Times New Roman" w:hAnsi="Times New Roman" w:cs="Times New Roman"/>
          <w:sz w:val="28"/>
          <w:szCs w:val="28"/>
        </w:rPr>
        <w:t>Экзерсис, усвоение позиций, требуют долгого времени, если пренебрегать «мелочами» (а нам думается, что в педагогике вообще, в балетной педагогике в частности, никаких мелочей не существует), дети никогда по-настоящему не усвоят упражнения, и время будет израсходовано безрезультатно, если в течение первого и второго года обучения мы не сумеем привить своим ученикам точное, доскональное знание основ экзерсиса, впоследствии эти проблемы могут сказаться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. Правильность, четкость, точность выполнения элементов классического танца должны войти в подсознание ребенка, зафиксироваться в его мускульной  памяти, стать своего рода рефлексом. Хореограф - профессия сложная. Хореограф, работающий в  ДШИ с разновозрастными детьми, - профессия, сложная вдвойне. Ведь кроме обычных трудностей, всегда сопутствующих освоению классического танца, кроме необходимости решать большие воспитательные задачи, учитель хореографии должен чрезвычайно умело разбираться в возрастных особенностях своих воспитанников.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Поэтому главная задача педагога в первые годы обучения классическому танцу заключается в том, чтобы наряду с изучением основных форм и движений, предусмотренных программой, развить у учеников интерес к классическому танцу, дать им элементарные представления о его красоте, об эстетике танца.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Необходимо также развивать у учеников сознательное, вдумчивое отношение к занятиям, чтобы они могли более активно работать на уроке и знали, на что особенно важно обращать внимание том или ином упражнении. Важной задачей первых лет обучения хореографии является освоение азбуки классического танца. Развиваются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выворотности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ног, танцевальный шаг, правильная постановка корпуса, гибкость, устойчивость, легкий высокий прыжок, четкая координация движений. Все это - элементы, необходимые для дальнейшего развития техники и навыков.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>Исходя из этих задач, целесообразно рекомендовать с самого начала обучения периодические посещения учен</w:t>
      </w:r>
      <w:r>
        <w:rPr>
          <w:rFonts w:ascii="Times New Roman" w:hAnsi="Times New Roman" w:cs="Times New Roman"/>
          <w:sz w:val="28"/>
          <w:szCs w:val="28"/>
        </w:rPr>
        <w:t xml:space="preserve">иками вместе с педагогом уроков </w:t>
      </w:r>
      <w:r w:rsidRPr="0029197F">
        <w:rPr>
          <w:rFonts w:ascii="Times New Roman" w:hAnsi="Times New Roman" w:cs="Times New Roman"/>
          <w:sz w:val="28"/>
          <w:szCs w:val="28"/>
        </w:rPr>
        <w:lastRenderedPageBreak/>
        <w:t xml:space="preserve">хореографии средних классов, для того, чтобы учащиеся получили представление о том, чем им предстоит заняться. На первом уроке целесообразно проводить беседу о танце, о его красоте и выразительности, об обязательной согласованности движений; рассказать о том, как дети должны себя вести, занимаясь классикой (реагировать на замечания, сделанные другому ученику, запоминать замечания и т.п.). На первых порах обучения урок следует строить так, чтобы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добиться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возможно большего разнообразия в чередовании и перемене упражнений – упражнения  лицом к палке, переход на середину, возращение к палке и т.п. Это необходимо для того, чтобы учащиеся не приучались механически выполнять движения, а работали в состоянии сосредоточенного внимания. Кроме того, такой урок не будет однообразным и </w:t>
      </w:r>
      <w:r>
        <w:rPr>
          <w:rFonts w:ascii="Times New Roman" w:hAnsi="Times New Roman" w:cs="Times New Roman"/>
          <w:sz w:val="28"/>
          <w:szCs w:val="28"/>
        </w:rPr>
        <w:t xml:space="preserve">скучным. </w:t>
      </w:r>
      <w:r w:rsidRPr="0029197F">
        <w:rPr>
          <w:rFonts w:ascii="Times New Roman" w:hAnsi="Times New Roman" w:cs="Times New Roman"/>
          <w:sz w:val="28"/>
          <w:szCs w:val="28"/>
        </w:rPr>
        <w:t>Время на упражнения у палки и на середине зала должно быть по возможности распределено равномерно, например: 10-15 минут – упражнения у палки, 10-15 минут – на середине зала и т.д. Учитывая это, каждый педагог, руководствуясь своим опытом. Рациона</w:t>
      </w:r>
      <w:r>
        <w:rPr>
          <w:rFonts w:ascii="Times New Roman" w:hAnsi="Times New Roman" w:cs="Times New Roman"/>
          <w:sz w:val="28"/>
          <w:szCs w:val="28"/>
        </w:rPr>
        <w:t xml:space="preserve">льно распределяет время урока.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Показав и объяснив учащимся то или иное упражнение, необходимо указать на самое главное в его исполнении. Индивидуальный  опрос учащихся – устный и с показом – необходимо проводить систематически. Кроме индивидуальных замечаний полезно останавливать класс во время исполнения того или иного упражнения и проверять правильность положения ног, корпуса, рук – одновременно у всего класса. Следует так же спрашивать ребят, в чем ошибка того или иного ученика и как ее надо исправить. Систематическое повторение с учениками пройденного материала тренирует </w:t>
      </w:r>
      <w:r>
        <w:rPr>
          <w:rFonts w:ascii="Times New Roman" w:hAnsi="Times New Roman" w:cs="Times New Roman"/>
          <w:sz w:val="28"/>
          <w:szCs w:val="28"/>
        </w:rPr>
        <w:t xml:space="preserve">и улучшает качество исполнения.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Показ педагогом всех движений должен быть точным и аккуратным, что особенно важно в младших классах. В противном случае, как показывает практика, учащиеся будут выполнять </w:t>
      </w:r>
      <w:r>
        <w:rPr>
          <w:rFonts w:ascii="Times New Roman" w:hAnsi="Times New Roman" w:cs="Times New Roman"/>
          <w:sz w:val="28"/>
          <w:szCs w:val="28"/>
        </w:rPr>
        <w:t xml:space="preserve">упражнения неряшливо и неточно. </w:t>
      </w:r>
      <w:r w:rsidRPr="0029197F">
        <w:rPr>
          <w:rFonts w:ascii="Times New Roman" w:hAnsi="Times New Roman" w:cs="Times New Roman"/>
          <w:sz w:val="28"/>
          <w:szCs w:val="28"/>
        </w:rPr>
        <w:t>Все французские термины преподавателю следует переводить на русский язык и систематически п</w:t>
      </w:r>
      <w:r>
        <w:rPr>
          <w:rFonts w:ascii="Times New Roman" w:hAnsi="Times New Roman" w:cs="Times New Roman"/>
          <w:sz w:val="28"/>
          <w:szCs w:val="28"/>
        </w:rPr>
        <w:t xml:space="preserve">роверять усвоение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учащимися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29197F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ля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развития у учащихся выразительности, фантазии и артистичности следует на протяжении первых лет обучения (начиная примерно с конца первого месяца) практиковать простейшие этюды на смену настроения.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При музыкальном оформлении педагогу не следует считать вслух на уроке, т.к. это притупляет музыкальное восприятие ученика. Объяснив ученику, в каком размере и темпе делается данное упражнение, необходимо дать ему возможность вслушиваться в музыку. Считать вслух допустимо только вначале обучения нового упражнения. Особенно внимание должно быть обращено на качество музыкального оформления урока начального </w:t>
      </w:r>
      <w:r w:rsidRPr="0029197F">
        <w:rPr>
          <w:rFonts w:ascii="Times New Roman" w:hAnsi="Times New Roman" w:cs="Times New Roman"/>
          <w:sz w:val="28"/>
          <w:szCs w:val="28"/>
        </w:rPr>
        <w:lastRenderedPageBreak/>
        <w:t>обучения, необходимо остерегаться сведения его к сухому отбиванию такт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счета. Музыкальное оформление должно прививать учащихся эстетические навыки, осознанное отношение к музыкальному произведению – умение слышать   музыкальную   фразу,   ориентиров</w:t>
      </w:r>
      <w:r>
        <w:rPr>
          <w:rFonts w:ascii="Times New Roman" w:hAnsi="Times New Roman" w:cs="Times New Roman"/>
          <w:sz w:val="28"/>
          <w:szCs w:val="28"/>
        </w:rPr>
        <w:t xml:space="preserve">аться   в   характере   музыки, </w:t>
      </w:r>
      <w:r w:rsidRPr="0029197F">
        <w:rPr>
          <w:rFonts w:ascii="Times New Roman" w:hAnsi="Times New Roman" w:cs="Times New Roman"/>
          <w:sz w:val="28"/>
          <w:szCs w:val="28"/>
        </w:rPr>
        <w:t>ритмическом рисунке, динамике. Весь урок должен быть построен на музыкальном материале. Переходы от упражнения у палки к упражнениям в середине зала, а также поклоны при входе в класс и после окончания урока должны быть музыкально оформлены, чтобы дети привыкли организовывать свои д</w:t>
      </w:r>
      <w:r>
        <w:rPr>
          <w:rFonts w:ascii="Times New Roman" w:hAnsi="Times New Roman" w:cs="Times New Roman"/>
          <w:sz w:val="28"/>
          <w:szCs w:val="28"/>
        </w:rPr>
        <w:t xml:space="preserve">вижения согласованно с музыкой. </w:t>
      </w:r>
      <w:r w:rsidRPr="0029197F">
        <w:rPr>
          <w:rFonts w:ascii="Times New Roman" w:hAnsi="Times New Roman" w:cs="Times New Roman"/>
          <w:sz w:val="28"/>
          <w:szCs w:val="28"/>
        </w:rPr>
        <w:t>Качество музыкального оформления уроков хореографии во время занятий классическим танцем в младших классах должно находиться на высоком уровне, т.к. именно здесь дети знакомятся с музыкой в ее связи с движением. Поэтому крайне важно дать учащимся с самого начала правильное представление о принципа</w:t>
      </w:r>
      <w:r>
        <w:rPr>
          <w:rFonts w:ascii="Times New Roman" w:hAnsi="Times New Roman" w:cs="Times New Roman"/>
          <w:sz w:val="28"/>
          <w:szCs w:val="28"/>
        </w:rPr>
        <w:t xml:space="preserve">х и закономерностях этой связи. </w:t>
      </w:r>
      <w:r w:rsidRPr="0029197F">
        <w:rPr>
          <w:rFonts w:ascii="Times New Roman" w:hAnsi="Times New Roman" w:cs="Times New Roman"/>
          <w:sz w:val="28"/>
          <w:szCs w:val="28"/>
        </w:rPr>
        <w:t xml:space="preserve">Последующие годы обучения – средние классы – наряду с развитием выносливости, силы и устойчивости воспитывают более свободное владение корпусом, движениями головы и особенно рук, которые должны быть не только пластичными и выразительными, но и активно участвовать в исполнении прыжков. Для достижения этого в уроки средних классов вводятся комбинации с различными, более сложными сочетаниями движений и связующие движения, например: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pasdebouree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passé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и т.д. В целях выразительности танца следует добиваться различия в исполнении основных и связующих движений. Задача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последних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- выделить основное движение упражнения. Однако слишком увлекаться комбинациями движений не следует. Главное – качество исполнения. Поэтому новые движения программы средних классов изучают обязательно в чистом виде. Если движение трудное, и достичь правильного исполнения сразу нельзя, изучают сначала его элементы. Только в этом случае движение будет по-настоящему усвоено. Как показывает наш опыт экзерсис у палки в средних классах полезнее исполнять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у палки )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enface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. Положение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epaulement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в какой-то мере затрудняет правильную постановку корпуса, а зн</w:t>
      </w:r>
      <w:r>
        <w:rPr>
          <w:rFonts w:ascii="Times New Roman" w:hAnsi="Times New Roman" w:cs="Times New Roman"/>
          <w:sz w:val="28"/>
          <w:szCs w:val="28"/>
        </w:rPr>
        <w:t xml:space="preserve">ачит, и выработку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устойчивости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29197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середине зала, напротив, упражнение следует  выполнять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epaulement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, это воспитывает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танцевальность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. Чередуя переходы из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epauiement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enface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и обратно, надо внимательно следить за правильностью поворотов корпуса и движений ног. Технические трудности в средних классах возрастают. Программу средних классов необходимо распределить с учетом возрастающих трудностей движений и обязательным учетом времени, необходимого для их усвоения. В комбинациях выделяется основное движение. Не следует перегружать комбинации большим  </w:t>
      </w:r>
      <w:r w:rsidRPr="0029197F">
        <w:rPr>
          <w:rFonts w:ascii="Times New Roman" w:hAnsi="Times New Roman" w:cs="Times New Roman"/>
          <w:sz w:val="28"/>
          <w:szCs w:val="28"/>
        </w:rPr>
        <w:lastRenderedPageBreak/>
        <w:t>количеством разных движений. Систематический тренаж. Точное выполнение методических правил – залог хорошего усвоения программы.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Музыкальное сопровождение упражнений классического танца на уроках хореографии в средних классах следует еще больше разнообразить. Характер музыкальных ритмов меняется в ходе занятий. Когда изучается новое движение или отдельные его элементы, ритм должен быть простым. В комбинациях же можно варьировать ритмический рисунок вн</w:t>
      </w:r>
      <w:r>
        <w:rPr>
          <w:rFonts w:ascii="Times New Roman" w:hAnsi="Times New Roman" w:cs="Times New Roman"/>
          <w:sz w:val="28"/>
          <w:szCs w:val="28"/>
        </w:rPr>
        <w:t xml:space="preserve">утри такта, особенно в прыжках. </w:t>
      </w:r>
      <w:r w:rsidRPr="0029197F">
        <w:rPr>
          <w:rFonts w:ascii="Times New Roman" w:hAnsi="Times New Roman" w:cs="Times New Roman"/>
          <w:sz w:val="28"/>
          <w:szCs w:val="28"/>
        </w:rPr>
        <w:t>Для слитности исполнения с музыкой, необходимо обратить внимание на  подготовительное  движение,  на  «затакт»,</w:t>
      </w:r>
      <w:r>
        <w:rPr>
          <w:rFonts w:ascii="Times New Roman" w:hAnsi="Times New Roman" w:cs="Times New Roman"/>
          <w:sz w:val="28"/>
          <w:szCs w:val="28"/>
        </w:rPr>
        <w:t xml:space="preserve">  помня  при  этом,  что  любой </w:t>
      </w:r>
      <w:r w:rsidRPr="0029197F">
        <w:rPr>
          <w:rFonts w:ascii="Times New Roman" w:hAnsi="Times New Roman" w:cs="Times New Roman"/>
          <w:sz w:val="28"/>
          <w:szCs w:val="28"/>
        </w:rPr>
        <w:t>«затакт» определяет темп всего упражнения.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97F">
        <w:rPr>
          <w:rFonts w:ascii="Times New Roman" w:hAnsi="Times New Roman" w:cs="Times New Roman"/>
          <w:sz w:val="28"/>
          <w:szCs w:val="28"/>
        </w:rPr>
        <w:t xml:space="preserve">Мы почти не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знаем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 xml:space="preserve"> как строили свои уроки, как добивались замечательных результатов знаменитые педагоги прошлого. История донесла до нас лишь описание методов преподавания К.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Блазиса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и один из уроков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Ф.Тальони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. Ученицы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А.Я.Вагановой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, конечно, хранят в памяти ее уроки, но лишь два урока полностью зафиксированы в ее книге «Основы классического танца» Уроки А.М.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Мессер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могут лишь частично служить ориентиром для педагогов, так как они рассчитаны не на учащихся, а на артистов балета. Записи уроков многих других выдающихся педагогов (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Вазем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, Легата, Тихомирова,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Собещанской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), к сожалению, не систематизированы и не опубликованы и поэтому не могут быть достоянием педагогов наших дней. Единственным учебным пособием для педагогов служит уже много лет книга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В.С.Костровицкой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 «100 уроков классического танца».</w:t>
      </w:r>
    </w:p>
    <w:p w:rsidR="00F2780B" w:rsidRPr="00F2780B" w:rsidRDefault="0029197F" w:rsidP="0029197F">
      <w:pPr>
        <w:rPr>
          <w:rFonts w:ascii="Times New Roman" w:hAnsi="Times New Roman" w:cs="Times New Roman"/>
          <w:b/>
          <w:sz w:val="28"/>
          <w:szCs w:val="28"/>
        </w:rPr>
      </w:pPr>
      <w:r w:rsidRPr="00F278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80B" w:rsidRPr="00F2780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ЗАКЛЮЧЕНИЕ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Таким образом, годы моей педагогической практики в Певекской школе искусств показали, что продуктивнее такой путь организации учебных занятий, когда основной материал программы класса изучается в первой половине учебного года. Сначала разучиваются движения в чистом виде, затем в несложных сочетаниях. Во втором полугодии прорабатываются разученные движения со всеми возможными проходами. Учебные комбинации более насыщены и длительны, темп исполнения возрастает. Каждая ступень обучения имеет свои специфические черты, свои сложности. Повышением эффективности и результативности урока связано, во-первых, с построением каждого из его разделов – экзерсиса у станка, экзерсиса на середине,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adagio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allegro</w:t>
      </w:r>
      <w:proofErr w:type="spellEnd"/>
      <w:r w:rsidRPr="0029197F">
        <w:rPr>
          <w:rFonts w:ascii="Times New Roman" w:hAnsi="Times New Roman" w:cs="Times New Roman"/>
          <w:sz w:val="28"/>
          <w:szCs w:val="28"/>
        </w:rPr>
        <w:t>; во-вторых, с умением методически правильно создавать учебные комбинации.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lastRenderedPageBreak/>
        <w:t>В зависимости от программы класса каждый раздел урока имеет свои задачи и определенный порядок следования одного движения за  другим. Этот порядок не произволен. Педагог должен выстраивать урок с учетом данных своих учеников, продуманно чередовать и распределять физическую нагрузку на определенные группы мышц и связок, стремиться к ограниченному сочетанию силовых и танцевальных движений.</w:t>
      </w:r>
    </w:p>
    <w:p w:rsidR="0029197F" w:rsidRPr="0029197F" w:rsidRDefault="0029197F" w:rsidP="0029197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29197F">
        <w:rPr>
          <w:rFonts w:ascii="Times New Roman" w:hAnsi="Times New Roman" w:cs="Times New Roman"/>
          <w:b/>
          <w:sz w:val="28"/>
          <w:szCs w:val="28"/>
        </w:rPr>
        <w:t>Список использованной литературы: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9197F">
        <w:rPr>
          <w:rFonts w:ascii="Times New Roman" w:hAnsi="Times New Roman" w:cs="Times New Roman"/>
          <w:sz w:val="28"/>
          <w:szCs w:val="28"/>
        </w:rPr>
        <w:t>Базарова Н. Классический танец. М., Искусство, 1975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9197F">
        <w:rPr>
          <w:rFonts w:ascii="Times New Roman" w:hAnsi="Times New Roman" w:cs="Times New Roman"/>
          <w:sz w:val="28"/>
          <w:szCs w:val="28"/>
        </w:rPr>
        <w:t>Богаткова И.Н. Танцы для детей. М., 1959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9197F">
        <w:rPr>
          <w:rFonts w:ascii="Times New Roman" w:hAnsi="Times New Roman" w:cs="Times New Roman"/>
          <w:sz w:val="28"/>
          <w:szCs w:val="28"/>
        </w:rPr>
        <w:t xml:space="preserve">Барышникова Т. Азбука хореографии, 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С-П</w:t>
      </w:r>
      <w:proofErr w:type="gramEnd"/>
      <w:r w:rsidRPr="0029197F">
        <w:rPr>
          <w:rFonts w:ascii="Times New Roman" w:hAnsi="Times New Roman" w:cs="Times New Roman"/>
          <w:sz w:val="28"/>
          <w:szCs w:val="28"/>
        </w:rPr>
        <w:t>., 1996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9197F">
        <w:rPr>
          <w:rFonts w:ascii="Times New Roman" w:hAnsi="Times New Roman" w:cs="Times New Roman"/>
          <w:sz w:val="28"/>
          <w:szCs w:val="28"/>
        </w:rPr>
        <w:t>Ваганова А.Я. Основы классического танца, Л., 1963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9197F">
        <w:rPr>
          <w:rFonts w:ascii="Times New Roman" w:hAnsi="Times New Roman" w:cs="Times New Roman"/>
          <w:sz w:val="28"/>
          <w:szCs w:val="28"/>
        </w:rPr>
        <w:t>Голейзовский К.Я. М., Искусство, 1964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>6.Головина С.Н. Уроки классического танца в старших классах, М., 1989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29197F">
        <w:rPr>
          <w:rFonts w:ascii="Times New Roman" w:hAnsi="Times New Roman" w:cs="Times New Roman"/>
          <w:sz w:val="28"/>
          <w:szCs w:val="28"/>
        </w:rPr>
        <w:t>Журнал «Начальная школа; плюс – минус» М., «Красная звезда»,2000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29197F">
        <w:rPr>
          <w:rFonts w:ascii="Times New Roman" w:hAnsi="Times New Roman" w:cs="Times New Roman"/>
          <w:sz w:val="28"/>
          <w:szCs w:val="28"/>
        </w:rPr>
        <w:t xml:space="preserve">Киселев М. Современный ребенок и эстетическое </w:t>
      </w:r>
      <w:proofErr w:type="spellStart"/>
      <w:r w:rsidRPr="0029197F">
        <w:rPr>
          <w:rFonts w:ascii="Times New Roman" w:hAnsi="Times New Roman" w:cs="Times New Roman"/>
          <w:sz w:val="28"/>
          <w:szCs w:val="28"/>
        </w:rPr>
        <w:t>воспитание</w:t>
      </w:r>
      <w:proofErr w:type="gramStart"/>
      <w:r w:rsidRPr="0029197F">
        <w:rPr>
          <w:rFonts w:ascii="Times New Roman" w:hAnsi="Times New Roman" w:cs="Times New Roman"/>
          <w:sz w:val="28"/>
          <w:szCs w:val="28"/>
        </w:rPr>
        <w:t>,М</w:t>
      </w:r>
      <w:proofErr w:type="spellEnd"/>
      <w:proofErr w:type="gramEnd"/>
      <w:r w:rsidRPr="0029197F">
        <w:rPr>
          <w:rFonts w:ascii="Times New Roman" w:hAnsi="Times New Roman" w:cs="Times New Roman"/>
          <w:sz w:val="28"/>
          <w:szCs w:val="28"/>
        </w:rPr>
        <w:t>., 1994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Pr="0029197F">
        <w:rPr>
          <w:rFonts w:ascii="Times New Roman" w:hAnsi="Times New Roman" w:cs="Times New Roman"/>
          <w:sz w:val="28"/>
          <w:szCs w:val="28"/>
        </w:rPr>
        <w:t>Конорова Е.В. Методическое пособие по ритмике, Выпуск 1, М., 1972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 w:rsidRPr="002919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29197F">
        <w:rPr>
          <w:rFonts w:ascii="Times New Roman" w:hAnsi="Times New Roman" w:cs="Times New Roman"/>
          <w:sz w:val="28"/>
          <w:szCs w:val="28"/>
        </w:rPr>
        <w:t>Константиновский В. Учить прекрасному, М., Молодая гвардия, 1973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29197F">
        <w:rPr>
          <w:rFonts w:ascii="Times New Roman" w:hAnsi="Times New Roman" w:cs="Times New Roman"/>
          <w:sz w:val="28"/>
          <w:szCs w:val="28"/>
        </w:rPr>
        <w:t>Костровицкая В. «100 уроков классического танца» Л., Искусство, 1978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Pr="0029197F">
        <w:rPr>
          <w:rFonts w:ascii="Times New Roman" w:hAnsi="Times New Roman" w:cs="Times New Roman"/>
          <w:sz w:val="28"/>
          <w:szCs w:val="28"/>
        </w:rPr>
        <w:t xml:space="preserve">Кузнецов Э.С. Методика воспитательной работы в школе, М.,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9197F">
        <w:rPr>
          <w:rFonts w:ascii="Times New Roman" w:hAnsi="Times New Roman" w:cs="Times New Roman"/>
          <w:sz w:val="28"/>
          <w:szCs w:val="28"/>
        </w:rPr>
        <w:t>Просвещение, 1967 г.</w:t>
      </w:r>
    </w:p>
    <w:p w:rsidR="0029197F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Pr="0029197F">
        <w:rPr>
          <w:rFonts w:ascii="Times New Roman" w:hAnsi="Times New Roman" w:cs="Times New Roman"/>
          <w:sz w:val="28"/>
          <w:szCs w:val="28"/>
        </w:rPr>
        <w:t>Ярмолович Л. Классический танец Л., Музыка, 1986 г.</w:t>
      </w:r>
    </w:p>
    <w:p w:rsidR="00D05480" w:rsidRPr="0029197F" w:rsidRDefault="0029197F" w:rsidP="002919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05480" w:rsidRPr="0029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014"/>
    <w:rsid w:val="0029197F"/>
    <w:rsid w:val="00A43014"/>
    <w:rsid w:val="00D05480"/>
    <w:rsid w:val="00F27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61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2977</Words>
  <Characters>16972</Characters>
  <Application>Microsoft Office Word</Application>
  <DocSecurity>0</DocSecurity>
  <Lines>141</Lines>
  <Paragraphs>39</Paragraphs>
  <ScaleCrop>false</ScaleCrop>
  <Company>SPecialiST RePack</Company>
  <LinksUpToDate>false</LinksUpToDate>
  <CharactersWithSpaces>19910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Вовнянко</dc:creator>
  <cp:keywords/>
  <dc:description/>
  <cp:lastModifiedBy>Вовнянко</cp:lastModifiedBy>
  <cp:revision>4</cp:revision>
  <dcterms:created xsi:type="dcterms:W3CDTF">2021-11-25T13:15:00Z</dcterms:created>
  <dcterms:modified xsi:type="dcterms:W3CDTF">2021-11-25T13:51:00Z</dcterms:modified>
</cp:coreProperties>
</file>