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1A8" w:rsidRPr="0058740F" w:rsidRDefault="00ED51A8" w:rsidP="00ED51A8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740F">
        <w:rPr>
          <w:rFonts w:ascii="Times New Roman" w:hAnsi="Times New Roman" w:cs="Times New Roman"/>
          <w:b/>
          <w:sz w:val="24"/>
          <w:szCs w:val="24"/>
        </w:rPr>
        <w:t>Тема урока: «Строение и функции листа ».</w:t>
      </w:r>
    </w:p>
    <w:p w:rsidR="00ED51A8" w:rsidRPr="0058740F" w:rsidRDefault="00ED51A8" w:rsidP="00ED51A8">
      <w:pPr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</w:t>
      </w:r>
      <w:r w:rsidRPr="0058740F">
        <w:rPr>
          <w:rFonts w:ascii="Times New Roman" w:hAnsi="Times New Roman" w:cs="Times New Roman"/>
          <w:b/>
          <w:sz w:val="24"/>
          <w:szCs w:val="24"/>
        </w:rPr>
        <w:t>Пояснительная  записка.</w:t>
      </w:r>
    </w:p>
    <w:p w:rsidR="00ED51A8" w:rsidRPr="0058740F" w:rsidRDefault="00ED51A8" w:rsidP="00ED51A8">
      <w:pPr>
        <w:pStyle w:val="msonormalbullet2gif"/>
        <w:jc w:val="both"/>
      </w:pPr>
      <w:r w:rsidRPr="0058740F">
        <w:rPr>
          <w:sz w:val="28"/>
          <w:szCs w:val="28"/>
        </w:rPr>
        <w:t xml:space="preserve">     </w:t>
      </w:r>
      <w:r w:rsidRPr="0058740F">
        <w:t>Данный урок проводится  при изучении раздела «Органы цветковых растений» для учащихся 6 классов в течение одного часа, согласно тематическому планированию.</w:t>
      </w:r>
      <w:r w:rsidRPr="0058740F">
        <w:rPr>
          <w:b/>
        </w:rPr>
        <w:t xml:space="preserve"> </w:t>
      </w:r>
      <w:proofErr w:type="gramStart"/>
      <w:r w:rsidRPr="006B3962">
        <w:rPr>
          <w:b/>
          <w:u w:val="single"/>
        </w:rPr>
        <w:t>Урок включает несколько чередующихся демонстрационных практических работ по изучению внешнего и внутреннего строения листа  с  использованием цифрового микроскопа и мультимедийного  проектора, которые  позволяют получить обучающимся в течение одного часа практические и теоретические знания  по данной  теме.</w:t>
      </w:r>
      <w:proofErr w:type="gramEnd"/>
      <w:r>
        <w:t xml:space="preserve"> Для опытов  можно использовать комнатные растения кабинета биологии.</w:t>
      </w:r>
    </w:p>
    <w:p w:rsidR="00ED51A8" w:rsidRPr="0058740F" w:rsidRDefault="00ED51A8" w:rsidP="00ED51A8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740F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ED51A8" w:rsidRPr="0058740F" w:rsidRDefault="00ED51A8" w:rsidP="00ED51A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740F">
        <w:rPr>
          <w:rFonts w:ascii="Times New Roman" w:hAnsi="Times New Roman" w:cs="Times New Roman"/>
          <w:b/>
          <w:sz w:val="24"/>
          <w:szCs w:val="24"/>
        </w:rPr>
        <w:t>Цель</w:t>
      </w:r>
      <w:r w:rsidRPr="0058740F">
        <w:rPr>
          <w:rFonts w:ascii="Times New Roman" w:hAnsi="Times New Roman" w:cs="Times New Roman"/>
          <w:sz w:val="24"/>
          <w:szCs w:val="24"/>
        </w:rPr>
        <w:t>: изучение строения, разнообразия и значение листа для растения.</w:t>
      </w:r>
    </w:p>
    <w:p w:rsidR="00ED51A8" w:rsidRPr="0058740F" w:rsidRDefault="00ED51A8" w:rsidP="00ED51A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740F">
        <w:rPr>
          <w:rFonts w:ascii="Times New Roman" w:hAnsi="Times New Roman" w:cs="Times New Roman"/>
          <w:b/>
          <w:sz w:val="24"/>
          <w:szCs w:val="24"/>
        </w:rPr>
        <w:t>Задачи:</w:t>
      </w:r>
      <w:r w:rsidRPr="0058740F">
        <w:rPr>
          <w:rFonts w:ascii="Times New Roman" w:hAnsi="Times New Roman" w:cs="Times New Roman"/>
          <w:sz w:val="24"/>
          <w:szCs w:val="24"/>
        </w:rPr>
        <w:t xml:space="preserve"> - изучить внешнее и внутреннее (клеточное) строение листа;</w:t>
      </w:r>
    </w:p>
    <w:p w:rsidR="00ED51A8" w:rsidRPr="0058740F" w:rsidRDefault="00ED51A8" w:rsidP="00ED51A8">
      <w:pPr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740F">
        <w:rPr>
          <w:rFonts w:ascii="Times New Roman" w:hAnsi="Times New Roman" w:cs="Times New Roman"/>
          <w:sz w:val="24"/>
          <w:szCs w:val="24"/>
        </w:rPr>
        <w:t xml:space="preserve">                - дать представление</w:t>
      </w:r>
      <w:r w:rsidRPr="005874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 типах жилкования листьев;</w:t>
      </w:r>
    </w:p>
    <w:p w:rsidR="00ED51A8" w:rsidRPr="0058740F" w:rsidRDefault="00ED51A8" w:rsidP="00ED51A8">
      <w:pPr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74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- рассмотреть отличительные особенности простых  и сложных листьев;</w:t>
      </w:r>
    </w:p>
    <w:p w:rsidR="00ED51A8" w:rsidRPr="0058740F" w:rsidRDefault="00ED51A8" w:rsidP="00ED51A8">
      <w:pPr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74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- раскрыть роль листьев  для  растения.</w:t>
      </w:r>
    </w:p>
    <w:p w:rsidR="00ED51A8" w:rsidRPr="0058740F" w:rsidRDefault="00ED51A8" w:rsidP="00ED51A8">
      <w:pPr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58740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Оборудование:</w:t>
      </w:r>
      <w:r w:rsidRPr="005874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компьютер, </w:t>
      </w:r>
      <w:proofErr w:type="spellStart"/>
      <w:r w:rsidRPr="0058740F">
        <w:rPr>
          <w:rFonts w:ascii="Times New Roman" w:hAnsi="Times New Roman" w:cs="Times New Roman"/>
          <w:color w:val="000000" w:themeColor="text1"/>
          <w:sz w:val="24"/>
          <w:szCs w:val="24"/>
        </w:rPr>
        <w:t>мультимедийный</w:t>
      </w:r>
      <w:proofErr w:type="spellEnd"/>
      <w:r w:rsidRPr="005874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проектор, экран, </w:t>
      </w:r>
      <w:r w:rsidRPr="006B396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цифровой микроскоп</w:t>
      </w:r>
      <w:r w:rsidRPr="0058740F">
        <w:rPr>
          <w:rFonts w:ascii="Times New Roman" w:hAnsi="Times New Roman" w:cs="Times New Roman"/>
          <w:color w:val="000000" w:themeColor="text1"/>
          <w:sz w:val="24"/>
          <w:szCs w:val="24"/>
        </w:rPr>
        <w:t>, таблицы  «Листья простые и сложные», «Разнообразие форм листовых пластинок», «Внутреннее строение листа», комнатные растения (пеларгония, традесканция, хлорофитум, толстянка портулаковидная)</w:t>
      </w:r>
      <w:proofErr w:type="gramEnd"/>
    </w:p>
    <w:p w:rsidR="00ED51A8" w:rsidRPr="0058740F" w:rsidRDefault="00ED51A8" w:rsidP="00ED51A8">
      <w:pPr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8740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                                           Ход урока</w:t>
      </w:r>
    </w:p>
    <w:p w:rsidR="00ED51A8" w:rsidRPr="0058740F" w:rsidRDefault="00ED51A8" w:rsidP="00ED51A8">
      <w:pPr>
        <w:pStyle w:val="a3"/>
        <w:numPr>
          <w:ilvl w:val="0"/>
          <w:numId w:val="2"/>
        </w:numPr>
        <w:ind w:left="107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8740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Изучение нового материала              </w:t>
      </w:r>
    </w:p>
    <w:p w:rsidR="00ED51A8" w:rsidRPr="0058740F" w:rsidRDefault="00ED51A8" w:rsidP="00ED51A8">
      <w:pPr>
        <w:ind w:left="35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8740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А.     Введение в тему в ходе беседы.</w:t>
      </w:r>
    </w:p>
    <w:p w:rsidR="00ED51A8" w:rsidRPr="0058740F" w:rsidRDefault="00ED51A8" w:rsidP="00ED51A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74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Вспомним основные органы цветкового растения </w:t>
      </w:r>
      <w:proofErr w:type="gramStart"/>
      <w:r w:rsidRPr="005874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 </w:t>
      </w:r>
      <w:proofErr w:type="gramEnd"/>
      <w:r w:rsidRPr="0058740F">
        <w:rPr>
          <w:rFonts w:ascii="Times New Roman" w:hAnsi="Times New Roman" w:cs="Times New Roman"/>
          <w:color w:val="000000" w:themeColor="text1"/>
          <w:sz w:val="24"/>
          <w:szCs w:val="24"/>
        </w:rPr>
        <w:t>рассказ ученика по таблице или рисунку учебника).</w:t>
      </w:r>
    </w:p>
    <w:p w:rsidR="00ED51A8" w:rsidRPr="0058740F" w:rsidRDefault="00ED51A8" w:rsidP="00ED51A8">
      <w:pPr>
        <w:pStyle w:val="a3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ED51A8" w:rsidRPr="0058740F" w:rsidRDefault="00ED51A8" w:rsidP="00ED51A8">
      <w:pPr>
        <w:pStyle w:val="a3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8740F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2095500" cy="2305049"/>
            <wp:effectExtent l="19050" t="0" r="0" b="0"/>
            <wp:docPr id="17" name="Рисунок 17" descr="http://festival.1september.ru/articles/415502/im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festival.1september.ru/articles/415502/img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6353" cy="23059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51A8" w:rsidRPr="0058740F" w:rsidRDefault="00ED51A8" w:rsidP="00ED51A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740F">
        <w:rPr>
          <w:rFonts w:ascii="Times New Roman" w:hAnsi="Times New Roman" w:cs="Times New Roman"/>
          <w:color w:val="000000" w:themeColor="text1"/>
          <w:sz w:val="24"/>
          <w:szCs w:val="24"/>
        </w:rPr>
        <w:t>Дайте определения понятиям    –  корень; побег; стебель; почка; лист.</w:t>
      </w:r>
    </w:p>
    <w:p w:rsidR="00ED51A8" w:rsidRPr="0058740F" w:rsidRDefault="00ED51A8" w:rsidP="00ED51A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58740F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Лист – боковой орган растения (запись определения в тетрадь</w:t>
      </w:r>
      <w:proofErr w:type="gramStart"/>
      <w:r w:rsidRPr="0058740F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)</w:t>
      </w:r>
      <w:proofErr w:type="gramEnd"/>
      <w:r w:rsidRPr="0058740F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.</w:t>
      </w:r>
    </w:p>
    <w:p w:rsidR="00ED51A8" w:rsidRPr="0058740F" w:rsidRDefault="00ED51A8" w:rsidP="00ED51A8">
      <w:pPr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8740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Б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 </w:t>
      </w:r>
      <w:r w:rsidRPr="0058740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Изучение внешнего строения листа  (демонстрационная лабораторная работа №8)</w:t>
      </w:r>
    </w:p>
    <w:p w:rsidR="00ED51A8" w:rsidRPr="00852EFF" w:rsidRDefault="00ED51A8" w:rsidP="00ED51A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740F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Просмотр  внешнего строения листа пеларгонии (традесканции) с помощью цифрового микроскопа и проектора на экране с последующей подписью его частей</w:t>
      </w:r>
      <w:proofErr w:type="gramStart"/>
      <w:r w:rsidRPr="005874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.</w:t>
      </w:r>
      <w:proofErr w:type="gramEnd"/>
    </w:p>
    <w:p w:rsidR="00ED51A8" w:rsidRPr="0058740F" w:rsidRDefault="00ED51A8" w:rsidP="00ED51A8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740F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3352800" cy="2066925"/>
            <wp:effectExtent l="19050" t="0" r="0" b="0"/>
            <wp:docPr id="1" name="Рисунок 1" descr="G:\kbcn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kbcn4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206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51A8" w:rsidRPr="0058740F" w:rsidRDefault="00ED51A8" w:rsidP="00ED51A8">
      <w:pPr>
        <w:pStyle w:val="a3"/>
        <w:jc w:val="both"/>
        <w:rPr>
          <w:rFonts w:ascii="Times New Roman" w:hAnsi="Times New Roman" w:cs="Times New Roman"/>
        </w:rPr>
      </w:pPr>
      <w:r w:rsidRPr="0058740F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58740F">
        <w:rPr>
          <w:rFonts w:ascii="Times New Roman" w:hAnsi="Times New Roman" w:cs="Times New Roman"/>
          <w:sz w:val="24"/>
          <w:szCs w:val="24"/>
        </w:rPr>
        <w:t xml:space="preserve">Шаг первый - </w:t>
      </w:r>
      <w:r w:rsidRPr="0058740F">
        <w:rPr>
          <w:rFonts w:ascii="Times New Roman" w:hAnsi="Times New Roman" w:cs="Times New Roman"/>
        </w:rPr>
        <w:t xml:space="preserve">просмотр </w:t>
      </w:r>
      <w:r>
        <w:rPr>
          <w:rFonts w:ascii="Times New Roman" w:hAnsi="Times New Roman" w:cs="Times New Roman"/>
        </w:rPr>
        <w:t>листа пеларгонии</w:t>
      </w:r>
    </w:p>
    <w:p w:rsidR="00ED51A8" w:rsidRDefault="00ED51A8" w:rsidP="00ED51A8">
      <w:pPr>
        <w:pStyle w:val="a3"/>
        <w:jc w:val="both"/>
        <w:rPr>
          <w:rFonts w:ascii="Times New Roman" w:hAnsi="Times New Roman" w:cs="Times New Roman"/>
        </w:rPr>
      </w:pPr>
      <w:r w:rsidRPr="0058740F">
        <w:rPr>
          <w:rFonts w:ascii="Times New Roman" w:hAnsi="Times New Roman" w:cs="Times New Roman"/>
          <w:sz w:val="24"/>
          <w:szCs w:val="24"/>
        </w:rPr>
        <w:t>-Шаг второй –</w:t>
      </w:r>
      <w:r w:rsidRPr="00852EFF">
        <w:rPr>
          <w:rFonts w:ascii="Times New Roman" w:hAnsi="Times New Roman" w:cs="Times New Roman"/>
        </w:rPr>
        <w:t xml:space="preserve"> </w:t>
      </w:r>
      <w:r w:rsidRPr="0058740F">
        <w:rPr>
          <w:rFonts w:ascii="Times New Roman" w:hAnsi="Times New Roman" w:cs="Times New Roman"/>
        </w:rPr>
        <w:t>фотографирован</w:t>
      </w:r>
      <w:r>
        <w:rPr>
          <w:rFonts w:ascii="Times New Roman" w:hAnsi="Times New Roman" w:cs="Times New Roman"/>
        </w:rPr>
        <w:t>ие листа</w:t>
      </w:r>
    </w:p>
    <w:p w:rsidR="00ED51A8" w:rsidRPr="00852EFF" w:rsidRDefault="00ED51A8" w:rsidP="00ED51A8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 xml:space="preserve">-Шаг третий - </w:t>
      </w:r>
      <w:r w:rsidRPr="00852EFF">
        <w:rPr>
          <w:rFonts w:ascii="Times New Roman" w:hAnsi="Times New Roman" w:cs="Times New Roman"/>
          <w:sz w:val="24"/>
          <w:szCs w:val="24"/>
        </w:rPr>
        <w:t xml:space="preserve"> подписываем части листа пеларгонии,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852EFF">
        <w:rPr>
          <w:rFonts w:ascii="Times New Roman" w:hAnsi="Times New Roman" w:cs="Times New Roman"/>
          <w:sz w:val="16"/>
          <w:szCs w:val="16"/>
        </w:rPr>
        <w:t>используя функции цифрового микроскопа</w:t>
      </w:r>
      <w:r>
        <w:rPr>
          <w:rFonts w:ascii="Times New Roman" w:hAnsi="Times New Roman" w:cs="Times New Roman"/>
          <w:sz w:val="16"/>
          <w:szCs w:val="16"/>
        </w:rPr>
        <w:t>)</w:t>
      </w:r>
      <w:r w:rsidRPr="00852EFF">
        <w:rPr>
          <w:rFonts w:ascii="Times New Roman" w:hAnsi="Times New Roman" w:cs="Times New Roman"/>
          <w:sz w:val="16"/>
          <w:szCs w:val="16"/>
        </w:rPr>
        <w:t>.</w:t>
      </w:r>
    </w:p>
    <w:p w:rsidR="00ED51A8" w:rsidRPr="0058740F" w:rsidRDefault="00ED51A8" w:rsidP="00ED51A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ED51A8" w:rsidRDefault="00ED51A8" w:rsidP="00ED51A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8740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448050" cy="2171700"/>
            <wp:effectExtent l="19050" t="0" r="0" b="0"/>
            <wp:docPr id="6" name="Рисунок 2" descr="G:\лист\листоче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лист\листочек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0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51A8" w:rsidRPr="00852EFF" w:rsidRDefault="00ED51A8" w:rsidP="00ED51A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ED51A8" w:rsidRPr="00CD7E30" w:rsidRDefault="00ED51A8" w:rsidP="00ED51A8">
      <w:pPr>
        <w:pStyle w:val="a3"/>
        <w:numPr>
          <w:ilvl w:val="0"/>
          <w:numId w:val="4"/>
        </w:numPr>
        <w:ind w:left="714" w:hanging="357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CD7E30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Материал для учителя (его можно рассказывать в ходе демонстрации внешнего строения листа)</w:t>
      </w:r>
    </w:p>
    <w:p w:rsidR="00ED51A8" w:rsidRPr="0058740F" w:rsidRDefault="00ED51A8" w:rsidP="00ED51A8">
      <w:pPr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74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-  Лист имеет сложное строение, он формируется из клеток образовательной ткани. Затем зачаток листа дифференцируется в листовую пластинку и черешок. С помощью черешка они прикрепляются к стеблю. Такие листья называются черешковыми (у яблони, березы). Листья без черешков называют сидячими (у льна, агавы, хлорофитума). </w:t>
      </w:r>
      <w:proofErr w:type="gramStart"/>
      <w:r w:rsidRPr="0058740F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Pr="0058740F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п</w:t>
      </w:r>
      <w:proofErr w:type="gramEnd"/>
      <w:r w:rsidRPr="0058740F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оказ слайда или по таблице.</w:t>
      </w:r>
    </w:p>
    <w:p w:rsidR="00ED51A8" w:rsidRPr="0058740F" w:rsidRDefault="00ED51A8" w:rsidP="00ED51A8">
      <w:pPr>
        <w:contextualSpacing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/>
        </w:rPr>
      </w:pPr>
      <w:r w:rsidRPr="0058740F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/>
        </w:rPr>
        <w:t>Слайд 1</w:t>
      </w: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ED51A8" w:rsidRPr="0058740F" w:rsidTr="006E196F">
        <w:tc>
          <w:tcPr>
            <w:tcW w:w="4785" w:type="dxa"/>
          </w:tcPr>
          <w:p w:rsidR="00ED51A8" w:rsidRPr="00852EFF" w:rsidRDefault="00ED51A8" w:rsidP="006E196F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52E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Лист с черешком </w:t>
            </w:r>
          </w:p>
        </w:tc>
        <w:tc>
          <w:tcPr>
            <w:tcW w:w="4786" w:type="dxa"/>
          </w:tcPr>
          <w:p w:rsidR="00ED51A8" w:rsidRPr="0058740F" w:rsidRDefault="00ED51A8" w:rsidP="006E196F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4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Лист без черешка - сидячий</w:t>
            </w:r>
          </w:p>
        </w:tc>
      </w:tr>
      <w:tr w:rsidR="00ED51A8" w:rsidRPr="0058740F" w:rsidTr="006E196F">
        <w:tc>
          <w:tcPr>
            <w:tcW w:w="4785" w:type="dxa"/>
          </w:tcPr>
          <w:p w:rsidR="00ED51A8" w:rsidRPr="0058740F" w:rsidRDefault="00ED51A8" w:rsidP="006E196F">
            <w:pPr>
              <w:contextualSpacing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8740F">
              <w:rPr>
                <w:rFonts w:ascii="Times New Roman" w:hAnsi="Times New Roman" w:cs="Times New Roman"/>
                <w:noProof/>
                <w:color w:val="FF0000"/>
                <w:sz w:val="24"/>
                <w:szCs w:val="24"/>
                <w:lang w:eastAsia="ru-RU"/>
              </w:rPr>
              <w:drawing>
                <wp:inline distT="0" distB="0" distL="0" distR="0">
                  <wp:extent cx="1047750" cy="1028700"/>
                  <wp:effectExtent l="19050" t="0" r="0" b="0"/>
                  <wp:docPr id="3" name="Рисунок 23" descr="http://festival.1september.ru/articles/415502/img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://festival.1september.ru/articles/415502/img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6948" cy="102791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D51A8" w:rsidRPr="0058740F" w:rsidRDefault="00ED51A8" w:rsidP="006E196F">
            <w:pPr>
              <w:contextualSpacing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8740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2- черешок</w:t>
            </w:r>
          </w:p>
        </w:tc>
        <w:tc>
          <w:tcPr>
            <w:tcW w:w="4786" w:type="dxa"/>
          </w:tcPr>
          <w:p w:rsidR="00ED51A8" w:rsidRPr="0058740F" w:rsidRDefault="00ED51A8" w:rsidP="006E196F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40F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lang w:eastAsia="ru-RU"/>
              </w:rPr>
              <w:drawing>
                <wp:inline distT="0" distB="0" distL="0" distR="0">
                  <wp:extent cx="1762125" cy="1171575"/>
                  <wp:effectExtent l="19050" t="0" r="9525" b="0"/>
                  <wp:docPr id="4" name="Рисунок 26" descr="http://festival.1september.ru/articles/415502/img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http://festival.1september.ru/articles/415502/img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3962" cy="117279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D51A8" w:rsidRPr="0058740F" w:rsidRDefault="00ED51A8" w:rsidP="00ED51A8">
      <w:pPr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D51A8" w:rsidRPr="0058740F" w:rsidRDefault="00ED51A8" w:rsidP="00ED51A8">
      <w:pPr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740F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  -   Черешок может менять свое положение в пространстве, а вместе с ним меняет свое положение и листовая пластинка, которая оказывается в условиях наиболее благоприятного освещения. Благодаря упругости черешка менее ощутимы удары по листу града, дождевых ливней, сильного ветра.</w:t>
      </w:r>
    </w:p>
    <w:p w:rsidR="00ED51A8" w:rsidRPr="0058740F" w:rsidRDefault="00ED51A8" w:rsidP="00ED51A8">
      <w:pPr>
        <w:spacing w:before="240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74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-  Нижний конец черешка переходит в основание листа, которое непосредственно связано со стеблем, его узлом. На основание нередко образуются прилистники  (</w:t>
      </w:r>
      <w:r w:rsidRPr="0058740F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можно подрисовать к рассматриваемому листу с помощью функций цифрового микроскопа</w:t>
      </w:r>
      <w:r w:rsidRPr="0058740F">
        <w:rPr>
          <w:rFonts w:ascii="Times New Roman" w:hAnsi="Times New Roman" w:cs="Times New Roman"/>
          <w:color w:val="000000" w:themeColor="text1"/>
          <w:sz w:val="24"/>
          <w:szCs w:val="24"/>
        </w:rPr>
        <w:t>), имеющие вид пленок, чешуек, маленьких листочков и располагающиеся парами.</w:t>
      </w:r>
    </w:p>
    <w:p w:rsidR="00ED51A8" w:rsidRPr="0058740F" w:rsidRDefault="00ED51A8" w:rsidP="00ED51A8">
      <w:pPr>
        <w:spacing w:before="2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74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Pr="0058740F">
        <w:rPr>
          <w:rFonts w:ascii="Times New Roman" w:hAnsi="Times New Roman" w:cs="Times New Roman"/>
          <w:sz w:val="24"/>
          <w:szCs w:val="24"/>
        </w:rPr>
        <w:t xml:space="preserve"> По форме листовой пластинки различают листья округлые, овальные, ланцетные, игольчатые.</w:t>
      </w:r>
    </w:p>
    <w:p w:rsidR="00ED51A8" w:rsidRPr="0058740F" w:rsidRDefault="00ED51A8" w:rsidP="00ED51A8">
      <w:pPr>
        <w:jc w:val="both"/>
        <w:rPr>
          <w:rFonts w:ascii="Times New Roman" w:hAnsi="Times New Roman" w:cs="Times New Roman"/>
          <w:sz w:val="24"/>
          <w:szCs w:val="24"/>
        </w:rPr>
      </w:pPr>
      <w:r w:rsidRPr="0058740F">
        <w:rPr>
          <w:rFonts w:ascii="Times New Roman" w:hAnsi="Times New Roman" w:cs="Times New Roman"/>
          <w:sz w:val="24"/>
          <w:szCs w:val="24"/>
        </w:rPr>
        <w:t xml:space="preserve"> Форма края пластинки  листьев  также разнообразна: лист яблони имеет зубчатый край, лист осины – выемчатый, лист сирени – </w:t>
      </w:r>
      <w:proofErr w:type="spellStart"/>
      <w:r w:rsidRPr="0058740F">
        <w:rPr>
          <w:rFonts w:ascii="Times New Roman" w:hAnsi="Times New Roman" w:cs="Times New Roman"/>
          <w:sz w:val="24"/>
          <w:szCs w:val="24"/>
        </w:rPr>
        <w:t>цельнокрайный</w:t>
      </w:r>
      <w:proofErr w:type="spellEnd"/>
      <w:r w:rsidRPr="0058740F">
        <w:rPr>
          <w:rFonts w:ascii="Times New Roman" w:hAnsi="Times New Roman" w:cs="Times New Roman"/>
          <w:sz w:val="24"/>
          <w:szCs w:val="24"/>
        </w:rPr>
        <w:t>.</w:t>
      </w:r>
    </w:p>
    <w:p w:rsidR="00ED51A8" w:rsidRPr="0058740F" w:rsidRDefault="00ED51A8" w:rsidP="00ED51A8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8740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В. Листья простые и сложные</w:t>
      </w:r>
      <w:proofErr w:type="gramStart"/>
      <w:r w:rsidRPr="0058740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(</w:t>
      </w:r>
      <w:proofErr w:type="gramEnd"/>
      <w:r w:rsidRPr="00CD7E30"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ассказ учителя с элементами самостоятельн</w:t>
      </w:r>
      <w:r w:rsidRPr="00CD7E30">
        <w:rPr>
          <w:rFonts w:ascii="Times New Roman" w:hAnsi="Times New Roman" w:cs="Times New Roman"/>
          <w:color w:val="000000" w:themeColor="text1"/>
          <w:sz w:val="24"/>
          <w:szCs w:val="24"/>
        </w:rPr>
        <w:t>ой работы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)</w:t>
      </w:r>
    </w:p>
    <w:p w:rsidR="00ED51A8" w:rsidRPr="0058740F" w:rsidRDefault="00ED51A8" w:rsidP="00ED51A8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740F">
        <w:rPr>
          <w:rFonts w:ascii="Times New Roman" w:hAnsi="Times New Roman" w:cs="Times New Roman"/>
          <w:color w:val="000000" w:themeColor="text1"/>
          <w:sz w:val="24"/>
          <w:szCs w:val="24"/>
        </w:rPr>
        <w:t>Лист с одной листовой пластинкой называется простым</w:t>
      </w:r>
    </w:p>
    <w:p w:rsidR="00ED51A8" w:rsidRPr="0058740F" w:rsidRDefault="00ED51A8" w:rsidP="00ED51A8">
      <w:pPr>
        <w:pStyle w:val="a3"/>
        <w:numPr>
          <w:ilvl w:val="0"/>
          <w:numId w:val="5"/>
        </w:numPr>
        <w:ind w:left="1434" w:hanging="35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740F">
        <w:rPr>
          <w:rFonts w:ascii="Times New Roman" w:hAnsi="Times New Roman" w:cs="Times New Roman"/>
          <w:color w:val="000000" w:themeColor="text1"/>
          <w:sz w:val="24"/>
          <w:szCs w:val="24"/>
        </w:rPr>
        <w:t>Лист  с несколькими листовыми пластинками называется сложным</w:t>
      </w:r>
    </w:p>
    <w:p w:rsidR="00ED51A8" w:rsidRPr="0058740F" w:rsidRDefault="00ED51A8" w:rsidP="00ED51A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740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-Распределим листья по группам: (рисунок сканирован с учебника) </w:t>
      </w:r>
      <w:r w:rsidRPr="0058740F">
        <w:rPr>
          <w:rFonts w:ascii="Times New Roman" w:hAnsi="Times New Roman" w:cs="Times New Roman"/>
          <w:color w:val="000000" w:themeColor="text1"/>
          <w:sz w:val="24"/>
          <w:szCs w:val="24"/>
        </w:rPr>
        <w:t>самостоятельная работа на 2 минуты с последующей проверкой.</w:t>
      </w:r>
    </w:p>
    <w:p w:rsidR="00ED51A8" w:rsidRPr="0058740F" w:rsidRDefault="00ED51A8" w:rsidP="00ED51A8">
      <w:pPr>
        <w:pStyle w:val="a3"/>
        <w:jc w:val="both"/>
        <w:rPr>
          <w:rFonts w:ascii="Times New Roman" w:hAnsi="Times New Roman" w:cs="Times New Roman"/>
          <w:b/>
          <w:color w:val="000000" w:themeColor="text1"/>
        </w:rPr>
      </w:pPr>
    </w:p>
    <w:p w:rsidR="00ED51A8" w:rsidRPr="0058740F" w:rsidRDefault="00ED51A8" w:rsidP="00ED51A8">
      <w:pPr>
        <w:pStyle w:val="a3"/>
        <w:jc w:val="both"/>
        <w:rPr>
          <w:rFonts w:ascii="Times New Roman" w:hAnsi="Times New Roman" w:cs="Times New Roman"/>
          <w:b/>
          <w:color w:val="000000" w:themeColor="text1"/>
        </w:rPr>
      </w:pPr>
      <w:r w:rsidRPr="0058740F">
        <w:rPr>
          <w:rFonts w:ascii="Times New Roman" w:hAnsi="Times New Roman" w:cs="Times New Roman"/>
          <w:b/>
          <w:noProof/>
          <w:color w:val="000000" w:themeColor="text1"/>
          <w:lang w:eastAsia="ru-RU"/>
        </w:rPr>
        <w:drawing>
          <wp:inline distT="0" distB="0" distL="0" distR="0">
            <wp:extent cx="5353050" cy="3028950"/>
            <wp:effectExtent l="19050" t="0" r="0" b="0"/>
            <wp:docPr id="2" name="Рисунок 29" descr="http://festival.1september.ru/articles/415502/img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festival.1september.ru/articles/415502/img5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0" cy="302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51A8" w:rsidRPr="0058740F" w:rsidRDefault="00ED51A8" w:rsidP="00ED51A8">
      <w:pPr>
        <w:pStyle w:val="a3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8740F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Простые листья:</w:t>
      </w:r>
      <w:r w:rsidRPr="0058740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                 </w:t>
      </w:r>
      <w:r w:rsidRPr="0058740F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Сложные листья:</w:t>
      </w:r>
    </w:p>
    <w:p w:rsidR="00ED51A8" w:rsidRPr="0058740F" w:rsidRDefault="00ED51A8" w:rsidP="00ED51A8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74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4 - клевер   </w:t>
      </w:r>
    </w:p>
    <w:p w:rsidR="00ED51A8" w:rsidRPr="0058740F" w:rsidRDefault="00ED51A8" w:rsidP="00ED51A8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740F">
        <w:rPr>
          <w:rFonts w:ascii="Times New Roman" w:hAnsi="Times New Roman" w:cs="Times New Roman"/>
          <w:color w:val="000000" w:themeColor="text1"/>
          <w:sz w:val="24"/>
          <w:szCs w:val="24"/>
        </w:rPr>
        <w:t>сирень,                                 6  - шиповник</w:t>
      </w:r>
    </w:p>
    <w:p w:rsidR="00ED51A8" w:rsidRPr="0058740F" w:rsidRDefault="00ED51A8" w:rsidP="00ED51A8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740F">
        <w:rPr>
          <w:rFonts w:ascii="Times New Roman" w:hAnsi="Times New Roman" w:cs="Times New Roman"/>
          <w:color w:val="000000" w:themeColor="text1"/>
          <w:sz w:val="24"/>
          <w:szCs w:val="24"/>
        </w:rPr>
        <w:t>– яблоня,                             7 - малина</w:t>
      </w:r>
    </w:p>
    <w:p w:rsidR="00ED51A8" w:rsidRPr="0058740F" w:rsidRDefault="00ED51A8" w:rsidP="00ED51A8">
      <w:pPr>
        <w:pStyle w:val="a3"/>
        <w:numPr>
          <w:ilvl w:val="0"/>
          <w:numId w:val="6"/>
        </w:numPr>
        <w:ind w:left="1077" w:hanging="35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74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клен,                                 8 - земляника</w:t>
      </w:r>
    </w:p>
    <w:p w:rsidR="00ED51A8" w:rsidRPr="0058740F" w:rsidRDefault="00ED51A8" w:rsidP="00ED51A8">
      <w:pPr>
        <w:ind w:left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740F">
        <w:rPr>
          <w:rFonts w:ascii="Times New Roman" w:hAnsi="Times New Roman" w:cs="Times New Roman"/>
          <w:color w:val="000000" w:themeColor="text1"/>
          <w:sz w:val="24"/>
          <w:szCs w:val="24"/>
        </w:rPr>
        <w:t>5 – одуванчик                             9 - люпин</w:t>
      </w:r>
    </w:p>
    <w:p w:rsidR="00ED51A8" w:rsidRDefault="00ED51A8" w:rsidP="00ED51A8">
      <w:pPr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ED51A8" w:rsidRDefault="00ED51A8" w:rsidP="00ED51A8">
      <w:pPr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ED51A8" w:rsidRPr="0058740F" w:rsidRDefault="00ED51A8" w:rsidP="00ED51A8">
      <w:pPr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ED51A8" w:rsidRPr="0058740F" w:rsidRDefault="00ED51A8" w:rsidP="00ED51A8">
      <w:pPr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8740F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Г. Жилкование листьев</w:t>
      </w:r>
      <w:proofErr w:type="gramStart"/>
      <w:r w:rsidRPr="0058740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(</w:t>
      </w:r>
      <w:proofErr w:type="gramStart"/>
      <w:r w:rsidRPr="00CD7E30">
        <w:rPr>
          <w:rFonts w:ascii="Times New Roman" w:hAnsi="Times New Roman" w:cs="Times New Roman"/>
          <w:color w:val="000000" w:themeColor="text1"/>
          <w:sz w:val="24"/>
          <w:szCs w:val="24"/>
        </w:rPr>
        <w:t>д</w:t>
      </w:r>
      <w:proofErr w:type="gramEnd"/>
      <w:r w:rsidRPr="00CD7E30">
        <w:rPr>
          <w:rFonts w:ascii="Times New Roman" w:hAnsi="Times New Roman" w:cs="Times New Roman"/>
          <w:color w:val="000000" w:themeColor="text1"/>
          <w:sz w:val="24"/>
          <w:szCs w:val="24"/>
        </w:rPr>
        <w:t>емонстрационная лабораторная работа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)</w:t>
      </w:r>
    </w:p>
    <w:p w:rsidR="00ED51A8" w:rsidRDefault="00ED51A8" w:rsidP="00ED51A8">
      <w:pPr>
        <w:contextualSpacing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/>
        </w:rPr>
      </w:pPr>
      <w:r w:rsidRPr="0058740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-</w:t>
      </w:r>
      <w:r w:rsidRPr="005874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Листовые пластинки в разных направлениях пронизаны жилками, которые представляют собой </w:t>
      </w:r>
      <w:proofErr w:type="spellStart"/>
      <w:proofErr w:type="gramStart"/>
      <w:r w:rsidRPr="0058740F">
        <w:rPr>
          <w:rFonts w:ascii="Times New Roman" w:hAnsi="Times New Roman" w:cs="Times New Roman"/>
          <w:color w:val="000000" w:themeColor="text1"/>
          <w:sz w:val="24"/>
          <w:szCs w:val="24"/>
        </w:rPr>
        <w:t>сосудисто</w:t>
      </w:r>
      <w:proofErr w:type="spellEnd"/>
      <w:r w:rsidRPr="005874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волокнистые</w:t>
      </w:r>
      <w:proofErr w:type="gramEnd"/>
      <w:r w:rsidRPr="005874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пучки и придают листу прочность, связывая его со стеблем. Пучки образуются из проводящих тканей. По способу разветвления жилок различают следующие типы жилкования листьев</w:t>
      </w:r>
      <w:r w:rsidRPr="0058740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gramStart"/>
      <w:r w:rsidRPr="0058740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( </w:t>
      </w:r>
      <w:proofErr w:type="gramEnd"/>
      <w:r w:rsidRPr="0058740F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/>
        </w:rPr>
        <w:t>просмотр  через цифровой микроскоп листьев с разным типом жилкования с проекцией их на экран.</w:t>
      </w: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/>
        </w:rPr>
        <w:t xml:space="preserve"> Если</w:t>
      </w:r>
      <w:r w:rsidRPr="0058740F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/>
        </w:rPr>
        <w:t xml:space="preserve"> они уже сфотографированы, то выбираем их из коллекции</w:t>
      </w:r>
      <w:proofErr w:type="gramStart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/>
        </w:rPr>
        <w:t xml:space="preserve"> </w:t>
      </w:r>
      <w:r w:rsidRPr="0058740F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/>
        </w:rPr>
        <w:t>)</w:t>
      </w:r>
      <w:proofErr w:type="gramEnd"/>
    </w:p>
    <w:p w:rsidR="00ED51A8" w:rsidRPr="0058740F" w:rsidRDefault="00ED51A8" w:rsidP="00ED51A8">
      <w:pPr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ED51A8" w:rsidRPr="0058740F" w:rsidRDefault="00ED51A8" w:rsidP="00ED51A8">
      <w:pPr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58740F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1.      Лист  пеларгонии  -  пример перистого жилкования</w:t>
      </w:r>
    </w:p>
    <w:p w:rsidR="00ED51A8" w:rsidRDefault="00ED51A8" w:rsidP="00ED51A8">
      <w:pPr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/>
        </w:rPr>
      </w:pPr>
      <w:r w:rsidRPr="0058740F">
        <w:rPr>
          <w:rFonts w:ascii="Times New Roman" w:hAnsi="Times New Roman" w:cs="Times New Roman"/>
          <w:b/>
          <w:i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4381500" cy="1933575"/>
            <wp:effectExtent l="19050" t="0" r="0" b="0"/>
            <wp:docPr id="8" name="Рисунок 3" descr="G:\лист\перистое жилкова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лист\перистое жилкование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1933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8740F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/>
        </w:rPr>
        <w:t xml:space="preserve">     </w:t>
      </w:r>
    </w:p>
    <w:p w:rsidR="00ED51A8" w:rsidRPr="0058740F" w:rsidRDefault="00ED51A8" w:rsidP="00ED51A8">
      <w:pPr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/>
        </w:rPr>
      </w:pPr>
      <w:r w:rsidRPr="0058740F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/>
        </w:rPr>
        <w:t xml:space="preserve">           </w:t>
      </w:r>
    </w:p>
    <w:p w:rsidR="00ED51A8" w:rsidRPr="0058740F" w:rsidRDefault="00ED51A8" w:rsidP="00ED51A8">
      <w:pPr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58740F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2   .     Лист хлорофитума – пример параллельного жилкования</w:t>
      </w:r>
    </w:p>
    <w:p w:rsidR="00ED51A8" w:rsidRDefault="00ED51A8" w:rsidP="00ED51A8">
      <w:pPr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/>
        </w:rPr>
      </w:pPr>
      <w:r w:rsidRPr="005E731B">
        <w:rPr>
          <w:rFonts w:ascii="Times New Roman" w:hAnsi="Times New Roman" w:cs="Times New Roman"/>
          <w:b/>
          <w:i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4381500" cy="1895475"/>
            <wp:effectExtent l="19050" t="0" r="0" b="0"/>
            <wp:docPr id="10" name="Рисунок 1" descr="H:\лист\жилки парал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лист\жилки паралл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189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51A8" w:rsidRPr="0058740F" w:rsidRDefault="00ED51A8" w:rsidP="00ED51A8">
      <w:pPr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/>
        </w:rPr>
      </w:pPr>
    </w:p>
    <w:p w:rsidR="00ED51A8" w:rsidRPr="0058740F" w:rsidRDefault="00ED51A8" w:rsidP="00ED51A8">
      <w:pPr>
        <w:jc w:val="both"/>
        <w:rPr>
          <w:rFonts w:ascii="Times New Roman" w:hAnsi="Times New Roman" w:cs="Times New Roman"/>
          <w:b/>
          <w:i/>
          <w:color w:val="000000" w:themeColor="text1"/>
        </w:rPr>
      </w:pPr>
      <w:r w:rsidRPr="0058740F">
        <w:rPr>
          <w:rFonts w:ascii="Times New Roman" w:hAnsi="Times New Roman" w:cs="Times New Roman"/>
          <w:b/>
          <w:i/>
          <w:color w:val="000000" w:themeColor="text1"/>
        </w:rPr>
        <w:t>3.          Лист традесканции – дуговое жилкование</w:t>
      </w:r>
    </w:p>
    <w:p w:rsidR="00ED51A8" w:rsidRPr="00CD7E30" w:rsidRDefault="00ED51A8" w:rsidP="00ED51A8">
      <w:pPr>
        <w:jc w:val="both"/>
        <w:rPr>
          <w:rFonts w:ascii="Times New Roman" w:hAnsi="Times New Roman" w:cs="Times New Roman"/>
          <w:b/>
          <w:i/>
          <w:color w:val="000000" w:themeColor="text1"/>
          <w:u w:val="single"/>
        </w:rPr>
      </w:pPr>
      <w:r w:rsidRPr="005E731B">
        <w:rPr>
          <w:rFonts w:ascii="Times New Roman" w:hAnsi="Times New Roman" w:cs="Times New Roman"/>
          <w:b/>
          <w:i/>
          <w:noProof/>
          <w:color w:val="000000" w:themeColor="text1"/>
          <w:lang w:eastAsia="ru-RU"/>
        </w:rPr>
        <w:drawing>
          <wp:inline distT="0" distB="0" distL="0" distR="0">
            <wp:extent cx="4381500" cy="1714500"/>
            <wp:effectExtent l="19050" t="0" r="0" b="0"/>
            <wp:docPr id="12" name="Рисунок 5" descr="G:\лист\дуга ж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лист\дуга ж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51A8" w:rsidRPr="0058740F" w:rsidRDefault="00ED51A8" w:rsidP="00ED51A8">
      <w:pPr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lastRenderedPageBreak/>
        <w:t xml:space="preserve">       </w:t>
      </w:r>
      <w:r w:rsidRPr="0058740F">
        <w:rPr>
          <w:rFonts w:ascii="Times New Roman" w:hAnsi="Times New Roman" w:cs="Times New Roman"/>
          <w:color w:val="000000" w:themeColor="text1"/>
        </w:rPr>
        <w:t xml:space="preserve">                                                      </w:t>
      </w:r>
    </w:p>
    <w:p w:rsidR="00ED51A8" w:rsidRPr="0058740F" w:rsidRDefault="00ED51A8" w:rsidP="00ED51A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8740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Изучение  внутреннего  (клеточного</w:t>
      </w:r>
      <w:proofErr w:type="gramStart"/>
      <w:r w:rsidRPr="0058740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)</w:t>
      </w:r>
      <w:proofErr w:type="gramEnd"/>
      <w:r w:rsidRPr="0058740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строения листа.</w:t>
      </w:r>
    </w:p>
    <w:p w:rsidR="00ED51A8" w:rsidRPr="0058740F" w:rsidRDefault="00ED51A8" w:rsidP="00ED51A8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740F">
        <w:rPr>
          <w:rFonts w:ascii="Times New Roman" w:hAnsi="Times New Roman" w:cs="Times New Roman"/>
          <w:b/>
          <w:sz w:val="24"/>
          <w:szCs w:val="24"/>
        </w:rPr>
        <w:t>А) Рассказ учителя по таблице или рисунку учебника.</w:t>
      </w:r>
    </w:p>
    <w:p w:rsidR="00ED51A8" w:rsidRPr="0058740F" w:rsidRDefault="00ED51A8" w:rsidP="00ED51A8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58740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Б) (Просмотр микропрепарата поперечного среза листовой пластинки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и кожицы</w:t>
      </w:r>
      <w:r w:rsidRPr="0058740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Pr="0058740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толстянки</w:t>
      </w:r>
      <w:proofErr w:type="spellEnd"/>
      <w:r w:rsidRPr="0058740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Pr="0058740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портулаковидной</w:t>
      </w:r>
      <w:proofErr w:type="spellEnd"/>
      <w:r w:rsidRPr="0058740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с последующими подписями для закрепления материала, </w:t>
      </w:r>
      <w:r w:rsidRPr="0058740F">
        <w:rPr>
          <w:rFonts w:ascii="Times New Roman" w:hAnsi="Times New Roman" w:cs="Times New Roman"/>
          <w:color w:val="000000" w:themeColor="text1"/>
          <w:sz w:val="24"/>
          <w:szCs w:val="24"/>
        </w:rPr>
        <w:t>микропрепарат перевернут).</w:t>
      </w:r>
    </w:p>
    <w:p w:rsidR="00ED51A8" w:rsidRPr="0058740F" w:rsidRDefault="00ED51A8" w:rsidP="00ED51A8">
      <w:pPr>
        <w:contextualSpacing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58740F"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  <w:drawing>
          <wp:inline distT="0" distB="0" distL="0" distR="0">
            <wp:extent cx="4724400" cy="2714625"/>
            <wp:effectExtent l="19050" t="0" r="0" b="0"/>
            <wp:docPr id="14" name="Рисунок 6" descr="G:\лист\кожиц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лист\кожица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0" cy="271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51A8" w:rsidRPr="0058740F" w:rsidRDefault="00ED51A8" w:rsidP="00ED51A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740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D51A8" w:rsidRPr="0058740F" w:rsidRDefault="00ED51A8" w:rsidP="00ED51A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740F">
        <w:rPr>
          <w:rFonts w:ascii="Times New Roman" w:hAnsi="Times New Roman" w:cs="Times New Roman"/>
          <w:sz w:val="24"/>
          <w:szCs w:val="24"/>
        </w:rPr>
        <w:t xml:space="preserve">   -</w:t>
      </w:r>
      <w:r w:rsidRPr="0058740F">
        <w:rPr>
          <w:rFonts w:ascii="Times New Roman" w:hAnsi="Times New Roman" w:cs="Times New Roman"/>
          <w:b/>
          <w:i/>
          <w:sz w:val="24"/>
          <w:szCs w:val="24"/>
        </w:rPr>
        <w:t>Кожиц</w:t>
      </w:r>
      <w:r w:rsidRPr="0058740F">
        <w:rPr>
          <w:rFonts w:ascii="Times New Roman" w:hAnsi="Times New Roman" w:cs="Times New Roman"/>
          <w:b/>
          <w:sz w:val="24"/>
          <w:szCs w:val="24"/>
        </w:rPr>
        <w:t>а</w:t>
      </w:r>
      <w:r w:rsidRPr="0058740F">
        <w:rPr>
          <w:rFonts w:ascii="Times New Roman" w:hAnsi="Times New Roman" w:cs="Times New Roman"/>
          <w:sz w:val="24"/>
          <w:szCs w:val="24"/>
        </w:rPr>
        <w:t>, её строение и значение (покровная ткань).</w:t>
      </w:r>
    </w:p>
    <w:p w:rsidR="00ED51A8" w:rsidRPr="0058740F" w:rsidRDefault="00ED51A8" w:rsidP="00ED51A8">
      <w:pPr>
        <w:contextualSpacing/>
        <w:jc w:val="both"/>
        <w:rPr>
          <w:rFonts w:ascii="Times New Roman" w:hAnsi="Times New Roman" w:cs="Times New Roman"/>
        </w:rPr>
      </w:pPr>
      <w:r w:rsidRPr="0058740F">
        <w:rPr>
          <w:rFonts w:ascii="Times New Roman" w:hAnsi="Times New Roman" w:cs="Times New Roman"/>
        </w:rPr>
        <w:t xml:space="preserve">                                                                 </w:t>
      </w:r>
    </w:p>
    <w:p w:rsidR="00ED51A8" w:rsidRPr="0058740F" w:rsidRDefault="00ED51A8" w:rsidP="00ED51A8">
      <w:pPr>
        <w:contextualSpacing/>
        <w:jc w:val="both"/>
        <w:rPr>
          <w:rFonts w:ascii="Times New Roman" w:hAnsi="Times New Roman" w:cs="Times New Roman"/>
        </w:rPr>
      </w:pPr>
      <w:r w:rsidRPr="0058740F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2428875" cy="1514475"/>
            <wp:effectExtent l="19050" t="0" r="9525" b="0"/>
            <wp:docPr id="7" name="Рисунок 1" descr="H:\лист\л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лист\л7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8740F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Pr="0058740F">
        <w:rPr>
          <w:rFonts w:ascii="Times New Roman" w:hAnsi="Times New Roman" w:cs="Times New Roman"/>
          <w:noProof/>
          <w:lang w:eastAsia="ru-RU"/>
        </w:rPr>
        <w:t xml:space="preserve">       </w:t>
      </w:r>
      <w:r w:rsidRPr="0058740F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2105025" cy="1514475"/>
            <wp:effectExtent l="19050" t="0" r="9525" b="0"/>
            <wp:docPr id="9" name="Рисунок 2" descr="H:\лист\л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лист\л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51A8" w:rsidRDefault="00ED51A8" w:rsidP="00ED51A8">
      <w:pPr>
        <w:contextualSpacing/>
        <w:jc w:val="both"/>
        <w:rPr>
          <w:rFonts w:ascii="Times New Roman" w:hAnsi="Times New Roman" w:cs="Times New Roman"/>
        </w:rPr>
      </w:pPr>
    </w:p>
    <w:p w:rsidR="00ED51A8" w:rsidRPr="00852EFF" w:rsidRDefault="00ED51A8" w:rsidP="00ED51A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52EFF">
        <w:rPr>
          <w:rFonts w:ascii="Times New Roman" w:hAnsi="Times New Roman" w:cs="Times New Roman"/>
        </w:rPr>
        <w:t>-</w:t>
      </w:r>
      <w:r w:rsidRPr="00852EFF">
        <w:rPr>
          <w:rFonts w:ascii="Times New Roman" w:hAnsi="Times New Roman" w:cs="Times New Roman"/>
          <w:b/>
          <w:i/>
          <w:sz w:val="24"/>
          <w:szCs w:val="24"/>
        </w:rPr>
        <w:t>Устьица</w:t>
      </w:r>
      <w:r w:rsidRPr="00852EFF">
        <w:rPr>
          <w:rFonts w:ascii="Times New Roman" w:hAnsi="Times New Roman" w:cs="Times New Roman"/>
          <w:sz w:val="24"/>
          <w:szCs w:val="24"/>
        </w:rPr>
        <w:t>, строение и функции.</w:t>
      </w:r>
    </w:p>
    <w:p w:rsidR="00ED51A8" w:rsidRPr="0058740F" w:rsidRDefault="00ED51A8" w:rsidP="00ED51A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740F">
        <w:rPr>
          <w:rFonts w:ascii="Times New Roman" w:hAnsi="Times New Roman" w:cs="Times New Roman"/>
          <w:b/>
          <w:i/>
          <w:sz w:val="24"/>
          <w:szCs w:val="24"/>
        </w:rPr>
        <w:t>- Мякоть</w:t>
      </w:r>
      <w:r w:rsidRPr="0058740F">
        <w:rPr>
          <w:rFonts w:ascii="Times New Roman" w:hAnsi="Times New Roman" w:cs="Times New Roman"/>
          <w:sz w:val="24"/>
          <w:szCs w:val="24"/>
        </w:rPr>
        <w:t xml:space="preserve"> листа (основная ткань):</w:t>
      </w:r>
    </w:p>
    <w:p w:rsidR="00ED51A8" w:rsidRPr="0058740F" w:rsidRDefault="00ED51A8" w:rsidP="00ED51A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740F">
        <w:rPr>
          <w:rFonts w:ascii="Times New Roman" w:hAnsi="Times New Roman" w:cs="Times New Roman"/>
          <w:sz w:val="24"/>
          <w:szCs w:val="24"/>
        </w:rPr>
        <w:t>а) столбчатая ткань (фотосинтез);</w:t>
      </w:r>
    </w:p>
    <w:p w:rsidR="00ED51A8" w:rsidRPr="0058740F" w:rsidRDefault="00ED51A8" w:rsidP="00ED51A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740F">
        <w:rPr>
          <w:rFonts w:ascii="Times New Roman" w:hAnsi="Times New Roman" w:cs="Times New Roman"/>
          <w:sz w:val="24"/>
          <w:szCs w:val="24"/>
        </w:rPr>
        <w:t>б) губчатая ткань (газообмен).</w:t>
      </w:r>
    </w:p>
    <w:p w:rsidR="00ED51A8" w:rsidRPr="0058740F" w:rsidRDefault="00ED51A8" w:rsidP="00ED51A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8740F">
        <w:rPr>
          <w:rFonts w:ascii="Times New Roman" w:hAnsi="Times New Roman" w:cs="Times New Roman"/>
          <w:b/>
          <w:sz w:val="24"/>
          <w:szCs w:val="24"/>
        </w:rPr>
        <w:t>Листья теневые и световые (рассказ учителя по таблице)</w:t>
      </w:r>
    </w:p>
    <w:p w:rsidR="00ED51A8" w:rsidRPr="00852EFF" w:rsidRDefault="00ED51A8" w:rsidP="00ED51A8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D51A8" w:rsidRPr="0058740F" w:rsidRDefault="00ED51A8" w:rsidP="00ED51A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8740F">
        <w:rPr>
          <w:rFonts w:ascii="Times New Roman" w:hAnsi="Times New Roman" w:cs="Times New Roman"/>
          <w:sz w:val="24"/>
          <w:szCs w:val="24"/>
        </w:rPr>
        <w:t xml:space="preserve">Проводящая ткань  - </w:t>
      </w:r>
      <w:r w:rsidRPr="0058740F">
        <w:rPr>
          <w:rFonts w:ascii="Times New Roman" w:hAnsi="Times New Roman" w:cs="Times New Roman"/>
          <w:b/>
          <w:sz w:val="24"/>
          <w:szCs w:val="24"/>
        </w:rPr>
        <w:t>флоэма (А) и ксилема (Б)</w:t>
      </w:r>
    </w:p>
    <w:p w:rsidR="00ED51A8" w:rsidRPr="0058740F" w:rsidRDefault="00ED51A8" w:rsidP="00ED51A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52EFF">
        <w:rPr>
          <w:rFonts w:ascii="Times New Roman" w:hAnsi="Times New Roman" w:cs="Times New Roman"/>
          <w:b/>
          <w:sz w:val="24"/>
          <w:szCs w:val="24"/>
        </w:rPr>
        <w:t>А</w:t>
      </w:r>
      <w:r w:rsidRPr="0058740F">
        <w:rPr>
          <w:rFonts w:ascii="Times New Roman" w:hAnsi="Times New Roman" w:cs="Times New Roman"/>
          <w:sz w:val="24"/>
          <w:szCs w:val="24"/>
        </w:rPr>
        <w:t xml:space="preserve">)  - жилки – проводящие пучки - </w:t>
      </w:r>
      <w:r w:rsidRPr="0058740F">
        <w:rPr>
          <w:rFonts w:ascii="Times New Roman" w:hAnsi="Times New Roman" w:cs="Times New Roman"/>
          <w:i/>
          <w:sz w:val="24"/>
          <w:szCs w:val="24"/>
        </w:rPr>
        <w:t>луб</w:t>
      </w:r>
      <w:r w:rsidRPr="0058740F">
        <w:rPr>
          <w:rFonts w:ascii="Times New Roman" w:hAnsi="Times New Roman" w:cs="Times New Roman"/>
          <w:sz w:val="24"/>
          <w:szCs w:val="24"/>
        </w:rPr>
        <w:t xml:space="preserve">-передача растворов сахара из листа ко всем органам   </w:t>
      </w:r>
    </w:p>
    <w:p w:rsidR="00ED51A8" w:rsidRDefault="00ED51A8" w:rsidP="00ED51A8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D51A8" w:rsidRDefault="00ED51A8" w:rsidP="00ED51A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52EFF">
        <w:rPr>
          <w:rFonts w:ascii="Times New Roman" w:hAnsi="Times New Roman" w:cs="Times New Roman"/>
          <w:b/>
          <w:sz w:val="24"/>
          <w:szCs w:val="24"/>
        </w:rPr>
        <w:t>Б</w:t>
      </w:r>
      <w:r w:rsidRPr="0058740F">
        <w:rPr>
          <w:rFonts w:ascii="Times New Roman" w:hAnsi="Times New Roman" w:cs="Times New Roman"/>
          <w:sz w:val="24"/>
          <w:szCs w:val="24"/>
        </w:rPr>
        <w:t xml:space="preserve">)  - </w:t>
      </w:r>
      <w:r w:rsidRPr="0058740F">
        <w:rPr>
          <w:rFonts w:ascii="Times New Roman" w:hAnsi="Times New Roman" w:cs="Times New Roman"/>
          <w:i/>
          <w:sz w:val="24"/>
          <w:szCs w:val="24"/>
        </w:rPr>
        <w:t>древесина</w:t>
      </w:r>
      <w:r w:rsidRPr="0058740F">
        <w:rPr>
          <w:rFonts w:ascii="Times New Roman" w:hAnsi="Times New Roman" w:cs="Times New Roman"/>
          <w:sz w:val="24"/>
          <w:szCs w:val="24"/>
        </w:rPr>
        <w:t xml:space="preserve"> – движение воды с минеральными веществами в лист от корня </w:t>
      </w:r>
    </w:p>
    <w:p w:rsidR="00ED51A8" w:rsidRPr="00CD7E30" w:rsidRDefault="00ED51A8" w:rsidP="00ED51A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ED51A8" w:rsidRPr="0058740F" w:rsidRDefault="00ED51A8" w:rsidP="00ED51A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740F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 Значение листьев в жизни растения. </w:t>
      </w:r>
    </w:p>
    <w:p w:rsidR="00ED51A8" w:rsidRPr="0058740F" w:rsidRDefault="00ED51A8" w:rsidP="00ED51A8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58740F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Воздушное питание.</w:t>
      </w:r>
    </w:p>
    <w:p w:rsidR="00ED51A8" w:rsidRPr="0058740F" w:rsidRDefault="00ED51A8" w:rsidP="00ED51A8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740F">
        <w:rPr>
          <w:rFonts w:ascii="Times New Roman" w:hAnsi="Times New Roman" w:cs="Times New Roman"/>
          <w:color w:val="000000" w:themeColor="text1"/>
          <w:sz w:val="24"/>
          <w:szCs w:val="24"/>
        </w:rPr>
        <w:t>Листья – органы растения, которые обеспечивают его питание. Так листья находятся в воздушной среде, то их образно называют органами воздушного питания, то есть образования в листьях органического вещества. Чем больше зеленая масса листьев. Тем интенсивнее идет воздушное питание.</w:t>
      </w:r>
    </w:p>
    <w:p w:rsidR="00ED51A8" w:rsidRPr="0058740F" w:rsidRDefault="00ED51A8" w:rsidP="00ED51A8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58740F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Газообмен.</w:t>
      </w:r>
    </w:p>
    <w:p w:rsidR="00ED51A8" w:rsidRPr="0058740F" w:rsidRDefault="00ED51A8" w:rsidP="00ED51A8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740F">
        <w:rPr>
          <w:rFonts w:ascii="Times New Roman" w:hAnsi="Times New Roman" w:cs="Times New Roman"/>
          <w:color w:val="000000" w:themeColor="text1"/>
          <w:sz w:val="24"/>
          <w:szCs w:val="24"/>
        </w:rPr>
        <w:t>Листья через устьица осуществляют и такую важную функцию, как газообмен между растениями и атмосферой.</w:t>
      </w:r>
    </w:p>
    <w:p w:rsidR="00ED51A8" w:rsidRPr="0058740F" w:rsidRDefault="00ED51A8" w:rsidP="00ED51A8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740F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Испарение воды листьями</w:t>
      </w:r>
      <w:r w:rsidRPr="0058740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ED51A8" w:rsidRPr="0058740F" w:rsidRDefault="00ED51A8" w:rsidP="00ED51A8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74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Основную роль в испарении воды играют устьица, частично в этом процессе принимает участие и вся поверхность листа. Работа устьиц регулируется у растений факторами внешней и внутренней среды (самостоятельное изучение </w:t>
      </w:r>
      <w:proofErr w:type="gramStart"/>
      <w:r w:rsidRPr="0058740F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proofErr w:type="gramEnd"/>
      <w:r w:rsidRPr="005874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с. 69). При затрудненном испарении у растений наблюдается гуттация – выделение воды через устьица в капельножидком состоянии. Это явление в природе происходит обычно утром, когда воздух приближается к насыщению водяными парами, или перед дождем.</w:t>
      </w:r>
    </w:p>
    <w:p w:rsidR="00ED51A8" w:rsidRPr="0058740F" w:rsidRDefault="00ED51A8" w:rsidP="00ED51A8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740F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Листопад, его значение</w:t>
      </w:r>
      <w:r w:rsidRPr="005874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(беседа).</w:t>
      </w:r>
    </w:p>
    <w:p w:rsidR="00ED51A8" w:rsidRPr="0058740F" w:rsidRDefault="00ED51A8" w:rsidP="00ED51A8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740F">
        <w:rPr>
          <w:rFonts w:ascii="Times New Roman" w:hAnsi="Times New Roman" w:cs="Times New Roman"/>
          <w:color w:val="000000" w:themeColor="text1"/>
          <w:sz w:val="24"/>
          <w:szCs w:val="24"/>
        </w:rPr>
        <w:t>- выведение продуктов обмена веществ (шлаков);</w:t>
      </w:r>
    </w:p>
    <w:p w:rsidR="00ED51A8" w:rsidRPr="0058740F" w:rsidRDefault="00ED51A8" w:rsidP="00ED51A8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740F">
        <w:rPr>
          <w:rFonts w:ascii="Times New Roman" w:hAnsi="Times New Roman" w:cs="Times New Roman"/>
          <w:color w:val="000000" w:themeColor="text1"/>
          <w:sz w:val="24"/>
          <w:szCs w:val="24"/>
        </w:rPr>
        <w:t>- уменьшение испарения;</w:t>
      </w:r>
    </w:p>
    <w:p w:rsidR="00ED51A8" w:rsidRPr="0058740F" w:rsidRDefault="00ED51A8" w:rsidP="00ED51A8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740F">
        <w:rPr>
          <w:rFonts w:ascii="Times New Roman" w:hAnsi="Times New Roman" w:cs="Times New Roman"/>
          <w:color w:val="000000" w:themeColor="text1"/>
          <w:sz w:val="24"/>
          <w:szCs w:val="24"/>
        </w:rPr>
        <w:t>- предупреждение поломки кроны под тяжестью снега.</w:t>
      </w:r>
    </w:p>
    <w:p w:rsidR="00ED51A8" w:rsidRPr="0058740F" w:rsidRDefault="00ED51A8" w:rsidP="00ED51A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5874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5.    </w:t>
      </w:r>
      <w:r w:rsidRPr="0058740F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Вегетативное размножение листьями</w:t>
      </w:r>
      <w:proofErr w:type="gramStart"/>
      <w:r w:rsidRPr="0058740F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.(</w:t>
      </w:r>
      <w:proofErr w:type="gramEnd"/>
      <w:r w:rsidRPr="0058740F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беседа).</w:t>
      </w:r>
    </w:p>
    <w:p w:rsidR="00ED51A8" w:rsidRPr="0058740F" w:rsidRDefault="00ED51A8" w:rsidP="00ED51A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74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6.  </w:t>
      </w:r>
      <w:r w:rsidRPr="0058740F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Запасание питательных веществ и воды.</w:t>
      </w:r>
    </w:p>
    <w:p w:rsidR="00ED51A8" w:rsidRPr="0058740F" w:rsidRDefault="00ED51A8" w:rsidP="00ED51A8">
      <w:pPr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5874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7. </w:t>
      </w:r>
      <w:r w:rsidRPr="0058740F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Видоизменения листьев:</w:t>
      </w:r>
    </w:p>
    <w:p w:rsidR="00ED51A8" w:rsidRPr="0058740F" w:rsidRDefault="00ED51A8" w:rsidP="00ED51A8">
      <w:pPr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74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- листья </w:t>
      </w:r>
      <w:proofErr w:type="gramStart"/>
      <w:r w:rsidRPr="0058740F">
        <w:rPr>
          <w:rFonts w:ascii="Times New Roman" w:hAnsi="Times New Roman" w:cs="Times New Roman"/>
          <w:color w:val="000000" w:themeColor="text1"/>
          <w:sz w:val="24"/>
          <w:szCs w:val="24"/>
        </w:rPr>
        <w:t>–у</w:t>
      </w:r>
      <w:proofErr w:type="gramEnd"/>
      <w:r w:rsidRPr="0058740F">
        <w:rPr>
          <w:rFonts w:ascii="Times New Roman" w:hAnsi="Times New Roman" w:cs="Times New Roman"/>
          <w:color w:val="000000" w:themeColor="text1"/>
          <w:sz w:val="24"/>
          <w:szCs w:val="24"/>
        </w:rPr>
        <w:t>сики (горох)</w:t>
      </w:r>
    </w:p>
    <w:p w:rsidR="00ED51A8" w:rsidRPr="0058740F" w:rsidRDefault="00ED51A8" w:rsidP="00ED51A8">
      <w:pPr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74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- листья – иглы (кактусы)</w:t>
      </w:r>
    </w:p>
    <w:p w:rsidR="00ED51A8" w:rsidRPr="0058740F" w:rsidRDefault="00ED51A8" w:rsidP="00ED51A8">
      <w:pPr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74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- </w:t>
      </w:r>
      <w:proofErr w:type="gramStart"/>
      <w:r w:rsidRPr="0058740F">
        <w:rPr>
          <w:rFonts w:ascii="Times New Roman" w:hAnsi="Times New Roman" w:cs="Times New Roman"/>
          <w:color w:val="000000" w:themeColor="text1"/>
          <w:sz w:val="24"/>
          <w:szCs w:val="24"/>
        </w:rPr>
        <w:t>почечные</w:t>
      </w:r>
      <w:proofErr w:type="gramEnd"/>
      <w:r w:rsidRPr="005874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8740F">
        <w:rPr>
          <w:rFonts w:ascii="Times New Roman" w:hAnsi="Times New Roman" w:cs="Times New Roman"/>
          <w:color w:val="000000" w:themeColor="text1"/>
          <w:sz w:val="24"/>
          <w:szCs w:val="24"/>
        </w:rPr>
        <w:t>чещуи</w:t>
      </w:r>
      <w:proofErr w:type="spellEnd"/>
      <w:r w:rsidRPr="005874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(на почке)</w:t>
      </w:r>
    </w:p>
    <w:p w:rsidR="00ED51A8" w:rsidRPr="0058740F" w:rsidRDefault="00ED51A8" w:rsidP="00ED51A8">
      <w:pPr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74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- ловчие листь</w:t>
      </w:r>
      <w:proofErr w:type="gramStart"/>
      <w:r w:rsidRPr="0058740F">
        <w:rPr>
          <w:rFonts w:ascii="Times New Roman" w:hAnsi="Times New Roman" w:cs="Times New Roman"/>
          <w:color w:val="000000" w:themeColor="text1"/>
          <w:sz w:val="24"/>
          <w:szCs w:val="24"/>
        </w:rPr>
        <w:t>я(</w:t>
      </w:r>
      <w:proofErr w:type="gramEnd"/>
      <w:r w:rsidRPr="0058740F">
        <w:rPr>
          <w:rFonts w:ascii="Times New Roman" w:hAnsi="Times New Roman" w:cs="Times New Roman"/>
          <w:color w:val="000000" w:themeColor="text1"/>
          <w:sz w:val="24"/>
          <w:szCs w:val="24"/>
        </w:rPr>
        <w:t>непентес).</w:t>
      </w:r>
    </w:p>
    <w:p w:rsidR="00ED51A8" w:rsidRPr="0058740F" w:rsidRDefault="00ED51A8" w:rsidP="00ED51A8">
      <w:pPr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740F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IV</w:t>
      </w:r>
      <w:r w:rsidRPr="0058740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gramStart"/>
      <w:r w:rsidRPr="0058740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Вывод</w:t>
      </w:r>
      <w:r w:rsidRPr="005874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:</w:t>
      </w:r>
      <w:proofErr w:type="gramEnd"/>
      <w:r w:rsidRPr="005874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Лист – часть побега. Это специализированный орган, т.е. орган, содержащий клетки, которые улавливают солнечный свет, необходимый для осуществления фотосинтеза (воздушного питания.)</w:t>
      </w:r>
    </w:p>
    <w:p w:rsidR="00ED51A8" w:rsidRPr="00C26728" w:rsidRDefault="006B3962" w:rsidP="00ED51A8">
      <w:pPr>
        <w:contextualSpacing/>
        <w:jc w:val="both"/>
        <w:rPr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Д/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З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 Изучить  §9</w:t>
      </w:r>
      <w:r w:rsidR="00ED51A8" w:rsidRPr="005874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, знать клеточное строение листа и его функции</w:t>
      </w:r>
      <w:r w:rsidR="00ED51A8">
        <w:rPr>
          <w:color w:val="000000" w:themeColor="text1"/>
          <w:sz w:val="24"/>
          <w:szCs w:val="24"/>
        </w:rPr>
        <w:t>.</w:t>
      </w:r>
    </w:p>
    <w:p w:rsidR="00882222" w:rsidRDefault="00882222"/>
    <w:sectPr w:rsidR="00882222" w:rsidSect="004E25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37A10"/>
    <w:multiLevelType w:val="hybridMultilevel"/>
    <w:tmpl w:val="FD149D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746F99"/>
    <w:multiLevelType w:val="hybridMultilevel"/>
    <w:tmpl w:val="E8406D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2E62EB"/>
    <w:multiLevelType w:val="hybridMultilevel"/>
    <w:tmpl w:val="ACB2CEAC"/>
    <w:lvl w:ilvl="0" w:tplc="326CB29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1B352C"/>
    <w:multiLevelType w:val="hybridMultilevel"/>
    <w:tmpl w:val="4DB0C77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7D951EA"/>
    <w:multiLevelType w:val="hybridMultilevel"/>
    <w:tmpl w:val="D5D4CB34"/>
    <w:lvl w:ilvl="0" w:tplc="737E29AA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DFA6CBD"/>
    <w:multiLevelType w:val="hybridMultilevel"/>
    <w:tmpl w:val="0D24788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7DF6AF5"/>
    <w:multiLevelType w:val="hybridMultilevel"/>
    <w:tmpl w:val="33B402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4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51A8"/>
    <w:rsid w:val="003968AF"/>
    <w:rsid w:val="006B3962"/>
    <w:rsid w:val="00882222"/>
    <w:rsid w:val="00A46958"/>
    <w:rsid w:val="00E466B1"/>
    <w:rsid w:val="00ED51A8"/>
    <w:rsid w:val="00F531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1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51A8"/>
    <w:pPr>
      <w:ind w:left="720"/>
      <w:contextualSpacing/>
    </w:pPr>
  </w:style>
  <w:style w:type="table" w:styleId="a4">
    <w:name w:val="Table Grid"/>
    <w:basedOn w:val="a1"/>
    <w:uiPriority w:val="59"/>
    <w:rsid w:val="00ED51A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bullet2gif">
    <w:name w:val="msonormalbullet2.gif"/>
    <w:basedOn w:val="a"/>
    <w:rsid w:val="00ED51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D51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D51A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1086</Words>
  <Characters>6192</Characters>
  <Application>Microsoft Office Word</Application>
  <DocSecurity>0</DocSecurity>
  <Lines>51</Lines>
  <Paragraphs>14</Paragraphs>
  <ScaleCrop>false</ScaleCrop>
  <Company/>
  <LinksUpToDate>false</LinksUpToDate>
  <CharactersWithSpaces>7264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костя</dc:creator>
  <cp:keywords/>
  <dc:description/>
  <cp:lastModifiedBy>Таня</cp:lastModifiedBy>
  <cp:revision>6</cp:revision>
  <dcterms:created xsi:type="dcterms:W3CDTF">2011-02-26T10:37:00Z</dcterms:created>
  <dcterms:modified xsi:type="dcterms:W3CDTF">2021-11-24T14:24:00Z</dcterms:modified>
</cp:coreProperties>
</file>