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3E9" w:rsidRDefault="00E563E9" w:rsidP="00E56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63E9">
        <w:rPr>
          <w:rFonts w:ascii="Times New Roman" w:hAnsi="Times New Roman" w:cs="Times New Roman"/>
          <w:sz w:val="24"/>
          <w:szCs w:val="24"/>
        </w:rPr>
        <w:t>Бюджетное учреждение профессионального образования</w:t>
      </w:r>
    </w:p>
    <w:p w:rsidR="00E563E9" w:rsidRDefault="00E563E9" w:rsidP="00E56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Ханты-Мансийского автономного округа – Югры</w:t>
      </w:r>
    </w:p>
    <w:p w:rsidR="00E563E9" w:rsidRPr="00E563E9" w:rsidRDefault="00E563E9" w:rsidP="00E563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«Нижневартовский медицинский колледж»</w:t>
      </w:r>
    </w:p>
    <w:p w:rsidR="00E563E9" w:rsidRPr="00E563E9" w:rsidRDefault="00E563E9" w:rsidP="00A161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563E9" w:rsidRPr="00E563E9" w:rsidRDefault="009871B1" w:rsidP="00201CB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Пашинская Дария Ивановна</w:t>
      </w:r>
    </w:p>
    <w:p w:rsidR="00156087" w:rsidRPr="00E563E9" w:rsidRDefault="00156087" w:rsidP="00E563E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2FDB" w:rsidRPr="00272FDB" w:rsidRDefault="00272FDB" w:rsidP="00272F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</w:t>
      </w:r>
      <w:r w:rsidR="008862C1">
        <w:rPr>
          <w:rFonts w:ascii="Times New Roman" w:hAnsi="Times New Roman" w:cs="Times New Roman"/>
          <w:b/>
          <w:sz w:val="28"/>
          <w:szCs w:val="28"/>
        </w:rPr>
        <w:t>Культура и быт селькупов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72FDB" w:rsidRDefault="00272FDB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72FDB">
        <w:rPr>
          <w:color w:val="000000"/>
        </w:rPr>
        <w:t>Селькупы — уникальный народ Сибири</w:t>
      </w:r>
      <w:r>
        <w:rPr>
          <w:color w:val="000000"/>
        </w:rPr>
        <w:t>.</w:t>
      </w:r>
    </w:p>
    <w:p w:rsidR="00272FDB" w:rsidRPr="00272FDB" w:rsidRDefault="00272FDB" w:rsidP="001B697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72FDB">
        <w:rPr>
          <w:color w:val="000000"/>
        </w:rPr>
        <w:t>Селькупы являются народностью Сибири, которая произошла в результате слияния самодийских племен и аборигенов среднего течения реки Обь. В 17 веке селькупы были разделены на две территориальные группы:</w:t>
      </w:r>
      <w:r w:rsidR="001B6978">
        <w:rPr>
          <w:color w:val="000000"/>
        </w:rPr>
        <w:t xml:space="preserve"> </w:t>
      </w:r>
      <w:r w:rsidRPr="00272FDB">
        <w:rPr>
          <w:color w:val="000000"/>
        </w:rPr>
        <w:t>северная (</w:t>
      </w:r>
      <w:proofErr w:type="spellStart"/>
      <w:r w:rsidRPr="00272FDB">
        <w:rPr>
          <w:color w:val="000000"/>
        </w:rPr>
        <w:t>тазовско-туруханская</w:t>
      </w:r>
      <w:proofErr w:type="spellEnd"/>
      <w:r w:rsidRPr="00272FDB">
        <w:rPr>
          <w:color w:val="000000"/>
        </w:rPr>
        <w:t>)</w:t>
      </w:r>
      <w:r w:rsidR="001B6978">
        <w:rPr>
          <w:color w:val="000000"/>
        </w:rPr>
        <w:t xml:space="preserve">, </w:t>
      </w:r>
      <w:r w:rsidRPr="00272FDB">
        <w:rPr>
          <w:color w:val="000000"/>
        </w:rPr>
        <w:t>южная (</w:t>
      </w:r>
      <w:proofErr w:type="spellStart"/>
      <w:r w:rsidRPr="00272FDB">
        <w:rPr>
          <w:color w:val="000000"/>
        </w:rPr>
        <w:t>нарымская</w:t>
      </w:r>
      <w:proofErr w:type="spellEnd"/>
      <w:r w:rsidRPr="00272FDB">
        <w:rPr>
          <w:color w:val="000000"/>
        </w:rPr>
        <w:t>)</w:t>
      </w:r>
      <w:r w:rsidR="001B6978">
        <w:rPr>
          <w:color w:val="000000"/>
        </w:rPr>
        <w:t>.</w:t>
      </w:r>
    </w:p>
    <w:p w:rsidR="00272FDB" w:rsidRPr="00381DB4" w:rsidRDefault="00272FDB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72FDB">
        <w:rPr>
          <w:color w:val="000000"/>
        </w:rPr>
        <w:t xml:space="preserve">Северные </w:t>
      </w:r>
      <w:r w:rsidR="0035273A">
        <w:rPr>
          <w:color w:val="000000"/>
        </w:rPr>
        <w:t xml:space="preserve">народы </w:t>
      </w:r>
      <w:r w:rsidRPr="00272FDB">
        <w:rPr>
          <w:color w:val="000000"/>
        </w:rPr>
        <w:t xml:space="preserve">были образованы после ухода из средней Сибири части самодийского населения. В состав северных селькупов вошли семьи хантыйского, энецкого и кетского происхождения. Южные селькупы — потомки носителей </w:t>
      </w:r>
      <w:proofErr w:type="spellStart"/>
      <w:r w:rsidRPr="00272FDB">
        <w:rPr>
          <w:color w:val="000000"/>
        </w:rPr>
        <w:t>кулайской</w:t>
      </w:r>
      <w:proofErr w:type="spellEnd"/>
      <w:r w:rsidRPr="00272FDB">
        <w:rPr>
          <w:color w:val="000000"/>
        </w:rPr>
        <w:t xml:space="preserve"> культуры, которая существовала в Среднем </w:t>
      </w:r>
      <w:proofErr w:type="spellStart"/>
      <w:r w:rsidRPr="00272FDB">
        <w:rPr>
          <w:color w:val="000000"/>
        </w:rPr>
        <w:t>Приобье</w:t>
      </w:r>
      <w:proofErr w:type="spellEnd"/>
      <w:r w:rsidRPr="00272FDB">
        <w:rPr>
          <w:color w:val="000000"/>
        </w:rPr>
        <w:t xml:space="preserve"> в 5 веке до н.э.</w:t>
      </w:r>
    </w:p>
    <w:p w:rsidR="00E85C75" w:rsidRPr="00D72AC4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Проживает народ на севере западной Сибири, в Тюменской и Томской областях, Ямало-Ненецком автономном округе и Красноярском крае. Небольшое количество селькупов живет на Украине.</w:t>
      </w:r>
    </w:p>
    <w:p w:rsidR="00947F3F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До 1930 года народ называли остяко-самоедами, после был принят официальный этноним «селькупы», который в переводе означает таежный, лесной человек. Всего в мире проживает около 4 400 представителей этой народности.</w:t>
      </w:r>
    </w:p>
    <w:p w:rsidR="00E85C75" w:rsidRPr="001B6978" w:rsidRDefault="00E85C75" w:rsidP="001B697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 w:rsidRPr="00E85C75">
        <w:rPr>
          <w:color w:val="000000"/>
        </w:rPr>
        <w:t>Устаревшее название селькупского языка — остяко-самоедский. Относится к самодийской группе уральских языков. В селькупском существует 4 наречия, которые являются основными:</w:t>
      </w:r>
      <w:r w:rsidR="001B6978">
        <w:rPr>
          <w:b/>
          <w:bCs/>
          <w:color w:val="000000"/>
        </w:rPr>
        <w:t xml:space="preserve"> </w:t>
      </w:r>
      <w:r w:rsidRPr="00E85C75">
        <w:rPr>
          <w:color w:val="000000"/>
        </w:rPr>
        <w:t>южное</w:t>
      </w:r>
      <w:r w:rsidR="001B6978">
        <w:rPr>
          <w:b/>
          <w:bCs/>
          <w:color w:val="000000"/>
        </w:rPr>
        <w:t xml:space="preserve">, </w:t>
      </w:r>
      <w:r w:rsidRPr="00E85C75">
        <w:rPr>
          <w:color w:val="000000"/>
        </w:rPr>
        <w:t>северное</w:t>
      </w:r>
      <w:r w:rsidR="001B6978">
        <w:rPr>
          <w:b/>
          <w:bCs/>
          <w:color w:val="000000"/>
        </w:rPr>
        <w:t xml:space="preserve">, </w:t>
      </w:r>
      <w:r w:rsidRPr="00E85C75">
        <w:rPr>
          <w:color w:val="000000"/>
        </w:rPr>
        <w:t>восточное</w:t>
      </w:r>
      <w:r w:rsidR="001B6978">
        <w:rPr>
          <w:b/>
          <w:bCs/>
          <w:color w:val="000000"/>
        </w:rPr>
        <w:t xml:space="preserve">, </w:t>
      </w:r>
      <w:r w:rsidRPr="00E85C75">
        <w:rPr>
          <w:color w:val="000000"/>
        </w:rPr>
        <w:t>центральное</w:t>
      </w:r>
      <w:r w:rsidR="001B6978">
        <w:rPr>
          <w:color w:val="000000"/>
        </w:rPr>
        <w:t>.</w:t>
      </w:r>
    </w:p>
    <w:p w:rsid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В конце 19 века было издано несколько книг с богослужебными текстами на селькупском языке. В 1930-х годах на основе латинской графики была создана письменность. Позже появился вариант на кириллице. С 1950 по 1980-е годы селькупская письменность практически не использовалась. Алфавит, который используется сегодня, был создан в 1980-х годах. Многие селькупы хорошо владеют русским языком.</w:t>
      </w:r>
    </w:p>
    <w:p w:rsidR="007950CC" w:rsidRPr="00E85C75" w:rsidRDefault="007950CC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A502AB" w:rsidRDefault="00A502AB" w:rsidP="00A502AB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Культура питания</w:t>
      </w:r>
    </w:p>
    <w:p w:rsidR="007950CC" w:rsidRDefault="007950CC" w:rsidP="00A502AB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:rsid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 xml:space="preserve">Издавна основу рациона селькупов составляла рыба. Ели ее в сушеном, вареном и запеченном виде, заготавливали впрок рыбий жир, делали вяленую рыбу, называемую юколой. Из сушеной рыбы изготавливали муку </w:t>
      </w:r>
      <w:proofErr w:type="spellStart"/>
      <w:r w:rsidRPr="00E85C75">
        <w:rPr>
          <w:color w:val="000000"/>
        </w:rPr>
        <w:t>порсу</w:t>
      </w:r>
      <w:proofErr w:type="spellEnd"/>
      <w:r w:rsidRPr="00E85C75">
        <w:rPr>
          <w:color w:val="000000"/>
        </w:rPr>
        <w:t>. Самым распространенным блюдом в зимний период была квашеная рыба, к ней добавляли ягоды и заготавливали в ямах. Ели мясо боровой дичи, проживающие на севере селькупы употребляли в пищу оленину. С 19 века в рационе селькупов появились покупные продукты питания: крупы, чай, пшеничная мука и сахар.</w:t>
      </w:r>
      <w:r>
        <w:rPr>
          <w:color w:val="000000"/>
        </w:rPr>
        <w:t xml:space="preserve"> 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Из ячменной муки пекли лепешки «</w:t>
      </w:r>
      <w:proofErr w:type="spellStart"/>
      <w:r w:rsidRPr="00E85C75">
        <w:rPr>
          <w:color w:val="000000"/>
        </w:rPr>
        <w:t>мырса</w:t>
      </w:r>
      <w:proofErr w:type="spellEnd"/>
      <w:r w:rsidRPr="00E85C75">
        <w:rPr>
          <w:color w:val="000000"/>
        </w:rPr>
        <w:t xml:space="preserve">», </w:t>
      </w:r>
      <w:proofErr w:type="gramStart"/>
      <w:r w:rsidRPr="00E85C75">
        <w:rPr>
          <w:color w:val="000000"/>
        </w:rPr>
        <w:t>из сараны</w:t>
      </w:r>
      <w:proofErr w:type="gramEnd"/>
      <w:r w:rsidRPr="00E85C75">
        <w:rPr>
          <w:color w:val="000000"/>
        </w:rPr>
        <w:t xml:space="preserve"> — «</w:t>
      </w:r>
      <w:proofErr w:type="spellStart"/>
      <w:r w:rsidRPr="00E85C75">
        <w:rPr>
          <w:color w:val="000000"/>
        </w:rPr>
        <w:t>тогул</w:t>
      </w:r>
      <w:proofErr w:type="spellEnd"/>
      <w:r w:rsidRPr="00E85C75">
        <w:rPr>
          <w:color w:val="000000"/>
        </w:rPr>
        <w:t>», готовили хлебное вино «</w:t>
      </w:r>
      <w:proofErr w:type="spellStart"/>
      <w:r w:rsidRPr="00E85C75">
        <w:rPr>
          <w:color w:val="000000"/>
        </w:rPr>
        <w:t>уль</w:t>
      </w:r>
      <w:proofErr w:type="spellEnd"/>
      <w:r w:rsidRPr="00E85C75">
        <w:rPr>
          <w:color w:val="000000"/>
        </w:rPr>
        <w:t>». Собирали и ели дикорастущие растения: сарану, дикий лук, лесные ягоды: морошку, клюкву, бруснику. Из ягод варили варенье без добавления сахара и воды. Проживающие в таежной зоне селькупы собирали и заготавливали кедровые орехи. Вместо чая пили настой можжевельника, напиток из сушеных листьев смородины и малины. Из можжевельника готовили хмельной напиток с добавлением молодых мухоморов.</w:t>
      </w:r>
    </w:p>
    <w:p w:rsid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Посуду делали из бересты и дерева, использовали привозную: котлы из меди и чугуна, сковороды, чайники. Были у селькупов чашки с блюдцами и тарелки.</w:t>
      </w:r>
    </w:p>
    <w:p w:rsidR="00A502AB" w:rsidRDefault="00A502AB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</w:rPr>
      </w:pPr>
    </w:p>
    <w:p w:rsidR="001221E1" w:rsidRDefault="001221E1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</w:rPr>
      </w:pPr>
    </w:p>
    <w:p w:rsid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</w:rPr>
      </w:pPr>
      <w:r w:rsidRPr="00E85C75">
        <w:rPr>
          <w:b/>
          <w:color w:val="000000"/>
        </w:rPr>
        <w:lastRenderedPageBreak/>
        <w:t>Религия</w:t>
      </w:r>
    </w:p>
    <w:p w:rsidR="007950CC" w:rsidRDefault="007950CC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</w:rPr>
      </w:pP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 xml:space="preserve">Традиционная религия народа — пантеизм. В 17-18 веках произошла формальная христианизация всех селькупов, но, несмотря на это, у народа, особенного северного, сохранились традиционные верования и анимистические представления о мире. Селькупы верили, что вселенная состоит из Неба, Земли и Преисподней. На небе жил Творец и олицетворение доброго начала по имени Ном, на земле хозяйкой была Старуха Жизни </w:t>
      </w:r>
      <w:proofErr w:type="spellStart"/>
      <w:r w:rsidRPr="00E85C75">
        <w:rPr>
          <w:color w:val="000000"/>
        </w:rPr>
        <w:t>Илынта</w:t>
      </w:r>
      <w:proofErr w:type="spellEnd"/>
      <w:r w:rsidRPr="00E85C75">
        <w:rPr>
          <w:color w:val="000000"/>
        </w:rPr>
        <w:t xml:space="preserve"> Кота, в преисподней обитал Властитель зла </w:t>
      </w:r>
      <w:proofErr w:type="spellStart"/>
      <w:r w:rsidRPr="00E85C75">
        <w:rPr>
          <w:color w:val="000000"/>
        </w:rPr>
        <w:t>Кызы</w:t>
      </w:r>
      <w:proofErr w:type="spellEnd"/>
      <w:r w:rsidRPr="00E85C75">
        <w:rPr>
          <w:color w:val="000000"/>
        </w:rPr>
        <w:t>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Все они связаны с рекой, по которой шаман на лодке с семью веслами «</w:t>
      </w:r>
      <w:proofErr w:type="spellStart"/>
      <w:r w:rsidRPr="00E85C75">
        <w:rPr>
          <w:color w:val="000000"/>
        </w:rPr>
        <w:t>ронтык</w:t>
      </w:r>
      <w:proofErr w:type="spellEnd"/>
      <w:r w:rsidRPr="00E85C75">
        <w:rPr>
          <w:color w:val="000000"/>
        </w:rPr>
        <w:t>» может спуститься в Нижний мир, и деревом, по веткам или зарубам которого он взбирается на Небо.</w:t>
      </w:r>
    </w:p>
    <w:p w:rsidR="00E85C75" w:rsidRPr="00E85C75" w:rsidRDefault="00E85C75" w:rsidP="001B697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Шаманы у селькупов делятся на две категории:</w:t>
      </w:r>
      <w:r w:rsidR="001B6978">
        <w:rPr>
          <w:color w:val="000000"/>
        </w:rPr>
        <w:t xml:space="preserve"> </w:t>
      </w:r>
      <w:r w:rsidRPr="00E85C75">
        <w:rPr>
          <w:color w:val="000000"/>
        </w:rPr>
        <w:t>шаманящий в темном чуме «</w:t>
      </w:r>
      <w:proofErr w:type="spellStart"/>
      <w:r w:rsidRPr="00E85C75">
        <w:rPr>
          <w:color w:val="000000"/>
        </w:rPr>
        <w:t>камытырыль</w:t>
      </w:r>
      <w:proofErr w:type="spellEnd"/>
      <w:r w:rsidRPr="00E85C75">
        <w:rPr>
          <w:color w:val="000000"/>
        </w:rPr>
        <w:t xml:space="preserve"> куп»</w:t>
      </w:r>
      <w:r w:rsidR="001B6978">
        <w:rPr>
          <w:color w:val="000000"/>
        </w:rPr>
        <w:t xml:space="preserve">, </w:t>
      </w:r>
      <w:r w:rsidRPr="00E85C75">
        <w:rPr>
          <w:color w:val="000000"/>
        </w:rPr>
        <w:t>камлающий в светлом чуме «</w:t>
      </w:r>
      <w:proofErr w:type="spellStart"/>
      <w:r w:rsidRPr="00E85C75">
        <w:rPr>
          <w:color w:val="000000"/>
        </w:rPr>
        <w:t>сумпытыль</w:t>
      </w:r>
      <w:proofErr w:type="spellEnd"/>
      <w:r w:rsidRPr="00E85C75">
        <w:rPr>
          <w:color w:val="000000"/>
        </w:rPr>
        <w:t xml:space="preserve"> куп»</w:t>
      </w:r>
      <w:r w:rsidR="001B6978">
        <w:rPr>
          <w:color w:val="000000"/>
        </w:rPr>
        <w:t>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Все шаманы обладали даром поэзии и музыки. Каждую весну на Празднике прилета птиц шаман исполнял песню. Если человек заболевал, селькупы верили, что это злой дух похитил у него одну из его душ, на поиски которой отправлялся шаман. Если ему удавалось вернуть душу, человек выздоравливал, если нет — умирал. Шаманство передавалось по наследству от матери, отца или деда.</w:t>
      </w:r>
    </w:p>
    <w:p w:rsidR="009871B1" w:rsidRDefault="009871B1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:rsid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 w:rsidRPr="00E85C75">
        <w:rPr>
          <w:b/>
          <w:bCs/>
          <w:color w:val="000000"/>
        </w:rPr>
        <w:t>Внешность</w:t>
      </w:r>
    </w:p>
    <w:p w:rsidR="007950CC" w:rsidRDefault="007950CC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Н</w:t>
      </w:r>
      <w:r w:rsidRPr="00E85C75">
        <w:rPr>
          <w:color w:val="000000"/>
        </w:rPr>
        <w:t>оворожденных заворачивали в пеленки из тряпок, шкурки и мех оленей и туго пеленали. В кроватку ребенка клали гнилушки березы, которые часто менялись.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Мальчики и мужчины стригли волосы в кружок. Иногда мужчины носили две или одну серьгу. Девушки вплетали в волосы цветные лоскутки, тем самым удлиняя косы. На косы вешали бусы, бляхи и бубенчики. Замужние носили две косы, но не украшали их.</w:t>
      </w:r>
    </w:p>
    <w:p w:rsid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Зимней одеждой мужчин и женщин была парка — спереди открытая шуба мехом наружу, сшитая из оленьих шкур. В сильный мороз мужчины на парку надевали «</w:t>
      </w:r>
      <w:proofErr w:type="spellStart"/>
      <w:r w:rsidRPr="00E85C75">
        <w:rPr>
          <w:color w:val="000000"/>
        </w:rPr>
        <w:t>соккы</w:t>
      </w:r>
      <w:proofErr w:type="spellEnd"/>
      <w:r w:rsidRPr="00E85C75">
        <w:rPr>
          <w:color w:val="000000"/>
        </w:rPr>
        <w:t xml:space="preserve">» — глухая одежда из шкуры оленя мехом наружу, с капюшоном. Северные селькупы зимой обували пимы, шитые из </w:t>
      </w:r>
      <w:proofErr w:type="spellStart"/>
      <w:r w:rsidRPr="00E85C75">
        <w:rPr>
          <w:color w:val="000000"/>
        </w:rPr>
        <w:t>камуса</w:t>
      </w:r>
      <w:proofErr w:type="spellEnd"/>
      <w:r w:rsidRPr="00E85C75">
        <w:rPr>
          <w:color w:val="000000"/>
        </w:rPr>
        <w:t xml:space="preserve"> и сукна. Вместо чулок использовали расчесанную траву осоку, ею оборачивали ступню. Эту траву собирали в пучки, сушили и разминали руками, потом расчесывали гребнем. Летом носили обувь из </w:t>
      </w:r>
      <w:proofErr w:type="spellStart"/>
      <w:r w:rsidRPr="00E85C75">
        <w:rPr>
          <w:color w:val="000000"/>
        </w:rPr>
        <w:t>ровдуги</w:t>
      </w:r>
      <w:proofErr w:type="spellEnd"/>
      <w:r w:rsidRPr="00E85C75">
        <w:rPr>
          <w:color w:val="000000"/>
        </w:rPr>
        <w:t xml:space="preserve"> и русские сапоги. Рукавицы «</w:t>
      </w:r>
      <w:proofErr w:type="spellStart"/>
      <w:r w:rsidRPr="00E85C75">
        <w:rPr>
          <w:color w:val="000000"/>
        </w:rPr>
        <w:t>нопы</w:t>
      </w:r>
      <w:proofErr w:type="spellEnd"/>
      <w:r w:rsidRPr="00E85C75">
        <w:rPr>
          <w:color w:val="000000"/>
        </w:rPr>
        <w:t xml:space="preserve">» шили мехом наружу из </w:t>
      </w:r>
      <w:proofErr w:type="spellStart"/>
      <w:r w:rsidRPr="00E85C75">
        <w:rPr>
          <w:color w:val="000000"/>
        </w:rPr>
        <w:t>камусов</w:t>
      </w:r>
      <w:proofErr w:type="spellEnd"/>
      <w:r w:rsidRPr="00E85C75">
        <w:rPr>
          <w:color w:val="000000"/>
        </w:rPr>
        <w:t>. Раньше в Нарыме летнюю обувь и рукавицы шили из кожи стерляди и осетра. Проживающие в этой местности селькупки были хорошими мастерицами, умели в различных сочетаниях сшивать лапки соболя и белок. Из отобранных беличьих лапок шили даже шубы, которые отличались прочностью и красотой. Над сшиванием лапок женщины могли трудиться в течение нескольких лет.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 xml:space="preserve">В качестве повседневной одежды мужчины носили рубаху и штаны из покупной ткани. Женщины надевали платье и штаны из </w:t>
      </w:r>
      <w:proofErr w:type="spellStart"/>
      <w:r w:rsidRPr="00E85C75">
        <w:rPr>
          <w:color w:val="000000"/>
        </w:rPr>
        <w:t>ровдуги</w:t>
      </w:r>
      <w:proofErr w:type="spellEnd"/>
      <w:r w:rsidRPr="00E85C75">
        <w:rPr>
          <w:color w:val="000000"/>
        </w:rPr>
        <w:t>. Мужскую шапку в виде капора «</w:t>
      </w:r>
      <w:proofErr w:type="spellStart"/>
      <w:r w:rsidRPr="00E85C75">
        <w:rPr>
          <w:color w:val="000000"/>
        </w:rPr>
        <w:t>укы</w:t>
      </w:r>
      <w:proofErr w:type="spellEnd"/>
      <w:r w:rsidRPr="00E85C75">
        <w:rPr>
          <w:color w:val="000000"/>
        </w:rPr>
        <w:t>» делали из шкурки новорожденного теленка оленя, лапок белки и песца, шкурок с шеи гагары. Распространен был платок, который носили не только женщины, но и мужчины. На голову его надевали в виде тюрбана или косынки. Летом мужчины повязывали платок под подбородком или сворачивали в жгут и обвязывали вокруг головы.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 xml:space="preserve">Еще до революции у селькупов была широко распространена одежда русского кроя, сарафаны, платья, рубахи и брюки. Проживающие на Кети и Оби селькупы шили ее самостоятельно, ткани покупали. В верхнем течении </w:t>
      </w:r>
      <w:proofErr w:type="spellStart"/>
      <w:r w:rsidRPr="00E85C75">
        <w:rPr>
          <w:color w:val="000000"/>
        </w:rPr>
        <w:t>Тыма</w:t>
      </w:r>
      <w:proofErr w:type="spellEnd"/>
      <w:r w:rsidRPr="00E85C75">
        <w:rPr>
          <w:color w:val="000000"/>
        </w:rPr>
        <w:t xml:space="preserve"> носили русские ушанки, тулупы.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Женщины подпоясывались плетеным из цветных ниток поясом, на котором носили наперсток и нож. Мужчины тоже носили пояс из кожи, который украшали бляхами из металла. На него подвешивали нож на цепочке в ножнах, украшенных орнаментом.</w:t>
      </w:r>
    </w:p>
    <w:p w:rsid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Праздничные сарафаны и рубахи надевали на старые вещи. Нательную и старую одежду носили обычно долго, пока они совсем не придут в негодность. Редко носили нижнее белье.</w:t>
      </w:r>
      <w:r>
        <w:rPr>
          <w:color w:val="000000"/>
        </w:rPr>
        <w:t xml:space="preserve">           </w:t>
      </w:r>
    </w:p>
    <w:p w:rsidR="007950CC" w:rsidRDefault="00E85C75" w:rsidP="007950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 xml:space="preserve">                                                    </w:t>
      </w:r>
    </w:p>
    <w:p w:rsidR="00E85C75" w:rsidRDefault="00E85C75" w:rsidP="001221E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 w:rsidRPr="00E85C75">
        <w:rPr>
          <w:b/>
          <w:bCs/>
          <w:color w:val="000000"/>
        </w:rPr>
        <w:t>Жизнь</w:t>
      </w:r>
    </w:p>
    <w:p w:rsidR="007950CC" w:rsidRPr="00E85C75" w:rsidRDefault="007950CC" w:rsidP="001221E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Семьи у селькупов многопоколенные и патриархальные. Преобладает устройство общественных отношений и родовой строй. В семье главой является мужчина, но женщина не находится в приниженном положении. В основном она пользуется теми же правами, что и мужчина.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В 17 веке из общества выделяли лучших людей «</w:t>
      </w:r>
      <w:proofErr w:type="spellStart"/>
      <w:r w:rsidRPr="00E85C75">
        <w:rPr>
          <w:color w:val="000000"/>
        </w:rPr>
        <w:t>сомаль-кумыт</w:t>
      </w:r>
      <w:proofErr w:type="spellEnd"/>
      <w:r w:rsidRPr="00E85C75">
        <w:rPr>
          <w:color w:val="000000"/>
        </w:rPr>
        <w:t>», простых людей «</w:t>
      </w:r>
      <w:proofErr w:type="spellStart"/>
      <w:r w:rsidRPr="00E85C75">
        <w:rPr>
          <w:color w:val="000000"/>
        </w:rPr>
        <w:t>манырель-кумыт</w:t>
      </w:r>
      <w:proofErr w:type="spellEnd"/>
      <w:r w:rsidRPr="00E85C75">
        <w:rPr>
          <w:color w:val="000000"/>
        </w:rPr>
        <w:t>», богачей «</w:t>
      </w:r>
      <w:proofErr w:type="spellStart"/>
      <w:r w:rsidRPr="00E85C75">
        <w:rPr>
          <w:color w:val="000000"/>
        </w:rPr>
        <w:t>коумде</w:t>
      </w:r>
      <w:proofErr w:type="spellEnd"/>
      <w:r w:rsidRPr="00E85C75">
        <w:rPr>
          <w:color w:val="000000"/>
        </w:rPr>
        <w:t>», нищих «</w:t>
      </w:r>
      <w:proofErr w:type="spellStart"/>
      <w:r w:rsidRPr="00E85C75">
        <w:rPr>
          <w:color w:val="000000"/>
        </w:rPr>
        <w:t>сегула</w:t>
      </w:r>
      <w:proofErr w:type="spellEnd"/>
      <w:r w:rsidRPr="00E85C75">
        <w:rPr>
          <w:color w:val="000000"/>
        </w:rPr>
        <w:t>» и рабов «</w:t>
      </w:r>
      <w:proofErr w:type="spellStart"/>
      <w:r w:rsidRPr="00E85C75">
        <w:rPr>
          <w:color w:val="000000"/>
        </w:rPr>
        <w:t>кочгула</w:t>
      </w:r>
      <w:proofErr w:type="spellEnd"/>
      <w:r w:rsidRPr="00E85C75">
        <w:rPr>
          <w:color w:val="000000"/>
        </w:rPr>
        <w:t xml:space="preserve">». Во главе территориально-родовых общин стояли </w:t>
      </w:r>
      <w:proofErr w:type="spellStart"/>
      <w:r w:rsidRPr="00E85C75">
        <w:rPr>
          <w:color w:val="000000"/>
        </w:rPr>
        <w:t>князцы</w:t>
      </w:r>
      <w:proofErr w:type="spellEnd"/>
      <w:r w:rsidRPr="00E85C75">
        <w:rPr>
          <w:color w:val="000000"/>
        </w:rPr>
        <w:t xml:space="preserve"> «кок» и богатыри «</w:t>
      </w:r>
      <w:proofErr w:type="spellStart"/>
      <w:r w:rsidRPr="00E85C75">
        <w:rPr>
          <w:color w:val="000000"/>
        </w:rPr>
        <w:t>сенгира</w:t>
      </w:r>
      <w:proofErr w:type="spellEnd"/>
      <w:r w:rsidRPr="00E85C75">
        <w:rPr>
          <w:color w:val="000000"/>
        </w:rPr>
        <w:t>». Особую роль в обществе играли шаманы, которые часто были вождями не только общин, но и военных объединений.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Занимались в основном рыболовством и охотой, использовали самострелы, лук со стрелами, различные ловушки. Проверять ловушки, вынимать из них зверя и снова их устанавливать могли дети и женщины. За день одна женщина могла вынуть из ловушек до 40 белок. На дикого оленя и лося делали ловушки из ям с изгородями. Часто селькупы выращивали зверей и птиц в неволе, некоторых использовали для оперения стрел и пошива одежды. Для охоты выращивали собак. Охотились на росомаху, белку, лису, песца, выдру, бурундука, зайца, медведя, соболя и глухаря. Рыбу ловили на озерах, малых и больших реках, использовали сети, удочки и жерлицы.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 xml:space="preserve">Северные селькупы занимались оленеводством. Почти в каждой семье держали от 20 до 50 и более голов. Пасли их без собак, отпускали периодически на волю, после собирали. Существовало и </w:t>
      </w:r>
      <w:proofErr w:type="spellStart"/>
      <w:r w:rsidRPr="00E85C75">
        <w:rPr>
          <w:color w:val="000000"/>
        </w:rPr>
        <w:t>приизбенное</w:t>
      </w:r>
      <w:proofErr w:type="spellEnd"/>
      <w:r w:rsidRPr="00E85C75">
        <w:rPr>
          <w:color w:val="000000"/>
        </w:rPr>
        <w:t xml:space="preserve"> оленеводство, где для оленей строили специальные сараи и дымокуры.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До 20 века у народа было развито кузнечество. Из Енисея доставляли руду, кузнецы «</w:t>
      </w:r>
      <w:proofErr w:type="spellStart"/>
      <w:r w:rsidRPr="00E85C75">
        <w:rPr>
          <w:color w:val="000000"/>
        </w:rPr>
        <w:t>чачури</w:t>
      </w:r>
      <w:proofErr w:type="spellEnd"/>
      <w:r w:rsidRPr="00E85C75">
        <w:rPr>
          <w:color w:val="000000"/>
        </w:rPr>
        <w:t xml:space="preserve"> кум» выплавляли из него металл, изготавливал кольчуги, орудия труда, оружие и изображения духов. Костяными и каменными орудиями труда пользовались до 20 века. В </w:t>
      </w:r>
      <w:proofErr w:type="spellStart"/>
      <w:r w:rsidRPr="00E85C75">
        <w:rPr>
          <w:color w:val="000000"/>
        </w:rPr>
        <w:t>дорусском</w:t>
      </w:r>
      <w:proofErr w:type="spellEnd"/>
      <w:r w:rsidRPr="00E85C75">
        <w:rPr>
          <w:color w:val="000000"/>
        </w:rPr>
        <w:t xml:space="preserve"> периоде до 17 века высоко развито было керамическое производство. Из глины делали посуду, трубки для курения, детские игрушки и культовые скульптуры.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Селькупы занимались обработкой крапивы, из нее пряли нитки, используя специальное веретено «</w:t>
      </w:r>
      <w:proofErr w:type="spellStart"/>
      <w:r w:rsidRPr="00E85C75">
        <w:rPr>
          <w:color w:val="000000"/>
        </w:rPr>
        <w:t>кето</w:t>
      </w:r>
      <w:proofErr w:type="spellEnd"/>
      <w:r w:rsidRPr="00E85C75">
        <w:rPr>
          <w:color w:val="000000"/>
        </w:rPr>
        <w:t>». Женщины ткали крапивные холсты для пошива одежды, изготовления матрасов и одеял на оленьем меху.</w:t>
      </w:r>
    </w:p>
    <w:p w:rsid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Передвигались селькупы традиционно на санях с оленьими и собачьими упряжками, использовали лыжи, лодки и ручные нарты. Из населения выделялись «</w:t>
      </w:r>
      <w:proofErr w:type="spellStart"/>
      <w:r w:rsidRPr="00E85C75">
        <w:rPr>
          <w:color w:val="000000"/>
        </w:rPr>
        <w:t>таксыбылькупы</w:t>
      </w:r>
      <w:proofErr w:type="spellEnd"/>
      <w:r w:rsidRPr="00E85C75">
        <w:rPr>
          <w:color w:val="000000"/>
        </w:rPr>
        <w:t>» — люди, которые занимались посреднической торговлей.</w:t>
      </w:r>
    </w:p>
    <w:p w:rsidR="007950CC" w:rsidRPr="00E85C75" w:rsidRDefault="007950CC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 w:rsidRPr="00E85C75">
        <w:rPr>
          <w:b/>
          <w:bCs/>
          <w:color w:val="000000"/>
        </w:rPr>
        <w:t>Жилище</w:t>
      </w:r>
    </w:p>
    <w:p w:rsidR="007950CC" w:rsidRPr="00E85C75" w:rsidRDefault="007950CC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 xml:space="preserve">Свои селения народ основывал около устьев притоков рек, на высоких берегах. В одном селении было около 10 жилищ. В </w:t>
      </w:r>
      <w:proofErr w:type="spellStart"/>
      <w:r w:rsidRPr="00E85C75">
        <w:rPr>
          <w:color w:val="000000"/>
        </w:rPr>
        <w:t>дорусском</w:t>
      </w:r>
      <w:proofErr w:type="spellEnd"/>
      <w:r w:rsidRPr="00E85C75">
        <w:rPr>
          <w:color w:val="000000"/>
        </w:rPr>
        <w:t xml:space="preserve"> периоде были распространены укрепленные городки «</w:t>
      </w:r>
      <w:proofErr w:type="spellStart"/>
      <w:r w:rsidRPr="00E85C75">
        <w:rPr>
          <w:color w:val="000000"/>
        </w:rPr>
        <w:t>коч</w:t>
      </w:r>
      <w:proofErr w:type="spellEnd"/>
      <w:r w:rsidRPr="00E85C75">
        <w:rPr>
          <w:color w:val="000000"/>
        </w:rPr>
        <w:t>» или «</w:t>
      </w:r>
      <w:proofErr w:type="spellStart"/>
      <w:r w:rsidRPr="00E85C75">
        <w:rPr>
          <w:color w:val="000000"/>
        </w:rPr>
        <w:t>кэтты</w:t>
      </w:r>
      <w:proofErr w:type="spellEnd"/>
      <w:r w:rsidRPr="00E85C75">
        <w:rPr>
          <w:color w:val="000000"/>
        </w:rPr>
        <w:t>». Их обносили рвом, валом и частоколом. Подступы к городкам охраняли засеки, вооруженные луками и самострелами. Позже в селениях уже не было оборонительных сооружений.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Южные селькупы жили в землянках и полуземлянках, каркасно-столбовых домах, которые приваливали песком и дерном. Проживающие на севере селькупы-оленеводы строили чум ненецкого типа конической формы, покрывали его шкурами оленей. Летом покрытие меняли на берестяное, сегодня часто используют брезент.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 w:rsidRPr="00E85C75">
        <w:rPr>
          <w:b/>
          <w:bCs/>
          <w:color w:val="000000"/>
        </w:rPr>
        <w:t>Культура</w:t>
      </w:r>
    </w:p>
    <w:p w:rsidR="007950CC" w:rsidRPr="00E85C75" w:rsidRDefault="007950CC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Фольклор народа представлен различными жанрами:</w:t>
      </w:r>
    </w:p>
    <w:p w:rsidR="00E85C75" w:rsidRPr="00E85C75" w:rsidRDefault="00E85C75" w:rsidP="00E85C7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85C75">
        <w:rPr>
          <w:color w:val="000000"/>
        </w:rPr>
        <w:t>героические песни</w:t>
      </w:r>
    </w:p>
    <w:p w:rsidR="00E85C75" w:rsidRPr="00E85C75" w:rsidRDefault="00E85C75" w:rsidP="00E85C7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85C75">
        <w:rPr>
          <w:color w:val="000000"/>
        </w:rPr>
        <w:lastRenderedPageBreak/>
        <w:t>исторические предания</w:t>
      </w:r>
    </w:p>
    <w:p w:rsidR="00E85C75" w:rsidRPr="00E85C75" w:rsidRDefault="00E85C75" w:rsidP="00E85C7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85C75">
        <w:rPr>
          <w:color w:val="000000"/>
        </w:rPr>
        <w:t>загадки</w:t>
      </w:r>
    </w:p>
    <w:p w:rsidR="00E85C75" w:rsidRPr="00E85C75" w:rsidRDefault="00E85C75" w:rsidP="00E85C7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85C75">
        <w:rPr>
          <w:color w:val="000000"/>
        </w:rPr>
        <w:t>сказки</w:t>
      </w:r>
    </w:p>
    <w:p w:rsidR="00E85C75" w:rsidRPr="00E85C75" w:rsidRDefault="00E85C75" w:rsidP="00E85C7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85C75">
        <w:rPr>
          <w:color w:val="000000"/>
        </w:rPr>
        <w:t>поговорки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Современные селькупы, особенно проживающие в Томской области, исполняют многие произведения на русском языке. Из музыкальных инструментов используется варган из оленьего рога, пластинки с вибрирующим язычком и семиструнная арфа-лебедь. Эти инструменты распространены у южных селькупов. Северные используют шаманский бубен.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Искусство народа представлено оригинальными орнаментами, которые они вышивали на одежде и оленьих упряжках, вырезали на деталях из кости и берестяной посуде.</w:t>
      </w:r>
    </w:p>
    <w:p w:rsid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 w:rsidRPr="00E85C75">
        <w:rPr>
          <w:b/>
          <w:bCs/>
          <w:color w:val="000000"/>
        </w:rPr>
        <w:t>Традиции</w:t>
      </w:r>
    </w:p>
    <w:p w:rsidR="007950CC" w:rsidRPr="00E85C75" w:rsidRDefault="007950CC" w:rsidP="00E85C7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В древности селькупы хоронили усопших с использованием обряда воздушного погребения. Позже хоронили умерших в земле, лодках и долбленых стволах деревьев. Сверху устанавливали сруб из дерева. Вместе с покойным клали его имущество, которое сперва подвергали порче. Детей хоронили на ветвях высоких деревьев.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Одним из обрядов шаманства была церемония оживления бубна и предметов шаманского облачения. Селькупы представляли, что бубен — это олень, на котором шаман путешествует на небо и в подземный мир, и перед тем, как отправиться на нем в путешествие, бубен необходимо оживить. Церемонию проводили во время весеннего прилета птиц, продолжалась она 10 дней. Период проведения обряда выбран вовсе не случайно. Селькупы считали птиц своими близким родственниками. В конце обряда, в последний день, шаман достигал земли, где светит семь солнц, где камень достает до неба. Он изображал свое пребывание в волшебной стране, показывая всем зрителям что ему очень жарко и с него ручьями стекает пот. Заканчивался обряд оживления бубна общим пиром и кормлением божеств, чьи деревянные фигурки селькупы считали олицетворением предков.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Нельзя убивать лебедя, так как у селькупов эта птица является духом-помощником шамана. Если человек погубит птицу, считалось, что он обрекает себя и свою семью на несчастье. Они верят, что лебедь понимает человеческую речь. Во время праздника прилета первых лебедей селькупы выходят из своих жилищ и брызгают в небо чаем, водой или вином, издают возгласы, похожие на крики лебедей. Птицы слышат людей и делают над селением приветственный круг, затем улетают к тем местам, где у них гнезда.</w:t>
      </w:r>
    </w:p>
    <w:p w:rsidR="00E85C75" w:rsidRPr="00E85C75" w:rsidRDefault="00E85C75" w:rsidP="00E85C7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Помимо лебедей, запрещено убивать кедровку, орла и журавля. Все эти птицы тоже являются духами-помощниками шаманов. Об этом запрете знает каждый селькуп. Кукушку считают жителем небес и светлой птицей. Покушаться на ее жизнь запрещено. Связаны с ней некоторые приметы. Если весной сначала прогремит гром, а потом начнет куковать кукушка, будет хороший урожай ягод.</w:t>
      </w:r>
    </w:p>
    <w:p w:rsidR="00AA5C1F" w:rsidRPr="00D271F3" w:rsidRDefault="00E85C75" w:rsidP="00D271F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85C75">
        <w:rPr>
          <w:color w:val="000000"/>
        </w:rPr>
        <w:t>Селькупы верят, что, прилетая в родные края весной, птицы приносят на крыльях колесницу небесного бога с южной стороны неба. Праздник прилета птиц празднуют два раза в год — осенью и весной. Эти торжества символизируют переход жизни на летний период с зимнего и наоборот.</w:t>
      </w:r>
    </w:p>
    <w:p w:rsidR="00D72AC4" w:rsidRPr="00D271F3" w:rsidRDefault="00D72AC4" w:rsidP="00D271F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381DB4">
        <w:rPr>
          <w:b/>
          <w:color w:val="000000"/>
        </w:rPr>
        <w:t>Список используемых источников</w:t>
      </w:r>
      <w:bookmarkStart w:id="0" w:name="_GoBack"/>
      <w:bookmarkEnd w:id="0"/>
    </w:p>
    <w:p w:rsidR="00156087" w:rsidRPr="00D72AC4" w:rsidRDefault="00933394" w:rsidP="00E85C7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 w:rsidRPr="00156087">
        <w:rPr>
          <w:color w:val="000000"/>
        </w:rPr>
        <w:t>История ХМАО с древности до наших дней - Е</w:t>
      </w:r>
      <w:r w:rsidR="00156087" w:rsidRPr="00156087">
        <w:rPr>
          <w:color w:val="000000"/>
        </w:rPr>
        <w:t>катеринбург НПМП «Волот» 2000г.</w:t>
      </w:r>
    </w:p>
    <w:p w:rsidR="00156087" w:rsidRPr="00D72AC4" w:rsidRDefault="00933394" w:rsidP="00E85C7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 w:rsidRPr="00156087">
        <w:rPr>
          <w:color w:val="000000"/>
        </w:rPr>
        <w:t>Справочное издание «</w:t>
      </w:r>
      <w:proofErr w:type="spellStart"/>
      <w:r w:rsidRPr="00156087">
        <w:rPr>
          <w:color w:val="000000"/>
        </w:rPr>
        <w:t>Югория</w:t>
      </w:r>
      <w:proofErr w:type="spellEnd"/>
      <w:r w:rsidRPr="00156087">
        <w:rPr>
          <w:color w:val="000000"/>
        </w:rPr>
        <w:t>»: Энциклопедия Ханты-Мансийского автономного округа - Ханты-Мансийск ИД «Сократ» 20</w:t>
      </w:r>
      <w:r w:rsidR="001B6978">
        <w:rPr>
          <w:color w:val="000000"/>
        </w:rPr>
        <w:t>20 г.</w:t>
      </w:r>
    </w:p>
    <w:p w:rsidR="00156087" w:rsidRPr="00156087" w:rsidRDefault="00156087" w:rsidP="00E85C7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 w:rsidRPr="00156087">
        <w:rPr>
          <w:color w:val="000000"/>
        </w:rPr>
        <w:t>Общественно-политическая жизнь Сибири XX в. - Новосибирск, ХМАО, 1944-1990гг.</w:t>
      </w:r>
    </w:p>
    <w:sectPr w:rsidR="00156087" w:rsidRPr="00156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086F60"/>
    <w:multiLevelType w:val="hybridMultilevel"/>
    <w:tmpl w:val="B0E82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685C9D"/>
    <w:multiLevelType w:val="multilevel"/>
    <w:tmpl w:val="9C724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105713"/>
    <w:multiLevelType w:val="multilevel"/>
    <w:tmpl w:val="739C8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2716F2"/>
    <w:multiLevelType w:val="multilevel"/>
    <w:tmpl w:val="FF503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B19"/>
    <w:rsid w:val="000F1B19"/>
    <w:rsid w:val="001221E1"/>
    <w:rsid w:val="00156087"/>
    <w:rsid w:val="00176B30"/>
    <w:rsid w:val="001A4B4D"/>
    <w:rsid w:val="001B6978"/>
    <w:rsid w:val="00201CB3"/>
    <w:rsid w:val="00240F40"/>
    <w:rsid w:val="00262910"/>
    <w:rsid w:val="00272FDB"/>
    <w:rsid w:val="002E1AA9"/>
    <w:rsid w:val="0035273A"/>
    <w:rsid w:val="003761C5"/>
    <w:rsid w:val="00381DB4"/>
    <w:rsid w:val="00595F0B"/>
    <w:rsid w:val="006E5DE8"/>
    <w:rsid w:val="006F2712"/>
    <w:rsid w:val="007950CC"/>
    <w:rsid w:val="008862C1"/>
    <w:rsid w:val="00933394"/>
    <w:rsid w:val="00947F3F"/>
    <w:rsid w:val="00967AFC"/>
    <w:rsid w:val="009871B1"/>
    <w:rsid w:val="009C2DDD"/>
    <w:rsid w:val="009C3BA7"/>
    <w:rsid w:val="00A161DB"/>
    <w:rsid w:val="00A502AB"/>
    <w:rsid w:val="00A74581"/>
    <w:rsid w:val="00AA5C1F"/>
    <w:rsid w:val="00B43A43"/>
    <w:rsid w:val="00BA75B4"/>
    <w:rsid w:val="00CA4AC7"/>
    <w:rsid w:val="00D271F3"/>
    <w:rsid w:val="00D72AC4"/>
    <w:rsid w:val="00DD7494"/>
    <w:rsid w:val="00E1513C"/>
    <w:rsid w:val="00E563E9"/>
    <w:rsid w:val="00E732ED"/>
    <w:rsid w:val="00E85C75"/>
    <w:rsid w:val="00EA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EA637"/>
  <w15:docId w15:val="{1A85F02A-A9B7-4E02-BB86-F1A1B9C5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2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56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1887</Words>
  <Characters>10761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Milka</dc:creator>
  <cp:keywords/>
  <dc:description/>
  <cp:lastModifiedBy>Айщат А. Кабардаева</cp:lastModifiedBy>
  <cp:revision>17</cp:revision>
  <dcterms:created xsi:type="dcterms:W3CDTF">2019-03-12T11:19:00Z</dcterms:created>
  <dcterms:modified xsi:type="dcterms:W3CDTF">2021-11-24T09:43:00Z</dcterms:modified>
</cp:coreProperties>
</file>