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6EAD" w:rsidRPr="00FB7B2A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B7B2A">
        <w:rPr>
          <w:rFonts w:ascii="Times New Roman" w:hAnsi="Times New Roman" w:cs="Times New Roman"/>
          <w:sz w:val="24"/>
          <w:szCs w:val="24"/>
        </w:rPr>
        <w:t>Государственное бюджетное дошкольное образовательное учреждение детский сад №19 Курортного района Санкт-Петербурга</w:t>
      </w: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 Всероссийский педагогический конкурс</w:t>
      </w:r>
    </w:p>
    <w:p w:rsidR="00BA6EAD" w:rsidRP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«ИКТ-компетент</w:t>
      </w:r>
      <w:r w:rsidR="00797BF2">
        <w:rPr>
          <w:rFonts w:ascii="Times New Roman" w:hAnsi="Times New Roman" w:cs="Times New Roman"/>
          <w:sz w:val="24"/>
          <w:szCs w:val="24"/>
        </w:rPr>
        <w:t>ность педагога в современном обр</w:t>
      </w:r>
      <w:r>
        <w:rPr>
          <w:rFonts w:ascii="Times New Roman" w:hAnsi="Times New Roman" w:cs="Times New Roman"/>
          <w:sz w:val="24"/>
          <w:szCs w:val="24"/>
        </w:rPr>
        <w:t>азовании»</w:t>
      </w: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6EB8">
        <w:rPr>
          <w:rFonts w:ascii="Times New Roman" w:hAnsi="Times New Roman" w:cs="Times New Roman"/>
          <w:sz w:val="24"/>
          <w:szCs w:val="24"/>
        </w:rPr>
        <w:t xml:space="preserve">Викторина для детей старшего дошкольного </w:t>
      </w:r>
      <w:r>
        <w:rPr>
          <w:rFonts w:ascii="Times New Roman" w:hAnsi="Times New Roman" w:cs="Times New Roman"/>
          <w:sz w:val="24"/>
          <w:szCs w:val="24"/>
        </w:rPr>
        <w:t xml:space="preserve">и младшего школьного </w:t>
      </w:r>
      <w:r w:rsidRPr="00FD6EB8">
        <w:rPr>
          <w:rFonts w:ascii="Times New Roman" w:hAnsi="Times New Roman" w:cs="Times New Roman"/>
          <w:sz w:val="24"/>
          <w:szCs w:val="24"/>
        </w:rPr>
        <w:t xml:space="preserve">возраста </w:t>
      </w:r>
    </w:p>
    <w:p w:rsidR="00BA6EAD" w:rsidRPr="00FD6EB8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6EB8">
        <w:rPr>
          <w:rFonts w:ascii="Times New Roman" w:hAnsi="Times New Roman" w:cs="Times New Roman"/>
          <w:sz w:val="24"/>
          <w:szCs w:val="24"/>
        </w:rPr>
        <w:t xml:space="preserve">по правилам дорожного движения </w:t>
      </w:r>
    </w:p>
    <w:p w:rsidR="00BA6EAD" w:rsidRPr="00FD6EB8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6EB8">
        <w:rPr>
          <w:rFonts w:ascii="Times New Roman" w:hAnsi="Times New Roman" w:cs="Times New Roman"/>
          <w:bCs/>
          <w:sz w:val="24"/>
          <w:szCs w:val="24"/>
        </w:rPr>
        <w:t>«По дороге без опасности»</w:t>
      </w: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Авторы:</w:t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Миникаускас Яна Александровна, воспитатель,</w:t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Зубкова Ольга Анатольевна, старший воспитатель</w:t>
      </w: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Санкт-Петербург</w:t>
      </w:r>
    </w:p>
    <w:p w:rsidR="00BA6EAD" w:rsidRPr="006346C3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2021 год</w:t>
      </w:r>
    </w:p>
    <w:p w:rsidR="00BA6EAD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06D9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BA6EAD" w:rsidRPr="007006D9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>Актуальность и просто жизненная необходимость обучения детей правилам дорожного движения несомненна</w:t>
      </w:r>
      <w:r>
        <w:rPr>
          <w:rFonts w:ascii="Times New Roman" w:hAnsi="Times New Roman" w:cs="Times New Roman"/>
          <w:sz w:val="24"/>
          <w:szCs w:val="24"/>
        </w:rPr>
        <w:t>. Очень часто причиной дорожно-</w:t>
      </w:r>
      <w:r w:rsidRPr="007006D9">
        <w:rPr>
          <w:rFonts w:ascii="Times New Roman" w:hAnsi="Times New Roman" w:cs="Times New Roman"/>
          <w:sz w:val="24"/>
          <w:szCs w:val="24"/>
        </w:rPr>
        <w:t xml:space="preserve">транспортных происшествий являются именно дети. Ежегодно на дорогах России совершаются десятки тысяч дорожно-транспортных происшествий с участием детей и подростков. Причиной является то, что дошкольники ещё в должной степени не умеют управлять своим поведением, у них ещё не выработалась способность предвидеть возможную опасность, а другой причиной дорожно-транспортных происшествий является незнание детьми элементарных основ правил дорожного движения. </w:t>
      </w:r>
    </w:p>
    <w:p w:rsidR="00BA6EAD" w:rsidRPr="007006D9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 xml:space="preserve">К сожалению, правила дорожного движения написаны «взрослым» языком без всякого расчета на детей. Поэтому главная задача </w:t>
      </w:r>
      <w:r>
        <w:rPr>
          <w:rFonts w:ascii="Times New Roman" w:hAnsi="Times New Roman" w:cs="Times New Roman"/>
          <w:sz w:val="24"/>
          <w:szCs w:val="24"/>
        </w:rPr>
        <w:t>педагогов</w:t>
      </w:r>
      <w:r w:rsidRPr="007006D9">
        <w:rPr>
          <w:rFonts w:ascii="Times New Roman" w:hAnsi="Times New Roman" w:cs="Times New Roman"/>
          <w:sz w:val="24"/>
          <w:szCs w:val="24"/>
        </w:rPr>
        <w:t xml:space="preserve"> и родителей - доступно разъяснить правила ребенку, при помощи дидактических игр и упражнений, подвижных игр, сюжетно-ролевых игр и на площадках по ПДД. </w:t>
      </w:r>
    </w:p>
    <w:p w:rsidR="00BA6EAD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>Знакомство детей с ПДД является одним из важней</w:t>
      </w:r>
      <w:r>
        <w:rPr>
          <w:rFonts w:ascii="Times New Roman" w:hAnsi="Times New Roman" w:cs="Times New Roman"/>
          <w:sz w:val="24"/>
          <w:szCs w:val="24"/>
        </w:rPr>
        <w:t>ших направлений работы с детьми дошкольного и младшего школьного возраста.</w:t>
      </w:r>
      <w:r w:rsidRPr="003F7D8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Успешность освоения </w:t>
      </w:r>
      <w:r>
        <w:rPr>
          <w:rFonts w:ascii="Times New Roman" w:hAnsi="Times New Roman" w:cs="Times New Roman"/>
          <w:color w:val="000000"/>
          <w:sz w:val="24"/>
          <w:szCs w:val="24"/>
        </w:rPr>
        <w:t>детьми</w:t>
      </w: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 правил дорожного движения и формирование культуры безопасного поведения на дорогах, соответствующих умений и навыков во многом зависит от форм и методов обучения и воспитания. 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На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наш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взгляд, сейчас выигрывает тот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педагог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не только может дать базовые знания ребенку, но и направить их действия на самостоятельное освоение знаний. Для развития у ребят устойчивого познавательного интереса, перед педагогом стоит задача: сделать занятие интересным, насыщенным и занимательным, т.е. материал должен содержать в себе элементы необычайного, удивительного, неожиданного, вызывающие интерес у дошкольников к учебному процессу, и способствующие созданию положительной эмоциональной обстановки учения, а также развитию мыслительных способностей. </w:t>
      </w:r>
    </w:p>
    <w:p w:rsidR="00BA6EAD" w:rsidRPr="007006D9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7006D9">
        <w:rPr>
          <w:rFonts w:ascii="Times New Roman" w:hAnsi="Times New Roman" w:cs="Times New Roman"/>
          <w:sz w:val="24"/>
          <w:szCs w:val="24"/>
        </w:rPr>
        <w:t xml:space="preserve"> Данная викторина является итоговым мероприятием в цикле занятий по ознакомлению детей старшего дошкольного</w:t>
      </w:r>
      <w:r>
        <w:rPr>
          <w:rFonts w:ascii="Times New Roman" w:hAnsi="Times New Roman" w:cs="Times New Roman"/>
          <w:sz w:val="24"/>
          <w:szCs w:val="24"/>
        </w:rPr>
        <w:t xml:space="preserve"> (дети 6-7 лет, умеющие читать)</w:t>
      </w:r>
      <w:r w:rsidRPr="007006D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младшего школьного </w:t>
      </w:r>
      <w:r w:rsidRPr="007006D9">
        <w:rPr>
          <w:rFonts w:ascii="Times New Roman" w:hAnsi="Times New Roman" w:cs="Times New Roman"/>
          <w:sz w:val="24"/>
          <w:szCs w:val="24"/>
        </w:rPr>
        <w:t>возраста</w:t>
      </w:r>
      <w:r>
        <w:rPr>
          <w:rFonts w:ascii="Times New Roman" w:hAnsi="Times New Roman" w:cs="Times New Roman"/>
          <w:sz w:val="24"/>
          <w:szCs w:val="24"/>
        </w:rPr>
        <w:t xml:space="preserve"> с ПДД, проводится она с использованием ИКТ –мультимедиа презентации.</w:t>
      </w:r>
    </w:p>
    <w:p w:rsidR="00BA6EAD" w:rsidRPr="007006D9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Целью </w:t>
      </w:r>
      <w:r w:rsidRPr="007006D9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 xml:space="preserve">данной формы работы является </w:t>
      </w:r>
      <w:r w:rsidRPr="007006D9">
        <w:rPr>
          <w:rFonts w:ascii="Times New Roman" w:hAnsi="Times New Roman" w:cs="Times New Roman"/>
          <w:sz w:val="24"/>
          <w:szCs w:val="24"/>
        </w:rPr>
        <w:t>уточнить и закрепить знания детей о правилах дорожного движения.</w:t>
      </w:r>
    </w:p>
    <w:p w:rsidR="00BA6EAD" w:rsidRPr="007006D9" w:rsidRDefault="00BA6EAD" w:rsidP="00BA6EA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Задачи, поставленные авторами</w:t>
      </w:r>
      <w:r w:rsidRPr="007006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BA6EAD" w:rsidRPr="007006D9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>- образовательные: создать условия для сознательного изучения детьми правил дорожного движения; повышать общий уровень культуры участников дорожного движения;</w:t>
      </w:r>
    </w:p>
    <w:p w:rsidR="00BA6EAD" w:rsidRPr="007006D9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 xml:space="preserve">- развивающие: развивать логическое мышление, внимание, речь.  </w:t>
      </w:r>
    </w:p>
    <w:p w:rsidR="00BA6EAD" w:rsidRPr="00393970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06D9">
        <w:rPr>
          <w:rFonts w:ascii="Times New Roman" w:hAnsi="Times New Roman" w:cs="Times New Roman"/>
          <w:sz w:val="24"/>
          <w:szCs w:val="24"/>
        </w:rPr>
        <w:t>- воспитательные: воспитывать в детях грамотных пешеходов.</w:t>
      </w:r>
    </w:p>
    <w:bookmarkEnd w:id="0"/>
    <w:p w:rsidR="00BA6EAD" w:rsidRPr="005442A4" w:rsidRDefault="00BA6EAD" w:rsidP="00BA6EA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42A4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Основная часть (описание работы)</w:t>
      </w:r>
    </w:p>
    <w:p w:rsidR="00BA6EAD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настоящее время наблюдается все большее увеличение влияния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информационно-коммуникационных технологий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человека. Особенно это сильно действует на ребенка, который с большим удовольствием посмотрит телевизор, чем просмотрит или прочитает книгу. Мощный поток новой информации, рекламы, применение компьютерных технологий на телевидении, распространение игровых приставок, электронных игрушек и компьютеров оказывают большое влияние на воспитание ребенка и его восприятие окружающего мира. Существенно изменяется и характер его любимой практической деятел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ьности - игры, изменяются и его 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любимые герои, и увлечения. Информатизация общества существенно изменила практику повседневной жизни. И мы, педагоги, должны идти в ногу со временем, стать для ребенка проводниками в мир новых технологий.</w:t>
      </w:r>
    </w:p>
    <w:p w:rsidR="00BA6EAD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ля ознакомления детей с правилами дорожного движения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эффективно использовать 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мультимедийные презентации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Например, знакомство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 сигналами светофора в компьютерном изображении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будет интереснее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чем “сухой” традиционный подход, где использовались иллюстрации. Ведь с помощью компьютерных технологий: графики и звука светофор “оживает”, он может сигналить, мигая разными огоньками, улыбаться и разговаривать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BA6EAD" w:rsidRPr="009554FB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Презентация должна быть построена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 учетом возрастных особенностей дошкольников,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включая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занимательные вопросы, анимационные картинки, игры. Чередование демонстрации теоретического материала и беседы с детьми помогают добиться поставленных целей. Презентации состоят из красочных анимированных слайдов, которые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являются </w:t>
      </w:r>
      <w:r w:rsidRPr="009554F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прекрасными помощниками при проведении занятий по изучению правил дорожного движения</w:t>
      </w:r>
    </w:p>
    <w:p w:rsidR="00BA6EAD" w:rsidRPr="007006D9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Данная викторина </w:t>
      </w:r>
      <w:r>
        <w:rPr>
          <w:rFonts w:ascii="Times New Roman" w:hAnsi="Times New Roman" w:cs="Times New Roman"/>
          <w:color w:val="000000"/>
          <w:sz w:val="24"/>
          <w:szCs w:val="24"/>
        </w:rPr>
        <w:t>проводится с использованием информационно-коммуникационных технологий - мультимедиа презентации (</w:t>
      </w:r>
      <w:hyperlink r:id="rId7" w:history="1">
        <w:r w:rsidRPr="001C513A">
          <w:rPr>
            <w:rStyle w:val="a7"/>
            <w:rFonts w:ascii="Times New Roman" w:hAnsi="Times New Roman" w:cs="Times New Roman"/>
            <w:sz w:val="24"/>
            <w:szCs w:val="24"/>
          </w:rPr>
          <w:t>Приложение 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). Эта форма работы </w:t>
      </w: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относится к активным методам обучения, </w:t>
      </w:r>
      <w:r>
        <w:rPr>
          <w:rFonts w:ascii="Times New Roman" w:hAnsi="Times New Roman" w:cs="Times New Roman"/>
          <w:color w:val="000000"/>
          <w:sz w:val="24"/>
          <w:szCs w:val="24"/>
        </w:rPr>
        <w:t>поскольку викторину</w:t>
      </w: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 можно организовать как для группы детей (каждый ребенок отвечает на один вопрос), так и индивидуально, когда один ребенок отвечает на все вопросы.</w:t>
      </w:r>
    </w:p>
    <w:p w:rsidR="00BA6EAD" w:rsidRPr="007006D9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06D9">
        <w:rPr>
          <w:rFonts w:ascii="Times New Roman" w:hAnsi="Times New Roman" w:cs="Times New Roman"/>
          <w:color w:val="000000"/>
          <w:sz w:val="24"/>
          <w:szCs w:val="24"/>
        </w:rPr>
        <w:t>Организуя викторину с группой детей, закрепление основ ПДД и безопасного поведения происходит на основе встречной активности группы, взаимостимулирования, соревнования, поддержки. То есть, для участников создается эффект присутствия, который выражается в том, что в ситуации, когда кто-то другой решает задачи методом проб и ошибок, остальные члены группы, выступая в роли наблюдателей, учатся на его примере.</w:t>
      </w:r>
    </w:p>
    <w:p w:rsidR="00BA6EAD" w:rsidRPr="007006D9" w:rsidRDefault="00BA6EAD" w:rsidP="00BA6EA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006D9">
        <w:rPr>
          <w:rFonts w:ascii="Times New Roman" w:hAnsi="Times New Roman" w:cs="Times New Roman"/>
          <w:color w:val="000000"/>
          <w:sz w:val="24"/>
          <w:szCs w:val="24"/>
        </w:rPr>
        <w:t xml:space="preserve">Проводя викторину с одним ребенком, учитываются его индивидуальные особенности и возможности, таким образом обучение носит не репродуктивный характер, а превращается </w:t>
      </w:r>
      <w:r w:rsidRPr="007006D9">
        <w:rPr>
          <w:rFonts w:ascii="Times New Roman" w:hAnsi="Times New Roman" w:cs="Times New Roman"/>
          <w:color w:val="000000"/>
          <w:sz w:val="24"/>
          <w:szCs w:val="24"/>
        </w:rPr>
        <w:lastRenderedPageBreak/>
        <w:t>в произвольную деятельность по наработке и преобразованию собственного опыта и компетентности в области безопасного поведения.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 xml:space="preserve">В ходе викторины детям предлагается безопасно добраться от дома до детского сада, применяя знания правил дорожного движения. За правильные ответы на вопросы, ребенок получает звездочки, и тем самым становиться ближе к цели. </w:t>
      </w:r>
    </w:p>
    <w:p w:rsidR="00BA6EAD" w:rsidRPr="00085B81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BA6EAD" w:rsidRPr="00085B81" w:rsidTr="004827FE">
        <w:trPr>
          <w:trHeight w:val="1183"/>
        </w:trPr>
        <w:tc>
          <w:tcPr>
            <w:tcW w:w="4672" w:type="dxa"/>
          </w:tcPr>
          <w:p w:rsidR="00BA6EAD" w:rsidRPr="00085B81" w:rsidRDefault="00BA6EAD" w:rsidP="004827F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B8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7DEF6D" wp14:editId="0A5719D1">
                  <wp:extent cx="2120152" cy="1009650"/>
                  <wp:effectExtent l="304800" t="304800" r="318770" b="323850"/>
                  <wp:docPr id="9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67AF20-5076-4DA4-B56B-71D3E97000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>
                            <a:extLst>
                              <a:ext uri="{FF2B5EF4-FFF2-40B4-BE49-F238E27FC236}">
                                <a16:creationId xmlns:a16="http://schemas.microsoft.com/office/drawing/2014/main" id="{2267AF20-5076-4DA4-B56B-71D3E97000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371" cy="1015469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BA6EAD" w:rsidRPr="00085B81" w:rsidRDefault="00BA6EAD" w:rsidP="004827F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B8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862C02" wp14:editId="185334B3">
                  <wp:extent cx="2160727" cy="1028971"/>
                  <wp:effectExtent l="304800" t="304800" r="316230" b="323850"/>
                  <wp:docPr id="3" name="Рисунок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9448BB-5E7F-4240-84CA-16E640FB40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>
                            <a:extLst>
                              <a:ext uri="{FF2B5EF4-FFF2-40B4-BE49-F238E27FC236}">
                                <a16:creationId xmlns:a16="http://schemas.microsoft.com/office/drawing/2014/main" id="{539448BB-5E7F-4240-84CA-16E640FB409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003" cy="1052913"/>
                          </a:xfrm>
                          <a:prstGeom prst="round2DiagRect">
                            <a:avLst>
                              <a:gd name="adj1" fmla="val 16667"/>
                              <a:gd name="adj2" fmla="val 0"/>
                            </a:avLst>
                          </a:prstGeom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254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6EAD" w:rsidRDefault="00BA6EAD" w:rsidP="00BA6EA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</w:t>
      </w:r>
    </w:p>
    <w:p w:rsidR="00BA6EAD" w:rsidRPr="00085B81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 xml:space="preserve">При выборе правильного ответа, ребёнок дает пояснение по данному правилу дорожного движения. 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5B81">
        <w:rPr>
          <w:rFonts w:ascii="Times New Roman" w:hAnsi="Times New Roman" w:cs="Times New Roman"/>
          <w:b/>
          <w:bCs/>
          <w:sz w:val="24"/>
          <w:szCs w:val="24"/>
        </w:rPr>
        <w:t>Ход викторины: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5B81">
        <w:rPr>
          <w:rFonts w:ascii="Times New Roman" w:hAnsi="Times New Roman" w:cs="Times New Roman"/>
          <w:b/>
          <w:bCs/>
          <w:sz w:val="24"/>
          <w:szCs w:val="24"/>
        </w:rPr>
        <w:t xml:space="preserve">Вступительное слово: 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 xml:space="preserve">«Привет дорогой друг! А знаешь ли ты правила дорожного движения? 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Сможешь ли ты безопасно добраться от дома до детского сада?</w:t>
      </w:r>
    </w:p>
    <w:p w:rsidR="00BA6EAD" w:rsidRPr="007A0352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Давай проверим! Правильно отвечай на вопросы, получай звездочки и дойди до цели! Желаю удачи!»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5B81">
        <w:rPr>
          <w:rFonts w:ascii="Times New Roman" w:hAnsi="Times New Roman" w:cs="Times New Roman"/>
          <w:b/>
          <w:bCs/>
          <w:sz w:val="24"/>
          <w:szCs w:val="24"/>
        </w:rPr>
        <w:t>Вопросы викторины: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именно должен сидеть ребенок в машине?</w:t>
      </w:r>
    </w:p>
    <w:p w:rsidR="00BA6EAD" w:rsidRPr="00085B81" w:rsidRDefault="00BA6EAD" w:rsidP="00BA6EAD">
      <w:pPr>
        <w:pStyle w:val="a4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переднем сиденье;</w:t>
      </w:r>
    </w:p>
    <w:p w:rsidR="00BA6EAD" w:rsidRPr="00085B81" w:rsidRDefault="00BA6EAD" w:rsidP="00BA6EAD">
      <w:pPr>
        <w:pStyle w:val="a4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В детском автокресле</w:t>
      </w:r>
      <w:r w:rsidRPr="00085B81">
        <w:rPr>
          <w:rFonts w:ascii="Times New Roman" w:hAnsi="Times New Roman" w:cs="Times New Roman"/>
          <w:sz w:val="24"/>
          <w:szCs w:val="24"/>
        </w:rPr>
        <w:t>;</w:t>
      </w:r>
    </w:p>
    <w:p w:rsidR="00BA6EAD" w:rsidRPr="00085B81" w:rsidRDefault="00BA6EAD" w:rsidP="00BA6EAD">
      <w:pPr>
        <w:pStyle w:val="a4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заднем сиденье;</w:t>
      </w:r>
    </w:p>
    <w:p w:rsidR="00BA6EAD" w:rsidRPr="00085B81" w:rsidRDefault="00BA6EAD" w:rsidP="00BA6EAD">
      <w:pPr>
        <w:pStyle w:val="a4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месте водителя.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Найдите знак, который обозначает: «Место остановки автобуса и (или) троллейбуса»</w:t>
      </w:r>
    </w:p>
    <w:p w:rsidR="00BA6EAD" w:rsidRPr="00085B81" w:rsidRDefault="00BA6EAD" w:rsidP="00BA6EAD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19870D" wp14:editId="2D5ED743">
            <wp:extent cx="316229" cy="474345"/>
            <wp:effectExtent l="0" t="0" r="8255" b="1905"/>
            <wp:docPr id="2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65925D4-806A-4E8C-A71C-D1CE90745B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65925D4-806A-4E8C-A71C-D1CE90745B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45" cy="52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B81">
        <w:rPr>
          <w:rFonts w:ascii="Times New Roman" w:hAnsi="Times New Roman" w:cs="Times New Roman"/>
          <w:sz w:val="24"/>
          <w:szCs w:val="24"/>
        </w:rPr>
        <w:t>;</w:t>
      </w:r>
    </w:p>
    <w:p w:rsidR="00BA6EAD" w:rsidRPr="00085B81" w:rsidRDefault="00BA6EAD" w:rsidP="00BA6EAD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drawing>
          <wp:inline distT="0" distB="0" distL="0" distR="0" wp14:anchorId="2A750181" wp14:editId="65C7755F">
            <wp:extent cx="328929" cy="493395"/>
            <wp:effectExtent l="0" t="0" r="0" b="1905"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4B64353C-6A54-4C1A-AA3D-0A8F6A887D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4B64353C-6A54-4C1A-AA3D-0A8F6A887D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70" cy="517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B81">
        <w:rPr>
          <w:rFonts w:ascii="Times New Roman" w:hAnsi="Times New Roman" w:cs="Times New Roman"/>
          <w:sz w:val="24"/>
          <w:szCs w:val="24"/>
        </w:rPr>
        <w:t>;</w:t>
      </w:r>
    </w:p>
    <w:p w:rsidR="00BA6EAD" w:rsidRPr="00085B81" w:rsidRDefault="00BA6EAD" w:rsidP="00BA6EAD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EEB09A" wp14:editId="72F9DDC8">
            <wp:extent cx="314325" cy="314325"/>
            <wp:effectExtent l="0" t="0" r="9525" b="9525"/>
            <wp:docPr id="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0B8BF3E4-45C4-48BE-8CAA-1BAF7140AB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0B8BF3E4-45C4-48BE-8CAA-1BAF7140AB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42" cy="31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B81">
        <w:rPr>
          <w:rFonts w:ascii="Times New Roman" w:hAnsi="Times New Roman" w:cs="Times New Roman"/>
          <w:sz w:val="24"/>
          <w:szCs w:val="24"/>
        </w:rPr>
        <w:t>;</w:t>
      </w:r>
    </w:p>
    <w:p w:rsidR="00BA6EAD" w:rsidRPr="00085B81" w:rsidRDefault="00BA6EAD" w:rsidP="00BA6EAD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BE39B0" wp14:editId="7AB814D6">
            <wp:extent cx="323850" cy="485775"/>
            <wp:effectExtent l="0" t="0" r="0" b="9525"/>
            <wp:docPr id="4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DAF61397-A63D-4F7F-BEF4-7E6F24F137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DAF61397-A63D-4F7F-BEF4-7E6F24F137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722" cy="49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5B81">
        <w:rPr>
          <w:rFonts w:ascii="Times New Roman" w:hAnsi="Times New Roman" w:cs="Times New Roman"/>
          <w:sz w:val="24"/>
          <w:szCs w:val="24"/>
        </w:rPr>
        <w:t>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 какой стороны можно выходить из машины?</w:t>
      </w:r>
    </w:p>
    <w:p w:rsidR="00BA6EAD" w:rsidRPr="00085B81" w:rsidRDefault="00BA6EAD" w:rsidP="00BA6EAD">
      <w:pPr>
        <w:pStyle w:val="a4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Со стороны проезжей части;</w:t>
      </w:r>
    </w:p>
    <w:p w:rsidR="00BA6EAD" w:rsidRPr="00085B81" w:rsidRDefault="00BA6EAD" w:rsidP="00BA6EAD">
      <w:pPr>
        <w:pStyle w:val="a4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Со стороны тротуара;</w:t>
      </w:r>
    </w:p>
    <w:p w:rsidR="00BA6EAD" w:rsidRPr="00085B81" w:rsidRDefault="00BA6EAD" w:rsidP="00BA6EAD">
      <w:pPr>
        <w:pStyle w:val="a4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 любой стороны.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нужно ждать общественный транспорт?</w:t>
      </w:r>
    </w:p>
    <w:p w:rsidR="00BA6EAD" w:rsidRPr="00085B81" w:rsidRDefault="00BA6EAD" w:rsidP="00BA6EAD">
      <w:pPr>
        <w:pStyle w:val="a4"/>
        <w:numPr>
          <w:ilvl w:val="0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У края дороги;</w:t>
      </w:r>
    </w:p>
    <w:p w:rsidR="00BA6EAD" w:rsidRPr="00085B81" w:rsidRDefault="00BA6EAD" w:rsidP="00BA6EAD">
      <w:pPr>
        <w:pStyle w:val="a4"/>
        <w:numPr>
          <w:ilvl w:val="0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тротуаре;</w:t>
      </w:r>
    </w:p>
    <w:p w:rsidR="00BA6EAD" w:rsidRPr="00085B81" w:rsidRDefault="00BA6EAD" w:rsidP="00BA6EAD">
      <w:pPr>
        <w:pStyle w:val="a4"/>
        <w:numPr>
          <w:ilvl w:val="0"/>
          <w:numId w:val="5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На остановке, подальше от дороги.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должен ходить пешеход?</w:t>
      </w:r>
    </w:p>
    <w:p w:rsidR="00BA6EAD" w:rsidRPr="00085B81" w:rsidRDefault="00BA6EAD" w:rsidP="00BA6EAD">
      <w:pPr>
        <w:pStyle w:val="a4"/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По тротуару;</w:t>
      </w:r>
    </w:p>
    <w:p w:rsidR="00BA6EAD" w:rsidRPr="00085B81" w:rsidRDefault="00BA6EAD" w:rsidP="00BA6EAD">
      <w:pPr>
        <w:pStyle w:val="a4"/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По проезжей части;</w:t>
      </w:r>
    </w:p>
    <w:p w:rsidR="00BA6EAD" w:rsidRPr="00085B81" w:rsidRDefault="00BA6EAD" w:rsidP="00BA6EAD">
      <w:pPr>
        <w:pStyle w:val="a4"/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Везде, где захочет.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Сколько сигналов у пешеходного светофора?</w:t>
      </w:r>
    </w:p>
    <w:p w:rsidR="00BA6EAD" w:rsidRPr="00085B81" w:rsidRDefault="00BA6EAD" w:rsidP="00BA6EAD">
      <w:pPr>
        <w:pStyle w:val="a4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3;</w:t>
      </w:r>
    </w:p>
    <w:p w:rsidR="00BA6EAD" w:rsidRPr="00085B81" w:rsidRDefault="00BA6EAD" w:rsidP="00BA6EAD">
      <w:pPr>
        <w:pStyle w:val="a4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4;</w:t>
      </w:r>
    </w:p>
    <w:p w:rsidR="00BA6EAD" w:rsidRPr="00085B81" w:rsidRDefault="00BA6EAD" w:rsidP="00BA6EAD">
      <w:pPr>
        <w:pStyle w:val="a4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2.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какой сигнал светофора нужно переходить дорогу?</w:t>
      </w:r>
    </w:p>
    <w:p w:rsidR="00BA6EAD" w:rsidRPr="00085B81" w:rsidRDefault="00BA6EAD" w:rsidP="00BA6EAD">
      <w:pPr>
        <w:pStyle w:val="a4"/>
        <w:numPr>
          <w:ilvl w:val="0"/>
          <w:numId w:val="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Красный;</w:t>
      </w:r>
    </w:p>
    <w:p w:rsidR="00BA6EAD" w:rsidRPr="00085B81" w:rsidRDefault="00BA6EAD" w:rsidP="00BA6EAD">
      <w:pPr>
        <w:pStyle w:val="a4"/>
        <w:numPr>
          <w:ilvl w:val="0"/>
          <w:numId w:val="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Желтый;</w:t>
      </w:r>
    </w:p>
    <w:p w:rsidR="00BA6EAD" w:rsidRPr="00085B81" w:rsidRDefault="00BA6EAD" w:rsidP="00BA6EAD">
      <w:pPr>
        <w:pStyle w:val="a4"/>
        <w:numPr>
          <w:ilvl w:val="0"/>
          <w:numId w:val="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Зеленый.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Из каких частей состоит дорога?</w:t>
      </w:r>
    </w:p>
    <w:p w:rsidR="00BA6EAD" w:rsidRPr="00085B81" w:rsidRDefault="00BA6EAD" w:rsidP="00BA6EAD">
      <w:pPr>
        <w:pStyle w:val="a4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Проезжая часть;</w:t>
      </w:r>
    </w:p>
    <w:p w:rsidR="00BA6EAD" w:rsidRPr="00085B81" w:rsidRDefault="00BA6EAD" w:rsidP="00BA6EAD">
      <w:pPr>
        <w:pStyle w:val="a4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Обочина;</w:t>
      </w:r>
    </w:p>
    <w:p w:rsidR="00BA6EAD" w:rsidRPr="00085B81" w:rsidRDefault="00BA6EAD" w:rsidP="00BA6EAD">
      <w:pPr>
        <w:pStyle w:val="a4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Все ответы верны;</w:t>
      </w:r>
    </w:p>
    <w:p w:rsidR="00BA6EAD" w:rsidRPr="00085B81" w:rsidRDefault="00BA6EAD" w:rsidP="00BA6EAD">
      <w:pPr>
        <w:pStyle w:val="a4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Тротуар для пешеходов.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 какой стороны нужно идти по тротуару вместе со взрослым?</w:t>
      </w:r>
    </w:p>
    <w:p w:rsidR="00BA6EAD" w:rsidRPr="00085B81" w:rsidRDefault="00BA6EAD" w:rsidP="00BA6EAD">
      <w:pPr>
        <w:pStyle w:val="a4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Как можно ближе к проезжей части;</w:t>
      </w:r>
    </w:p>
    <w:p w:rsidR="00BA6EAD" w:rsidRPr="00085B81" w:rsidRDefault="00BA6EAD" w:rsidP="00BA6EAD">
      <w:pPr>
        <w:pStyle w:val="a4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Как можно дальше от проезжей части;</w:t>
      </w:r>
    </w:p>
    <w:p w:rsidR="00BA6EAD" w:rsidRPr="00085B81" w:rsidRDefault="00BA6EAD" w:rsidP="00BA6EAD">
      <w:pPr>
        <w:pStyle w:val="a4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Оба варианта верны.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При переходе по наземному пешеходному переходу, как должен взрослый держать ребенка?</w:t>
      </w:r>
    </w:p>
    <w:p w:rsidR="00BA6EAD" w:rsidRPr="00085B81" w:rsidRDefault="00BA6EAD" w:rsidP="00BA6EAD">
      <w:pPr>
        <w:pStyle w:val="a4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За руку;</w:t>
      </w:r>
    </w:p>
    <w:p w:rsidR="00BA6EAD" w:rsidRPr="00085B81" w:rsidRDefault="00BA6EAD" w:rsidP="00BA6EAD">
      <w:pPr>
        <w:pStyle w:val="a4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lastRenderedPageBreak/>
        <w:t>Вообще не нужно держать;</w:t>
      </w:r>
    </w:p>
    <w:p w:rsidR="00BA6EAD" w:rsidRPr="00085B81" w:rsidRDefault="00BA6EAD" w:rsidP="00BA6EAD">
      <w:pPr>
        <w:pStyle w:val="a4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За запястье;</w:t>
      </w:r>
    </w:p>
    <w:p w:rsidR="00BA6EAD" w:rsidRPr="00085B81" w:rsidRDefault="00BA6EAD" w:rsidP="00BA6EAD">
      <w:pPr>
        <w:pStyle w:val="a4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Как удобнее.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можно играть детям?</w:t>
      </w:r>
    </w:p>
    <w:p w:rsidR="00BA6EAD" w:rsidRPr="00085B81" w:rsidRDefault="00BA6EAD" w:rsidP="00BA6EAD">
      <w:pPr>
        <w:pStyle w:val="a4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В специальных зонах в парках;</w:t>
      </w:r>
      <w:r w:rsidRPr="00085B81">
        <w:rPr>
          <w:rFonts w:ascii="Times New Roman" w:hAnsi="Times New Roman" w:cs="Times New Roman"/>
          <w:sz w:val="24"/>
          <w:szCs w:val="24"/>
        </w:rPr>
        <w:tab/>
      </w:r>
    </w:p>
    <w:p w:rsidR="00BA6EAD" w:rsidRPr="00085B81" w:rsidRDefault="00BA6EAD" w:rsidP="00BA6EAD">
      <w:pPr>
        <w:pStyle w:val="a4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детских игровых площадках;</w:t>
      </w:r>
    </w:p>
    <w:p w:rsidR="00BA6EAD" w:rsidRPr="00085B81" w:rsidRDefault="00BA6EAD" w:rsidP="00BA6EAD">
      <w:pPr>
        <w:pStyle w:val="a4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В специально отведенных местах, где нет машин и есть ограждения;</w:t>
      </w:r>
    </w:p>
    <w:p w:rsidR="00BA6EAD" w:rsidRPr="00085B81" w:rsidRDefault="00BA6EAD" w:rsidP="00BA6EAD">
      <w:pPr>
        <w:pStyle w:val="a4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Все ответы верны.</w:t>
      </w:r>
    </w:p>
    <w:p w:rsidR="00BA6EAD" w:rsidRPr="00085B81" w:rsidRDefault="00BA6EAD" w:rsidP="00BA6EAD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Что должно находиться на одежде пешехода в темное время суток?</w:t>
      </w:r>
    </w:p>
    <w:p w:rsidR="00BA6EAD" w:rsidRPr="00085B81" w:rsidRDefault="00BA6EAD" w:rsidP="00BA6EAD">
      <w:pPr>
        <w:pStyle w:val="a4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Ничего;</w:t>
      </w:r>
    </w:p>
    <w:p w:rsidR="00BA6EAD" w:rsidRPr="00085B81" w:rsidRDefault="00BA6EAD" w:rsidP="00BA6EAD">
      <w:pPr>
        <w:pStyle w:val="a4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Значок;</w:t>
      </w:r>
    </w:p>
    <w:p w:rsidR="00BA6EAD" w:rsidRDefault="00BA6EAD" w:rsidP="00BA6EAD">
      <w:pPr>
        <w:pStyle w:val="a4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85B81">
        <w:rPr>
          <w:rFonts w:ascii="Times New Roman" w:hAnsi="Times New Roman" w:cs="Times New Roman"/>
          <w:sz w:val="24"/>
          <w:szCs w:val="24"/>
          <w:u w:val="single"/>
        </w:rPr>
        <w:t>Световозвращающие элементы.</w:t>
      </w:r>
    </w:p>
    <w:p w:rsidR="00BA6EAD" w:rsidRPr="007A0352" w:rsidRDefault="00BA6EAD" w:rsidP="00BA6EAD">
      <w:pPr>
        <w:pStyle w:val="a4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5B81">
        <w:rPr>
          <w:rFonts w:ascii="Times New Roman" w:hAnsi="Times New Roman" w:cs="Times New Roman"/>
          <w:b/>
          <w:bCs/>
          <w:sz w:val="24"/>
          <w:szCs w:val="24"/>
        </w:rPr>
        <w:t>Пояснения к правильным ответам на вопросы: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именно должен сидеть ребенок в машине?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В машине дети всегда садятся в специальное автокресло и обязательно напоминают взрослым их пристегнуть: «Пристегните меня пожалуйста».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Найдите знак, который обозначает: «Место остановки автобуса и (или) троллейбуса»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Дорожный знак «Место остановки автобуса и (или) троллейбуса» применяется для того, чтобы обозначить участок, на котором организована остановка безрельсового общественного транспорта.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 какой стороны можно выходить из машины?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Выходить можно только со стороны тротуара, ведь выходить со стороны дороги опасно! Там может ехать машина!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нужно ждать общественный транспорт?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Автобус/трамвай/маршрутное такси нужно ждать на остановке подальше от дороги, подходить к проезжей части и краю дороги опасно, особенно в период гололеда!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должен ходить пешеход?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Пешеходы должны двигаться по тротуарам, подальше от дороги, что бы не было опасности оступиться, споткнуться и упасть на проезжую часть!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Сколько сигналов у пешеходного светофора?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Светофор из трех цветов помогает водителям. А светофор для пешеходов имеет всего 2 цвета, часто на нем изображен человечек. Именно на этот светофор нам, пешеходам, и надо ориентироваться.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На какой сигнал светофора нужно переходить дорогу?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lastRenderedPageBreak/>
        <w:t>- Нужно переходить дорогу на зеленый сигнал светофора, но не забывайте, что необходимо убедиться, что машины вас пропускают.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Из каких частей состоит дорога?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 xml:space="preserve">- Конечно, мы всегда думаем, что дорога – это то место, где ездят машины, но на самом деле дорога – это и проезжая часть, и обочина, и даже тротуар для пешеходов, а значит необходимо знать правила движения по всем этим частям дороги. 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С какой стороны нужно идти по тротуару вместе со взрослым?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Вы должны запомнить очень простое правило: «Юный пешеход от дороги далеко идет». Это значит, что, когда вы идете по тротуару, между вами и проезжей частью должен быть взрослый.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При переходе по наземному пешеходному переходу, как должен взрослый держать ребенка?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Прежде чем перейти дорогу, надо напомнить взрослому взять вас за запястье, убедиться, посмотрев налево и направо, что транспорта нет, а затем можно перейти дорогу.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Где можно играть детям?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Детям разрешено играть: в специальных зонах в парках, на детских игровых площадках, либо в специально отведенных местах, где нет машин и есть ограждения. Запомните, играть рядом с дорогой очень опасно!</w:t>
      </w:r>
    </w:p>
    <w:p w:rsidR="00BA6EAD" w:rsidRPr="00085B81" w:rsidRDefault="00BA6EAD" w:rsidP="00BA6EAD">
      <w:pPr>
        <w:pStyle w:val="a4"/>
        <w:numPr>
          <w:ilvl w:val="0"/>
          <w:numId w:val="1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Что должно находиться на одежде пешехода в темное время суток?</w:t>
      </w:r>
    </w:p>
    <w:p w:rsidR="00BA6EAD" w:rsidRPr="00085B81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- В темное время суток пешеходам, особенно детям, очень важно быть заметными для водителей, и в этом вам помогут разные световозвращающие элементы. Они всегда должны быть на вашей одежде!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5B81">
        <w:rPr>
          <w:rFonts w:ascii="Times New Roman" w:hAnsi="Times New Roman" w:cs="Times New Roman"/>
          <w:b/>
          <w:bCs/>
          <w:sz w:val="24"/>
          <w:szCs w:val="24"/>
        </w:rPr>
        <w:t>Заключительное слово: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Молодец! Ты хорошо знаешь правила дорожного движения, ты сумел собрать все звездочки и дойти до цели! Но помни: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«Правила дорожные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Детям знать положено!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И не только твердо знать,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Но еще и соблюдать!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Будешь ты умен и смел,</w:t>
      </w:r>
    </w:p>
    <w:p w:rsidR="00BA6EAD" w:rsidRPr="00085B81" w:rsidRDefault="00BA6EAD" w:rsidP="00BA6EA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85B81">
        <w:rPr>
          <w:rFonts w:ascii="Times New Roman" w:hAnsi="Times New Roman" w:cs="Times New Roman"/>
          <w:sz w:val="24"/>
          <w:szCs w:val="24"/>
        </w:rPr>
        <w:t>А еще здоров и цел!»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1A8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091A80">
        <w:rPr>
          <w:rFonts w:ascii="Times New Roman" w:hAnsi="Times New Roman" w:cs="Times New Roman"/>
          <w:sz w:val="24"/>
          <w:szCs w:val="24"/>
        </w:rPr>
        <w:t>нформационно-коммуникационные технологии обладают сегодня колоссальными возможностями по использованию их в образовательном процессе. Использование информационно-коммуникационных технологий в детском саду позволяет модернизировать образовательный процесс, повысить эффективность, мотивировать детей на поисковую деятельность, стимулировать познавательную активность детей и участвовать в освоении новых знаний.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C66A1">
        <w:rPr>
          <w:rFonts w:ascii="Times New Roman" w:hAnsi="Times New Roman" w:cs="Times New Roman"/>
          <w:color w:val="000000"/>
          <w:sz w:val="24"/>
          <w:szCs w:val="24"/>
        </w:rPr>
        <w:t>Применение компьютерной техники при ознакомлении с правилами дорожного движения как раз позволяет сделать каждое занятие нетрадиционным, ярким, насыщенным, приводит к необходимости использовать различные способы подачи учебного материала, предусмотреть разнообразные приемы и методы в обучении.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A6EAD" w:rsidRPr="008871E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результате работы по использованию ИКТ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образовательном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процесс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можно отметить следующие преимущества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возможность расширения использования электронных средств обучения, так как они передают информацию быстрее, чем при использовании традиционных средств;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позволяют увеличить восприятие материала за счет увеличения количества иллюстративного материала;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- позволяют делать поправки во время занятия, выполнять совместную работу детей во взаимодействии, осуществлять интерактивную взаимосвязь ребенок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педагог;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использование мультимедийных презентаций обеспечивает наглядность, которая способствует восприятию и лучшему запоминанию материала, что очень важно, учитывая наглядно-образное мышление детей дошкольного возраста;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с помощью компьютера можно смоделировать такие жизненные ситуации, которые нельзя или сложно показать на занятии либо увидеть в повседневной жизни;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использование новых приемов объяснения и закрепления, особенно в игровой форме, повышает непроизвольное внимание детей, помогает развить произвольное;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занятия с использованием информационно-коммуникационных технологий побуждает детей к поисковой и познавательной деятельности, включая и поиск в сети Интернет самосто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ятельно или вместе с родителями;</w:t>
      </w:r>
    </w:p>
    <w:p w:rsidR="00BA6EAD" w:rsidRPr="008871ED" w:rsidRDefault="00BA6EAD" w:rsidP="00BA6E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871E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высокая динамика занятия способствует эффективному усвоению материала, развитию памяти, воображения, творчества детей.</w:t>
      </w:r>
    </w:p>
    <w:p w:rsidR="00BA6EAD" w:rsidRPr="008871E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6EAD" w:rsidRPr="008871E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Pr="00025C57" w:rsidRDefault="00BA6EAD" w:rsidP="00BA6EA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25C57">
        <w:rPr>
          <w:rFonts w:ascii="Times New Roman" w:hAnsi="Times New Roman" w:cs="Times New Roman"/>
          <w:b/>
          <w:color w:val="000000"/>
          <w:sz w:val="24"/>
          <w:szCs w:val="24"/>
        </w:rPr>
        <w:t>Список литературы</w:t>
      </w:r>
    </w:p>
    <w:p w:rsidR="00BA6EAD" w:rsidRPr="00025C57" w:rsidRDefault="00BA6EAD" w:rsidP="00BA6EAD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Гарнышева</w:t>
      </w:r>
      <w:proofErr w:type="spellEnd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Т.П.: Как научить детей ПДД?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СПб.: “Издательство “ДЕТСТВО </w:t>
      </w:r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ПРЕСС”, 2010.</w:t>
      </w:r>
    </w:p>
    <w:p w:rsidR="00BA6EAD" w:rsidRPr="00025C57" w:rsidRDefault="00BA6EAD" w:rsidP="00BA6EAD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Кобзеве Т.Г., Холодова И.А., Александрова Г.С.: Правила дорожного движения: “Учитель”, 2010.</w:t>
      </w:r>
    </w:p>
    <w:p w:rsidR="00BA6EAD" w:rsidRPr="00025C57" w:rsidRDefault="00BA6EAD" w:rsidP="00BA6EAD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Коломеец</w:t>
      </w:r>
      <w:proofErr w:type="spellEnd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Н. В.: Формирование культуры безопасного поведения у детей 3-7 лет: “Азбука безопасности”: Учитель.</w:t>
      </w:r>
    </w:p>
    <w:p w:rsidR="00BA6EAD" w:rsidRPr="00025C57" w:rsidRDefault="00BA6EAD" w:rsidP="00BA6EAD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Романова Е.А., </w:t>
      </w:r>
      <w:proofErr w:type="spellStart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Малюшкина</w:t>
      </w:r>
      <w:proofErr w:type="spellEnd"/>
      <w:r w:rsidRPr="00025C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А.Б.: Правила дорожного движения для детей дошкольного возраста. М.: ТЦ Сфера, 2005.</w:t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BA6EAD" w:rsidRPr="00CC66A1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6EAD" w:rsidRPr="00CC66A1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BA6EAD" w:rsidRDefault="00BA6EAD" w:rsidP="00BA6EAD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123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3045859" wp14:editId="58BDF285">
            <wp:extent cx="2751455" cy="1904854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62717" cy="191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A0DCE42" wp14:editId="4EAE80B5">
            <wp:extent cx="2743200" cy="189913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9388" cy="1903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78C8B94" wp14:editId="05D36EDB">
            <wp:extent cx="2724149" cy="18859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27342" cy="188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B5082FB" wp14:editId="7ABD8C3B">
            <wp:extent cx="2762250" cy="191232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86777" cy="192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4B9A459" wp14:editId="70E2E057">
            <wp:extent cx="2752090" cy="190529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62100" cy="191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AC56D08" wp14:editId="12F49677">
            <wp:extent cx="2752725" cy="190573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67716" cy="191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C3CFC71" wp14:editId="5AAD5124">
            <wp:extent cx="2752090" cy="19052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70712" cy="19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60EC6F7" wp14:editId="3FF3D95B">
            <wp:extent cx="2738823" cy="1896110"/>
            <wp:effectExtent l="0" t="0" r="444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56428" cy="190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8E659EB" wp14:editId="08144864">
            <wp:extent cx="2737908" cy="1895475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50871" cy="190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D29EAC4" wp14:editId="1C200ACA">
            <wp:extent cx="2752725" cy="190573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67674" cy="1916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1C513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44AB9F5" wp14:editId="11CCA5ED">
            <wp:extent cx="2724151" cy="18859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46911" cy="190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BF2E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306383B" wp14:editId="50A8260B">
            <wp:extent cx="2762250" cy="191232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92035" cy="1932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Default="00BA6EAD" w:rsidP="00BA6EA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BF2E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DC86284" wp14:editId="6B7838B8">
            <wp:extent cx="2737485" cy="1895183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64606" cy="191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BF2E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E24D1B8" wp14:editId="658E68D1">
            <wp:extent cx="2705100" cy="1901543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43319" cy="1928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EAD" w:rsidRPr="00085B81" w:rsidRDefault="00BA6EAD" w:rsidP="00BA6EAD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2E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3580633" wp14:editId="02F29811">
            <wp:extent cx="2999316" cy="20764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08390" cy="2082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81A" w:rsidRDefault="0017481A"/>
    <w:sectPr w:rsidR="0017481A" w:rsidSect="00860C84">
      <w:footerReference w:type="default" r:id="rId29"/>
      <w:pgSz w:w="11906" w:h="16838"/>
      <w:pgMar w:top="851" w:right="851" w:bottom="851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579C" w:rsidRDefault="006F579C">
      <w:pPr>
        <w:spacing w:after="0" w:line="240" w:lineRule="auto"/>
      </w:pPr>
      <w:r>
        <w:separator/>
      </w:r>
    </w:p>
  </w:endnote>
  <w:endnote w:type="continuationSeparator" w:id="0">
    <w:p w:rsidR="006F579C" w:rsidRDefault="006F57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9009083"/>
      <w:docPartObj>
        <w:docPartGallery w:val="Page Numbers (Bottom of Page)"/>
        <w:docPartUnique/>
      </w:docPartObj>
    </w:sdtPr>
    <w:sdtEndPr/>
    <w:sdtContent>
      <w:p w:rsidR="004519F2" w:rsidRDefault="00BA6EAD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7BF2">
          <w:rPr>
            <w:noProof/>
          </w:rPr>
          <w:t>11</w:t>
        </w:r>
        <w:r>
          <w:fldChar w:fldCharType="end"/>
        </w:r>
      </w:p>
    </w:sdtContent>
  </w:sdt>
  <w:p w:rsidR="00984716" w:rsidRDefault="006F579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579C" w:rsidRDefault="006F579C">
      <w:pPr>
        <w:spacing w:after="0" w:line="240" w:lineRule="auto"/>
      </w:pPr>
      <w:r>
        <w:separator/>
      </w:r>
    </w:p>
  </w:footnote>
  <w:footnote w:type="continuationSeparator" w:id="0">
    <w:p w:rsidR="006F579C" w:rsidRDefault="006F57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67DAA"/>
    <w:multiLevelType w:val="hybridMultilevel"/>
    <w:tmpl w:val="4A7AAF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2D29AC"/>
    <w:multiLevelType w:val="multilevel"/>
    <w:tmpl w:val="D026E9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BA34BC"/>
    <w:multiLevelType w:val="hybridMultilevel"/>
    <w:tmpl w:val="C13E13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D0173A8"/>
    <w:multiLevelType w:val="hybridMultilevel"/>
    <w:tmpl w:val="9460A1A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D2A5981"/>
    <w:multiLevelType w:val="hybridMultilevel"/>
    <w:tmpl w:val="03F657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4E44FE2"/>
    <w:multiLevelType w:val="hybridMultilevel"/>
    <w:tmpl w:val="B4AE13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35570033"/>
    <w:multiLevelType w:val="hybridMultilevel"/>
    <w:tmpl w:val="B2E0AFB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AA75300"/>
    <w:multiLevelType w:val="hybridMultilevel"/>
    <w:tmpl w:val="0FF801E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B1B2F13"/>
    <w:multiLevelType w:val="hybridMultilevel"/>
    <w:tmpl w:val="3460D8D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CD923B3"/>
    <w:multiLevelType w:val="hybridMultilevel"/>
    <w:tmpl w:val="6AF808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CAC3409"/>
    <w:multiLevelType w:val="hybridMultilevel"/>
    <w:tmpl w:val="195C51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627EC1"/>
    <w:multiLevelType w:val="hybridMultilevel"/>
    <w:tmpl w:val="13CE149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61FC5A96"/>
    <w:multiLevelType w:val="hybridMultilevel"/>
    <w:tmpl w:val="D164980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69BE739C"/>
    <w:multiLevelType w:val="hybridMultilevel"/>
    <w:tmpl w:val="0B1ECC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8702C65"/>
    <w:multiLevelType w:val="hybridMultilevel"/>
    <w:tmpl w:val="AC4AFF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3"/>
  </w:num>
  <w:num w:numId="4">
    <w:abstractNumId w:val="9"/>
  </w:num>
  <w:num w:numId="5">
    <w:abstractNumId w:val="6"/>
  </w:num>
  <w:num w:numId="6">
    <w:abstractNumId w:val="4"/>
  </w:num>
  <w:num w:numId="7">
    <w:abstractNumId w:val="8"/>
  </w:num>
  <w:num w:numId="8">
    <w:abstractNumId w:val="7"/>
  </w:num>
  <w:num w:numId="9">
    <w:abstractNumId w:val="5"/>
  </w:num>
  <w:num w:numId="10">
    <w:abstractNumId w:val="14"/>
  </w:num>
  <w:num w:numId="11">
    <w:abstractNumId w:val="12"/>
  </w:num>
  <w:num w:numId="12">
    <w:abstractNumId w:val="2"/>
  </w:num>
  <w:num w:numId="13">
    <w:abstractNumId w:val="3"/>
  </w:num>
  <w:num w:numId="14">
    <w:abstractNumId w:val="0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EAD"/>
    <w:rsid w:val="0017481A"/>
    <w:rsid w:val="004E258E"/>
    <w:rsid w:val="006F579C"/>
    <w:rsid w:val="00797BF2"/>
    <w:rsid w:val="00BA6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CE60B8"/>
  <w15:chartTrackingRefBased/>
  <w15:docId w15:val="{FE8EA9BA-DE92-4BFE-B7CE-1F6B5158D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6E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A6EAD"/>
    <w:pPr>
      <w:ind w:left="720"/>
      <w:contextualSpacing/>
    </w:pPr>
  </w:style>
  <w:style w:type="paragraph" w:styleId="a5">
    <w:name w:val="footer"/>
    <w:basedOn w:val="a"/>
    <w:link w:val="a6"/>
    <w:uiPriority w:val="99"/>
    <w:unhideWhenUsed/>
    <w:rsid w:val="00BA6E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A6EAD"/>
  </w:style>
  <w:style w:type="character" w:styleId="a7">
    <w:name w:val="Hyperlink"/>
    <w:basedOn w:val="a0"/>
    <w:uiPriority w:val="99"/>
    <w:unhideWhenUsed/>
    <w:rsid w:val="00BA6EA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&#1055;&#1086;%20&#1076;&#1086;&#1088;&#1086;&#1075;&#1077;%20&#1073;&#1077;&#1079;%20&#1086;&#1087;&#1072;&#1089;&#1085;&#1086;&#1089;&#1090;&#1080;!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2005</Words>
  <Characters>11430</Characters>
  <Application>Microsoft Office Word</Application>
  <DocSecurity>0</DocSecurity>
  <Lines>95</Lines>
  <Paragraphs>26</Paragraphs>
  <ScaleCrop>false</ScaleCrop>
  <Company/>
  <LinksUpToDate>false</LinksUpToDate>
  <CharactersWithSpaces>13409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2021-11-22T11:36:00Z</dcterms:created>
  <dcterms:modified xsi:type="dcterms:W3CDTF">2021-11-22T11:47:00Z</dcterms:modified>
</cp:coreProperties>
</file>