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466" w:rsidRPr="004F6A5F" w:rsidRDefault="004F6A5F" w:rsidP="004F6A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>МАДОУ «Центр развития ребёнка – детский сад № 371»</w:t>
      </w:r>
    </w:p>
    <w:p w:rsidR="00780466" w:rsidRPr="004F6A5F" w:rsidRDefault="00780466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0466" w:rsidRPr="004F6A5F" w:rsidRDefault="00780466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A5F" w:rsidRPr="004F6A5F" w:rsidRDefault="004F6A5F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A5F" w:rsidRPr="004F6A5F" w:rsidRDefault="004F6A5F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A5F" w:rsidRPr="004F6A5F" w:rsidRDefault="004F6A5F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A5F" w:rsidRPr="004F6A5F" w:rsidRDefault="004F6A5F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0466" w:rsidRPr="004F6A5F" w:rsidRDefault="00780466" w:rsidP="004F6A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0466" w:rsidRPr="004F6A5F" w:rsidRDefault="00BB1B5A" w:rsidP="004F6A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780466" w:rsidRPr="004F6A5F">
        <w:rPr>
          <w:rFonts w:ascii="Times New Roman" w:hAnsi="Times New Roman" w:cs="Times New Roman"/>
          <w:b/>
          <w:sz w:val="28"/>
          <w:szCs w:val="28"/>
        </w:rPr>
        <w:t>идактическое пособие</w:t>
      </w:r>
    </w:p>
    <w:p w:rsidR="00780466" w:rsidRPr="004F6A5F" w:rsidRDefault="00780466" w:rsidP="004F6A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 xml:space="preserve">«Умные </w:t>
      </w:r>
      <w:proofErr w:type="spellStart"/>
      <w:r w:rsidRPr="004F6A5F">
        <w:rPr>
          <w:rFonts w:ascii="Times New Roman" w:hAnsi="Times New Roman" w:cs="Times New Roman"/>
          <w:b/>
          <w:sz w:val="28"/>
          <w:szCs w:val="28"/>
        </w:rPr>
        <w:t>логоковрики</w:t>
      </w:r>
      <w:proofErr w:type="spellEnd"/>
      <w:r w:rsidRPr="004F6A5F">
        <w:rPr>
          <w:rFonts w:ascii="Times New Roman" w:hAnsi="Times New Roman" w:cs="Times New Roman"/>
          <w:b/>
          <w:sz w:val="28"/>
          <w:szCs w:val="28"/>
        </w:rPr>
        <w:t>»</w:t>
      </w:r>
    </w:p>
    <w:p w:rsidR="00780466" w:rsidRPr="004F6A5F" w:rsidRDefault="00780466" w:rsidP="004F6A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BB1B5A">
        <w:rPr>
          <w:rFonts w:ascii="Times New Roman" w:hAnsi="Times New Roman" w:cs="Times New Roman"/>
          <w:sz w:val="28"/>
          <w:szCs w:val="28"/>
        </w:rPr>
        <w:t>(от 5 – 7</w:t>
      </w:r>
      <w:r w:rsidRPr="004F6A5F"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A5F" w:rsidRPr="004F6A5F" w:rsidRDefault="004F6A5F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66" w:rsidRPr="004F6A5F" w:rsidRDefault="00780466" w:rsidP="004F6A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0466" w:rsidRPr="004F6A5F" w:rsidRDefault="00780466" w:rsidP="004F6A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Подготовила:</w:t>
      </w:r>
    </w:p>
    <w:p w:rsidR="00B14293" w:rsidRPr="004F6A5F" w:rsidRDefault="00780466" w:rsidP="004F6A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учитель-логопед</w:t>
      </w:r>
    </w:p>
    <w:p w:rsidR="00780466" w:rsidRPr="004F6A5F" w:rsidRDefault="00B14293" w:rsidP="004F6A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A5F">
        <w:rPr>
          <w:rFonts w:ascii="Times New Roman" w:hAnsi="Times New Roman" w:cs="Times New Roman"/>
          <w:sz w:val="28"/>
          <w:szCs w:val="28"/>
        </w:rPr>
        <w:t>Шац</w:t>
      </w:r>
      <w:proofErr w:type="spellEnd"/>
      <w:r w:rsidRPr="004F6A5F">
        <w:rPr>
          <w:rFonts w:ascii="Times New Roman" w:hAnsi="Times New Roman" w:cs="Times New Roman"/>
          <w:sz w:val="28"/>
          <w:szCs w:val="28"/>
        </w:rPr>
        <w:t xml:space="preserve"> Л.П.             </w:t>
      </w:r>
      <w:r w:rsidR="00780466" w:rsidRPr="004F6A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780466" w:rsidRPr="004F6A5F" w:rsidRDefault="00780466" w:rsidP="004F6A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B14293" w:rsidRPr="004F6A5F" w:rsidRDefault="00B14293" w:rsidP="004F6A5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66" w:rsidRPr="004F6A5F" w:rsidRDefault="00780466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EA4" w:rsidRDefault="00223EA4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B5A" w:rsidRPr="004F6A5F" w:rsidRDefault="00BB1B5A" w:rsidP="004F6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A5F" w:rsidRPr="004F6A5F" w:rsidRDefault="004F6A5F" w:rsidP="004F6A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4293" w:rsidRPr="004F6A5F" w:rsidRDefault="004F6A5F" w:rsidP="00BB1B5A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2021 </w:t>
      </w:r>
      <w:r w:rsidR="00B14293" w:rsidRPr="004F6A5F">
        <w:rPr>
          <w:rFonts w:ascii="Times New Roman" w:hAnsi="Times New Roman" w:cs="Times New Roman"/>
          <w:sz w:val="28"/>
          <w:szCs w:val="28"/>
        </w:rPr>
        <w:t>г. Пермь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rStyle w:val="a6"/>
          <w:color w:val="111111"/>
          <w:sz w:val="28"/>
          <w:szCs w:val="28"/>
          <w:bdr w:val="none" w:sz="0" w:space="0" w:color="auto" w:frame="1"/>
        </w:rPr>
        <w:lastRenderedPageBreak/>
        <w:t xml:space="preserve">Дидактическое пособие «Умные </w:t>
      </w:r>
      <w:proofErr w:type="spellStart"/>
      <w:r w:rsidRPr="004F6A5F">
        <w:rPr>
          <w:rStyle w:val="a6"/>
          <w:color w:val="111111"/>
          <w:sz w:val="28"/>
          <w:szCs w:val="28"/>
          <w:bdr w:val="none" w:sz="0" w:space="0" w:color="auto" w:frame="1"/>
        </w:rPr>
        <w:t>логоковрики</w:t>
      </w:r>
      <w:proofErr w:type="spellEnd"/>
      <w:r w:rsidRPr="004F6A5F">
        <w:rPr>
          <w:rStyle w:val="a6"/>
          <w:color w:val="111111"/>
          <w:sz w:val="28"/>
          <w:szCs w:val="28"/>
          <w:bdr w:val="none" w:sz="0" w:space="0" w:color="auto" w:frame="1"/>
        </w:rPr>
        <w:t>»</w:t>
      </w:r>
      <w:r w:rsidRPr="004F6A5F">
        <w:rPr>
          <w:color w:val="111111"/>
          <w:sz w:val="28"/>
          <w:szCs w:val="28"/>
        </w:rPr>
        <w:t> изготовлено с учетом требований к оформлению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пособий </w:t>
      </w:r>
      <w:r w:rsidRPr="004F6A5F">
        <w:rPr>
          <w:color w:val="111111"/>
          <w:sz w:val="28"/>
          <w:szCs w:val="28"/>
        </w:rPr>
        <w:t>для дошкольников с </w:t>
      </w:r>
      <w:r w:rsidRPr="004F6A5F">
        <w:rPr>
          <w:color w:val="111111"/>
          <w:sz w:val="28"/>
          <w:szCs w:val="28"/>
          <w:u w:val="single"/>
          <w:bdr w:val="none" w:sz="0" w:space="0" w:color="auto" w:frame="1"/>
        </w:rPr>
        <w:t>ОВЗ</w:t>
      </w:r>
      <w:r w:rsidRPr="004F6A5F">
        <w:rPr>
          <w:color w:val="111111"/>
          <w:sz w:val="28"/>
          <w:szCs w:val="28"/>
        </w:rPr>
        <w:t>: красочность оформления, безопасность, легкость в обращении, возможность манипулирования предметами, картинками.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Съемные детали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коврика</w:t>
      </w:r>
      <w:r w:rsidRPr="004F6A5F">
        <w:rPr>
          <w:color w:val="111111"/>
          <w:sz w:val="28"/>
          <w:szCs w:val="28"/>
        </w:rPr>
        <w:t> изготовлены из различных по фактуре материалов, что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способствует </w:t>
      </w:r>
      <w:r w:rsidRPr="004F6A5F">
        <w:rPr>
          <w:color w:val="111111"/>
          <w:sz w:val="28"/>
          <w:szCs w:val="28"/>
        </w:rPr>
        <w:t>формированию кинестетических ощущений ребенка.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Актуальность данного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пособия</w:t>
      </w:r>
      <w:r w:rsidRPr="004F6A5F">
        <w:rPr>
          <w:color w:val="111111"/>
          <w:sz w:val="28"/>
          <w:szCs w:val="28"/>
        </w:rPr>
        <w:t> состоит в его многофункциональности, направленности на коррекцию различных языковых подсистем, а также некоторых психических функций и мелкой моторики.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Практическая значимость данного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пособия выражается в том</w:t>
      </w:r>
      <w:r w:rsidRPr="004F6A5F">
        <w:rPr>
          <w:color w:val="111111"/>
          <w:sz w:val="28"/>
          <w:szCs w:val="28"/>
        </w:rPr>
        <w:t>, что оно стимулирует активность ребенка: возможность предметной деятельности и выбора игры, его познавательную деятельность.</w:t>
      </w:r>
    </w:p>
    <w:p w:rsidR="007B694F" w:rsidRPr="004F6A5F" w:rsidRDefault="007B694F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4F6A5F">
        <w:rPr>
          <w:b/>
          <w:color w:val="111111"/>
          <w:sz w:val="28"/>
          <w:szCs w:val="28"/>
        </w:rPr>
        <w:t>:</w:t>
      </w:r>
      <w:r w:rsidRPr="004F6A5F">
        <w:rPr>
          <w:color w:val="111111"/>
          <w:sz w:val="28"/>
          <w:szCs w:val="28"/>
        </w:rPr>
        <w:t xml:space="preserve"> Повысить эффективность коррекционной работы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логопеда</w:t>
      </w:r>
      <w:r w:rsidRPr="004F6A5F">
        <w:rPr>
          <w:color w:val="111111"/>
          <w:sz w:val="28"/>
          <w:szCs w:val="28"/>
        </w:rPr>
        <w:t>.</w:t>
      </w:r>
    </w:p>
    <w:p w:rsidR="007B694F" w:rsidRPr="004F6A5F" w:rsidRDefault="007B694F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  <w:bdr w:val="none" w:sz="0" w:space="0" w:color="auto" w:frame="1"/>
        </w:rPr>
      </w:pP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1. Активизация и выработка дифференцированных движений органов артикуляционного аппарата.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2. Формирование и закрепление навыков </w:t>
      </w:r>
      <w:r w:rsidRPr="004F6A5F">
        <w:rPr>
          <w:b/>
          <w:color w:val="111111"/>
          <w:sz w:val="28"/>
          <w:szCs w:val="28"/>
          <w:bdr w:val="none" w:sz="0" w:space="0" w:color="auto" w:frame="1"/>
        </w:rPr>
        <w:t>словообразования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Обучение детей первоначальным навыкам словообразования существительных с уменьшительно-ласкательными суффиксами.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Обучение словообразованию наиболее употребительных притяжательных прилагательных.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3. Развитие слогового </w:t>
      </w:r>
      <w:r w:rsidRPr="004F6A5F">
        <w:rPr>
          <w:b/>
          <w:color w:val="111111"/>
          <w:sz w:val="28"/>
          <w:szCs w:val="28"/>
          <w:bdr w:val="none" w:sz="0" w:space="0" w:color="auto" w:frame="1"/>
        </w:rPr>
        <w:t>анализа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Формирование умения выделять ударный слог.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Формирование навыков определения количества слогов в слове.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4. Подготовка к обучению </w:t>
      </w:r>
      <w:r w:rsidRPr="004F6A5F">
        <w:rPr>
          <w:b/>
          <w:color w:val="111111"/>
          <w:sz w:val="28"/>
          <w:szCs w:val="28"/>
          <w:bdr w:val="none" w:sz="0" w:space="0" w:color="auto" w:frame="1"/>
        </w:rPr>
        <w:t>грамоте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Формирование навыков </w:t>
      </w:r>
      <w:r w:rsidRPr="004F6A5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звукового анализа</w:t>
      </w:r>
      <w:r w:rsidRPr="004F6A5F">
        <w:rPr>
          <w:color w:val="111111"/>
          <w:sz w:val="28"/>
          <w:szCs w:val="28"/>
        </w:rPr>
        <w:t>.</w:t>
      </w:r>
    </w:p>
    <w:p w:rsidR="007B694F" w:rsidRPr="004F6A5F" w:rsidRDefault="007B694F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5. Формирование и закрепление навыков употребления предложно-падежных </w:t>
      </w:r>
      <w:r w:rsidRPr="004F6A5F">
        <w:rPr>
          <w:b/>
          <w:color w:val="111111"/>
          <w:sz w:val="28"/>
          <w:szCs w:val="28"/>
          <w:bdr w:val="none" w:sz="0" w:space="0" w:color="auto" w:frame="1"/>
        </w:rPr>
        <w:t>конструкций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Обучение умению дифференцированно использовать в речи простые и сложные предлоги.</w:t>
      </w:r>
    </w:p>
    <w:p w:rsidR="00C20C87" w:rsidRPr="004F6A5F" w:rsidRDefault="00C20C87" w:rsidP="004F6A5F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6. Формирование и закрепление навыков </w:t>
      </w:r>
      <w:r w:rsidRPr="004F6A5F">
        <w:rPr>
          <w:b/>
          <w:color w:val="111111"/>
          <w:sz w:val="28"/>
          <w:szCs w:val="28"/>
          <w:bdr w:val="none" w:sz="0" w:space="0" w:color="auto" w:frame="1"/>
        </w:rPr>
        <w:t>словоизменения</w:t>
      </w:r>
      <w:r w:rsidRPr="004F6A5F">
        <w:rPr>
          <w:b/>
          <w:color w:val="111111"/>
          <w:sz w:val="28"/>
          <w:szCs w:val="28"/>
        </w:rPr>
        <w:t>: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Формирование навыков употребления существительных во множественном числе.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lastRenderedPageBreak/>
        <w:t>Формирование навыков употребления существительных множественного числа в родительном падеже.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Формирование навыков согласования существительных с числительными.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7. Развитие тонких дифференцированных движений кистей и пальцев рук.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8. Развитие навыков обобщения, классификации, исключения.</w:t>
      </w:r>
    </w:p>
    <w:p w:rsidR="00C20C87" w:rsidRPr="004F6A5F" w:rsidRDefault="00C20C87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9. Развитие мышления, памяти, внимания</w:t>
      </w:r>
    </w:p>
    <w:p w:rsidR="007B694F" w:rsidRPr="004F6A5F" w:rsidRDefault="007B694F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Логопедический коврики для автоматизации поставленных звуков</w:t>
      </w:r>
      <w:proofErr w:type="gramStart"/>
      <w:r w:rsidR="004F6A5F">
        <w:rPr>
          <w:b/>
          <w:color w:val="111111"/>
          <w:sz w:val="28"/>
          <w:szCs w:val="28"/>
        </w:rPr>
        <w:t xml:space="preserve">   </w:t>
      </w:r>
      <w:r w:rsidRPr="004F6A5F">
        <w:rPr>
          <w:color w:val="111111"/>
          <w:sz w:val="28"/>
          <w:szCs w:val="28"/>
        </w:rPr>
        <w:t>(</w:t>
      </w:r>
      <w:proofErr w:type="gramEnd"/>
      <w:r w:rsidRPr="004F6A5F">
        <w:rPr>
          <w:color w:val="111111"/>
          <w:sz w:val="28"/>
          <w:szCs w:val="28"/>
        </w:rPr>
        <w:t>изолированно, в слогах, словах, предложениях, связной речи)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    При работе над звукопроизношением, несмотря на то, что </w:t>
      </w:r>
      <w:r w:rsidR="009115BF">
        <w:rPr>
          <w:color w:val="111111"/>
          <w:sz w:val="28"/>
          <w:szCs w:val="28"/>
        </w:rPr>
        <w:t xml:space="preserve">постановку звуков (вызывание), </w:t>
      </w:r>
      <w:r w:rsidRPr="004F6A5F">
        <w:rPr>
          <w:color w:val="111111"/>
          <w:sz w:val="28"/>
          <w:szCs w:val="28"/>
        </w:rPr>
        <w:t xml:space="preserve">рекомендуется выполнять в слогах (как в онтогенезе), крайне мало задерживаясь на этапе автоматизации звука изолированно, часто приходится иметь дело с детьми, с которыми необходима именно изолированная отработка звуков. Особенно, если у детей тяжелые речевые нарушения. В логопедической литературе не так много пособий на </w:t>
      </w:r>
      <w:proofErr w:type="gramStart"/>
      <w:r w:rsidRPr="004F6A5F">
        <w:rPr>
          <w:color w:val="111111"/>
          <w:sz w:val="28"/>
          <w:szCs w:val="28"/>
        </w:rPr>
        <w:t>отработку  изолированного</w:t>
      </w:r>
      <w:proofErr w:type="gramEnd"/>
      <w:r w:rsidRPr="004F6A5F">
        <w:rPr>
          <w:color w:val="111111"/>
          <w:sz w:val="28"/>
          <w:szCs w:val="28"/>
        </w:rPr>
        <w:t xml:space="preserve"> произношения звуков.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Оборудование</w:t>
      </w:r>
      <w:r w:rsidRPr="004F6A5F">
        <w:rPr>
          <w:color w:val="111111"/>
          <w:sz w:val="28"/>
          <w:szCs w:val="28"/>
        </w:rPr>
        <w:t>: фетр, нашитые дорожки из тесьмы разных цветов, декоративные пуговицы - символы звуков (паровозик [ч], собака, [р], пчела [ж], сердитая кошка, [ш], кораблик [л], вода льётся [с]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Цель:</w:t>
      </w:r>
      <w:r w:rsidRPr="004F6A5F">
        <w:rPr>
          <w:color w:val="111111"/>
          <w:sz w:val="28"/>
          <w:szCs w:val="28"/>
        </w:rPr>
        <w:t xml:space="preserve"> отработка изолированного произношения вызванных (поставленных) звуков [ч,</w:t>
      </w:r>
      <w:r w:rsidR="004F6A5F">
        <w:rPr>
          <w:color w:val="111111"/>
          <w:sz w:val="28"/>
          <w:szCs w:val="28"/>
        </w:rPr>
        <w:t xml:space="preserve"> </w:t>
      </w:r>
      <w:r w:rsidRPr="004F6A5F">
        <w:rPr>
          <w:color w:val="111111"/>
          <w:sz w:val="28"/>
          <w:szCs w:val="28"/>
        </w:rPr>
        <w:t>р,</w:t>
      </w:r>
      <w:r w:rsidR="004F6A5F">
        <w:rPr>
          <w:color w:val="111111"/>
          <w:sz w:val="28"/>
          <w:szCs w:val="28"/>
        </w:rPr>
        <w:t xml:space="preserve"> </w:t>
      </w:r>
      <w:r w:rsidRPr="004F6A5F">
        <w:rPr>
          <w:color w:val="111111"/>
          <w:sz w:val="28"/>
          <w:szCs w:val="28"/>
        </w:rPr>
        <w:t>ж,</w:t>
      </w:r>
      <w:r w:rsidR="004F6A5F">
        <w:rPr>
          <w:color w:val="111111"/>
          <w:sz w:val="28"/>
          <w:szCs w:val="28"/>
        </w:rPr>
        <w:t xml:space="preserve"> </w:t>
      </w:r>
      <w:r w:rsidRPr="004F6A5F">
        <w:rPr>
          <w:color w:val="111111"/>
          <w:sz w:val="28"/>
          <w:szCs w:val="28"/>
        </w:rPr>
        <w:t>ш, л, с]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Задания и упражнения: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proofErr w:type="gramStart"/>
      <w:r w:rsidRPr="004F6A5F">
        <w:rPr>
          <w:color w:val="111111"/>
          <w:sz w:val="28"/>
          <w:szCs w:val="28"/>
        </w:rPr>
        <w:t>Помог</w:t>
      </w:r>
      <w:r w:rsidR="00BB1B5A">
        <w:rPr>
          <w:color w:val="111111"/>
          <w:sz w:val="28"/>
          <w:szCs w:val="28"/>
        </w:rPr>
        <w:t>и  паровозику</w:t>
      </w:r>
      <w:proofErr w:type="gramEnd"/>
      <w:r w:rsidR="00BB1B5A">
        <w:rPr>
          <w:color w:val="111111"/>
          <w:sz w:val="28"/>
          <w:szCs w:val="28"/>
        </w:rPr>
        <w:t xml:space="preserve"> доехать. Проведи </w:t>
      </w:r>
      <w:r w:rsidRPr="004F6A5F">
        <w:rPr>
          <w:color w:val="111111"/>
          <w:sz w:val="28"/>
          <w:szCs w:val="28"/>
        </w:rPr>
        <w:t>"умным пальчиком" по дорожке, произнося отчетливо: Ч</w:t>
      </w:r>
      <w:r w:rsidR="004F6A5F">
        <w:rPr>
          <w:color w:val="111111"/>
          <w:sz w:val="28"/>
          <w:szCs w:val="28"/>
        </w:rPr>
        <w:t>-</w:t>
      </w:r>
      <w:r w:rsidRPr="004F6A5F">
        <w:rPr>
          <w:color w:val="111111"/>
          <w:sz w:val="28"/>
          <w:szCs w:val="28"/>
        </w:rPr>
        <w:t>Ч-Ч.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Аналогично отрабатываются другие звуки.  Произносить нужный звук, можно и идя обратно.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Произносить звук можно в двух вариантах: длинно, коротко.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Дополнительно можно придумать истории про "героев": про сердитую кошку, про большую пчелу, которая летела к маленькой божьей коровке и т.д. С детьми, которые не различают цвета, поработать с цветом дорожек, цветом предметов.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lastRenderedPageBreak/>
        <w:t>Оборудование: фетр, нашитые дорожки из тесьмы разных цветов, на каждой дорожке 6 цветочков (по количеству гласных звуков первого ряда)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Цель</w:t>
      </w:r>
      <w:r w:rsidR="00BB1B5A">
        <w:rPr>
          <w:color w:val="111111"/>
          <w:sz w:val="28"/>
          <w:szCs w:val="28"/>
        </w:rPr>
        <w:t xml:space="preserve">: отработка </w:t>
      </w:r>
      <w:r w:rsidRPr="004F6A5F">
        <w:rPr>
          <w:color w:val="111111"/>
          <w:sz w:val="28"/>
          <w:szCs w:val="28"/>
        </w:rPr>
        <w:t>произношения вызванных (поставленных) звуков в слогах, словах.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Задания и упражнения: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Ребенок самостоятельно выбирает дорожку, по которой он пойдет. Логопед спрашивает: кто к кому сегодня пойдет в гости? В зависимости от того, какой звук отрабатывается, ребенок шагает пальчиками по цветочк</w:t>
      </w:r>
      <w:r w:rsidR="00BB1B5A">
        <w:rPr>
          <w:color w:val="111111"/>
          <w:sz w:val="28"/>
          <w:szCs w:val="28"/>
        </w:rPr>
        <w:t>ам выбранной дорожки, произнося</w:t>
      </w:r>
      <w:r w:rsidRPr="004F6A5F">
        <w:rPr>
          <w:color w:val="111111"/>
          <w:sz w:val="28"/>
          <w:szCs w:val="28"/>
        </w:rPr>
        <w:t xml:space="preserve">, </w:t>
      </w:r>
      <w:proofErr w:type="gramStart"/>
      <w:r w:rsidRPr="004F6A5F">
        <w:rPr>
          <w:color w:val="111111"/>
          <w:sz w:val="28"/>
          <w:szCs w:val="28"/>
        </w:rPr>
        <w:t>например</w:t>
      </w:r>
      <w:proofErr w:type="gramEnd"/>
      <w:r w:rsidRPr="004F6A5F">
        <w:rPr>
          <w:color w:val="111111"/>
          <w:sz w:val="28"/>
          <w:szCs w:val="28"/>
        </w:rPr>
        <w:t>: РА-РЫ-РО-РУ-РЭ (если мягкий вариант произношения есть, то он тоже отрабатывается РИ, если нет, то ребенок шагает только по пяти цветочкам). Также отрабатывается произношение в обратных слогах.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При отработке произношения звука в словах, ребенок называет слово и нажимает на цветочек (можно одним указательным пальчиком, можно всеми пятью пальчиками по очереди). Как вариант усложнения задания: логопед называет несколько слов в зависимости от возможностей ребенка и возраста), ребенок повторяет слова, нажимая на цветочки по порядку, слева-направо, затем логопед просит назвать, какое слово было на третьем, втором цветочке. Можно попросить ребенка придумать шесть слов (или три-четыре, а остальные логопед поможет) </w:t>
      </w:r>
      <w:r w:rsidR="009115BF">
        <w:rPr>
          <w:color w:val="111111"/>
          <w:sz w:val="28"/>
          <w:szCs w:val="28"/>
        </w:rPr>
        <w:t xml:space="preserve">и тогда, например, </w:t>
      </w:r>
      <w:r w:rsidRPr="004F6A5F">
        <w:rPr>
          <w:color w:val="111111"/>
          <w:sz w:val="28"/>
          <w:szCs w:val="28"/>
        </w:rPr>
        <w:t>Мишка попадет в свой домик.</w:t>
      </w:r>
    </w:p>
    <w:p w:rsidR="007B694F" w:rsidRPr="004F6A5F" w:rsidRDefault="007B694F" w:rsidP="004F6A5F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4F6A5F">
        <w:rPr>
          <w:noProof/>
          <w:color w:val="111111"/>
          <w:sz w:val="28"/>
          <w:szCs w:val="28"/>
        </w:rPr>
        <w:drawing>
          <wp:inline distT="0" distB="0" distL="0" distR="0" wp14:anchorId="106B0171">
            <wp:extent cx="5937885" cy="39141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694F" w:rsidRPr="004F6A5F" w:rsidRDefault="007B694F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</w:p>
    <w:p w:rsidR="007B694F" w:rsidRPr="004F6A5F" w:rsidRDefault="007B694F" w:rsidP="004F6A5F">
      <w:pPr>
        <w:pStyle w:val="a5"/>
        <w:shd w:val="clear" w:color="auto" w:fill="FFFFFF"/>
        <w:spacing w:before="225" w:beforeAutospacing="0" w:after="225" w:afterAutospacing="0"/>
        <w:jc w:val="both"/>
        <w:rPr>
          <w:b/>
          <w:color w:val="111111"/>
          <w:sz w:val="28"/>
          <w:szCs w:val="28"/>
        </w:rPr>
      </w:pPr>
      <w:r w:rsidRPr="004F6A5F">
        <w:rPr>
          <w:b/>
          <w:noProof/>
          <w:color w:val="111111"/>
          <w:sz w:val="28"/>
          <w:szCs w:val="28"/>
        </w:rPr>
        <w:drawing>
          <wp:inline distT="0" distB="0" distL="0" distR="0" wp14:anchorId="18A4E3E6">
            <wp:extent cx="5905500" cy="4171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6A5F" w:rsidRPr="004F6A5F" w:rsidRDefault="004F6A5F" w:rsidP="004F6A5F">
      <w:pPr>
        <w:pStyle w:val="a5"/>
        <w:shd w:val="clear" w:color="auto" w:fill="FFFFFF"/>
        <w:spacing w:before="225" w:after="225"/>
        <w:ind w:firstLine="360"/>
        <w:jc w:val="both"/>
        <w:rPr>
          <w:b/>
          <w:color w:val="111111"/>
          <w:sz w:val="28"/>
          <w:szCs w:val="28"/>
        </w:rPr>
      </w:pP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b/>
          <w:color w:val="111111"/>
          <w:sz w:val="28"/>
          <w:szCs w:val="28"/>
        </w:rPr>
      </w:pPr>
      <w:r w:rsidRPr="004F6A5F">
        <w:rPr>
          <w:b/>
          <w:color w:val="111111"/>
          <w:sz w:val="28"/>
          <w:szCs w:val="28"/>
        </w:rPr>
        <w:t>Логопедический коврик (для развития предметной деятельности, работы над семантикой)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Оборудование: фетр, декоративные пуговицы.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Задания и упражнения: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1. Нажми на красную пуговицу "умным пальцем", покажи, что еще красного </w:t>
      </w:r>
      <w:proofErr w:type="gramStart"/>
      <w:r w:rsidRPr="004F6A5F">
        <w:rPr>
          <w:color w:val="111111"/>
          <w:sz w:val="28"/>
          <w:szCs w:val="28"/>
        </w:rPr>
        <w:t>цвета  здесь</w:t>
      </w:r>
      <w:proofErr w:type="gramEnd"/>
      <w:r w:rsidRPr="004F6A5F">
        <w:rPr>
          <w:color w:val="111111"/>
          <w:sz w:val="28"/>
          <w:szCs w:val="28"/>
        </w:rPr>
        <w:t xml:space="preserve"> есть.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2. Назови слова, ко</w:t>
      </w:r>
      <w:r w:rsidR="00BB1B5A">
        <w:rPr>
          <w:color w:val="111111"/>
          <w:sz w:val="28"/>
          <w:szCs w:val="28"/>
        </w:rPr>
        <w:t>торые отвечают на вопрос Кто? (</w:t>
      </w:r>
      <w:r w:rsidRPr="004F6A5F">
        <w:rPr>
          <w:color w:val="111111"/>
          <w:sz w:val="28"/>
          <w:szCs w:val="28"/>
        </w:rPr>
        <w:t>рыбка, девочка в красном платье, божья коровка</w:t>
      </w:r>
      <w:r w:rsidR="00BB1B5A">
        <w:rPr>
          <w:color w:val="111111"/>
          <w:sz w:val="28"/>
          <w:szCs w:val="28"/>
        </w:rPr>
        <w:t xml:space="preserve">), </w:t>
      </w:r>
      <w:proofErr w:type="gramStart"/>
      <w:r w:rsidR="00BB1B5A">
        <w:rPr>
          <w:color w:val="111111"/>
          <w:sz w:val="28"/>
          <w:szCs w:val="28"/>
        </w:rPr>
        <w:t>Что</w:t>
      </w:r>
      <w:proofErr w:type="gramEnd"/>
      <w:r w:rsidR="00BB1B5A">
        <w:rPr>
          <w:color w:val="111111"/>
          <w:sz w:val="28"/>
          <w:szCs w:val="28"/>
        </w:rPr>
        <w:t>? (</w:t>
      </w:r>
      <w:r w:rsidRPr="004F6A5F">
        <w:rPr>
          <w:color w:val="111111"/>
          <w:sz w:val="28"/>
          <w:szCs w:val="28"/>
        </w:rPr>
        <w:t>паровоз, вишня, машина, мак, мухомор, клубника, яблоко).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3. Назови транспорт (паровоз, машина - какой это транспорт, водный, наземный?), ягоды (вишня, клубника), фрукты (яблоко).</w:t>
      </w:r>
      <w:r w:rsidR="00BB1B5A">
        <w:rPr>
          <w:color w:val="111111"/>
          <w:sz w:val="28"/>
          <w:szCs w:val="28"/>
        </w:rPr>
        <w:t xml:space="preserve"> </w:t>
      </w:r>
      <w:r w:rsidRPr="004F6A5F">
        <w:rPr>
          <w:color w:val="111111"/>
          <w:sz w:val="28"/>
          <w:szCs w:val="28"/>
        </w:rPr>
        <w:t>Что можно приготовить из яблок, фруктов?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4. Послушай и запомни цепочку слов, повтори: мак, яблоко, клубника (порядок слов меняется трижды). Взрослый произносит слово, ребенок находит на коврике соответствующий предмет, показывает его "умным </w:t>
      </w:r>
      <w:r w:rsidRPr="004F6A5F">
        <w:rPr>
          <w:color w:val="111111"/>
          <w:sz w:val="28"/>
          <w:szCs w:val="28"/>
        </w:rPr>
        <w:lastRenderedPageBreak/>
        <w:t xml:space="preserve">пальчиком", </w:t>
      </w:r>
      <w:proofErr w:type="gramStart"/>
      <w:r w:rsidRPr="004F6A5F">
        <w:rPr>
          <w:color w:val="111111"/>
          <w:sz w:val="28"/>
          <w:szCs w:val="28"/>
        </w:rPr>
        <w:t>затем  произносит</w:t>
      </w:r>
      <w:proofErr w:type="gramEnd"/>
      <w:r w:rsidRPr="004F6A5F">
        <w:rPr>
          <w:color w:val="111111"/>
          <w:sz w:val="28"/>
          <w:szCs w:val="28"/>
        </w:rPr>
        <w:t xml:space="preserve"> слово ( на последующих этапах находит только взглядом предметы и называет их).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5. Угадай предмет на ощупь (ребенок закрывает глаза, логопед при необходимости направляет руку ребенка на предмет). 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6. Составить предложение с данным предметом (если школьник - записать предложение в тетрадь). Провести анализ предложения (сколько слов, назови первое, последнее и т.д.). 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7. Назвать предмет, который находится справа от мака, выше </w:t>
      </w:r>
      <w:proofErr w:type="gramStart"/>
      <w:r w:rsidRPr="004F6A5F">
        <w:rPr>
          <w:color w:val="111111"/>
          <w:sz w:val="28"/>
          <w:szCs w:val="28"/>
        </w:rPr>
        <w:t>клубники,  слева</w:t>
      </w:r>
      <w:proofErr w:type="gramEnd"/>
      <w:r w:rsidRPr="004F6A5F">
        <w:rPr>
          <w:color w:val="111111"/>
          <w:sz w:val="28"/>
          <w:szCs w:val="28"/>
        </w:rPr>
        <w:t xml:space="preserve"> от мухомора.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8. Вспомнить, с предметами какого цвета работали? Можно попросить ребенка назвать еще дополнительно предметы, которые могут быть красного цвета. 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9. Назвать предметы красного цвета в первом ряду, втором, третьем, четвертом.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 xml:space="preserve"> Аналогичную работу можно проводить при изучении остальных цветов. </w:t>
      </w:r>
    </w:p>
    <w:p w:rsidR="007B694F" w:rsidRPr="004F6A5F" w:rsidRDefault="007B694F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color w:val="111111"/>
          <w:sz w:val="28"/>
          <w:szCs w:val="28"/>
        </w:rPr>
        <w:t>При работе над звукопроизношением, слоговым составом слова и другими логопедическими задачами, упражнения подбираются в соответствии с темой и целями конкретного занятия.</w:t>
      </w:r>
    </w:p>
    <w:p w:rsidR="00863E2C" w:rsidRPr="004F6A5F" w:rsidRDefault="00863E2C" w:rsidP="004F6A5F">
      <w:pPr>
        <w:pStyle w:val="a5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4F6A5F">
        <w:rPr>
          <w:noProof/>
          <w:color w:val="111111"/>
          <w:sz w:val="28"/>
          <w:szCs w:val="28"/>
        </w:rPr>
        <w:drawing>
          <wp:inline distT="0" distB="0" distL="0" distR="0" wp14:anchorId="4F188981">
            <wp:extent cx="5694045" cy="40112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01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694F" w:rsidRPr="004F6A5F" w:rsidRDefault="007B694F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</w:p>
    <w:p w:rsidR="0018251F" w:rsidRPr="004F6A5F" w:rsidRDefault="00863E2C" w:rsidP="004F6A5F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4F6A5F">
        <w:rPr>
          <w:noProof/>
          <w:color w:val="111111"/>
          <w:sz w:val="28"/>
          <w:szCs w:val="28"/>
        </w:rPr>
        <w:drawing>
          <wp:inline distT="0" distB="0" distL="0" distR="0" wp14:anchorId="0267C1BF">
            <wp:extent cx="5669915" cy="40417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404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51F" w:rsidRPr="004F6A5F" w:rsidRDefault="0018251F" w:rsidP="004F6A5F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</w:p>
    <w:p w:rsidR="00C20C87" w:rsidRPr="004F6A5F" w:rsidRDefault="0018251F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Логопедический коврик «Звуковой ручеёк</w:t>
      </w:r>
      <w:r w:rsidR="00C20C87" w:rsidRPr="004F6A5F">
        <w:rPr>
          <w:rFonts w:ascii="Times New Roman" w:hAnsi="Times New Roman" w:cs="Times New Roman"/>
          <w:b/>
          <w:sz w:val="28"/>
          <w:szCs w:val="28"/>
        </w:rPr>
        <w:t xml:space="preserve">» для работы над </w:t>
      </w:r>
      <w:r w:rsidRPr="004F6A5F">
        <w:rPr>
          <w:rFonts w:ascii="Times New Roman" w:hAnsi="Times New Roman" w:cs="Times New Roman"/>
          <w:b/>
          <w:sz w:val="28"/>
          <w:szCs w:val="28"/>
        </w:rPr>
        <w:t>звуковым анализом</w:t>
      </w:r>
      <w:r w:rsidR="00BB1B5A">
        <w:rPr>
          <w:rFonts w:ascii="Times New Roman" w:hAnsi="Times New Roman" w:cs="Times New Roman"/>
          <w:b/>
          <w:sz w:val="28"/>
          <w:szCs w:val="28"/>
        </w:rPr>
        <w:t>:</w:t>
      </w:r>
    </w:p>
    <w:p w:rsidR="0018251F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     При работе с детьми, у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которых  тяжелые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нарушения речи большое внимание уделяется работе над </w:t>
      </w:r>
      <w:r w:rsidR="0018251F" w:rsidRPr="004F6A5F">
        <w:rPr>
          <w:rFonts w:ascii="Times New Roman" w:hAnsi="Times New Roman" w:cs="Times New Roman"/>
          <w:sz w:val="28"/>
          <w:szCs w:val="28"/>
        </w:rPr>
        <w:t>звуковым составом слова.</w:t>
      </w:r>
    </w:p>
    <w:p w:rsidR="00C20C87" w:rsidRPr="004F6A5F" w:rsidRDefault="0018251F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C87" w:rsidRPr="004F6A5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F6A5F">
        <w:rPr>
          <w:rFonts w:ascii="Times New Roman" w:hAnsi="Times New Roman" w:cs="Times New Roman"/>
          <w:sz w:val="28"/>
          <w:szCs w:val="28"/>
        </w:rPr>
        <w:t xml:space="preserve"> фетр с подвижн</w:t>
      </w:r>
      <w:r w:rsidR="00C20C87" w:rsidRPr="004F6A5F">
        <w:rPr>
          <w:rFonts w:ascii="Times New Roman" w:hAnsi="Times New Roman" w:cs="Times New Roman"/>
          <w:sz w:val="28"/>
          <w:szCs w:val="28"/>
        </w:rPr>
        <w:t xml:space="preserve">ыми </w:t>
      </w:r>
      <w:r w:rsidRPr="004F6A5F">
        <w:rPr>
          <w:rFonts w:ascii="Times New Roman" w:hAnsi="Times New Roman" w:cs="Times New Roman"/>
          <w:sz w:val="28"/>
          <w:szCs w:val="28"/>
        </w:rPr>
        <w:t xml:space="preserve">пуговицами 3-х цветов, обозначающими символы звуков, </w:t>
      </w:r>
      <w:r w:rsidR="00C20C87" w:rsidRPr="004F6A5F">
        <w:rPr>
          <w:rFonts w:ascii="Times New Roman" w:hAnsi="Times New Roman" w:cs="Times New Roman"/>
          <w:sz w:val="28"/>
          <w:szCs w:val="28"/>
        </w:rPr>
        <w:t>предметные картинки</w:t>
      </w:r>
      <w:r w:rsidRPr="004F6A5F">
        <w:rPr>
          <w:rFonts w:ascii="Times New Roman" w:hAnsi="Times New Roman" w:cs="Times New Roman"/>
          <w:sz w:val="28"/>
          <w:szCs w:val="28"/>
        </w:rPr>
        <w:t>.</w:t>
      </w:r>
    </w:p>
    <w:p w:rsidR="00C20C87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A5F">
        <w:rPr>
          <w:rFonts w:ascii="Times New Roman" w:hAnsi="Times New Roman" w:cs="Times New Roman"/>
          <w:b/>
          <w:sz w:val="28"/>
          <w:szCs w:val="28"/>
        </w:rPr>
        <w:t>Задания:</w:t>
      </w:r>
      <w:r w:rsidRPr="004F6A5F">
        <w:rPr>
          <w:rFonts w:ascii="Times New Roman" w:hAnsi="Times New Roman" w:cs="Times New Roman"/>
          <w:sz w:val="28"/>
          <w:szCs w:val="28"/>
        </w:rPr>
        <w:t> </w:t>
      </w:r>
      <w:r w:rsidR="0018251F" w:rsidRPr="004F6A5F">
        <w:rPr>
          <w:rFonts w:ascii="Times New Roman" w:hAnsi="Times New Roman" w:cs="Times New Roman"/>
          <w:sz w:val="28"/>
          <w:szCs w:val="28"/>
        </w:rPr>
        <w:t xml:space="preserve"> </w:t>
      </w:r>
      <w:r w:rsidRPr="004F6A5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опорой на картинки</w:t>
      </w:r>
      <w:r w:rsidR="0018251F" w:rsidRPr="004F6A5F">
        <w:rPr>
          <w:rFonts w:ascii="Times New Roman" w:hAnsi="Times New Roman" w:cs="Times New Roman"/>
          <w:sz w:val="28"/>
          <w:szCs w:val="28"/>
        </w:rPr>
        <w:t xml:space="preserve"> выполнить звуковой анализ</w:t>
      </w:r>
    </w:p>
    <w:p w:rsidR="00BB1B5A" w:rsidRDefault="00BB1B5A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B5A" w:rsidRPr="004F6A5F" w:rsidRDefault="00BB1B5A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89C1AE">
            <wp:extent cx="5114925" cy="28289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51F" w:rsidRPr="00BB1B5A" w:rsidRDefault="00C20C87" w:rsidP="00BB1B5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F6A5F">
        <w:rPr>
          <w:rFonts w:ascii="Times New Roman" w:hAnsi="Times New Roman" w:cs="Times New Roman"/>
          <w:sz w:val="28"/>
          <w:szCs w:val="28"/>
        </w:rPr>
        <w:lastRenderedPageBreak/>
        <w:t xml:space="preserve">Начальный этап работы </w:t>
      </w:r>
      <w:r w:rsidR="0018251F" w:rsidRPr="004F6A5F">
        <w:rPr>
          <w:rFonts w:ascii="Times New Roman" w:hAnsi="Times New Roman" w:cs="Times New Roman"/>
          <w:sz w:val="28"/>
          <w:szCs w:val="28"/>
        </w:rPr>
        <w:t>от слоговых сочетаний гласных, затем слова из 3-х звуков, и.т.д.</w:t>
      </w:r>
      <w:r w:rsidR="0018251F" w:rsidRPr="004F6A5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8251F" w:rsidRPr="004F6A5F" w:rsidRDefault="0018251F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0C87" w:rsidRPr="004F6A5F" w:rsidRDefault="00C20C87" w:rsidP="00BB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Логопедический коврик «Поезд» для работы над ритмами, слоговой структурой слова</w:t>
      </w:r>
    </w:p>
    <w:p w:rsidR="00780466" w:rsidRPr="004F6A5F" w:rsidRDefault="00780466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251F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     При работе с детьми, у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которых  тяжелые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нарушения речи (алалия, </w:t>
      </w:r>
      <w:proofErr w:type="spellStart"/>
      <w:r w:rsidRPr="004F6A5F">
        <w:rPr>
          <w:rFonts w:ascii="Times New Roman" w:hAnsi="Times New Roman" w:cs="Times New Roman"/>
          <w:sz w:val="28"/>
          <w:szCs w:val="28"/>
        </w:rPr>
        <w:t>безречевые</w:t>
      </w:r>
      <w:proofErr w:type="spellEnd"/>
      <w:r w:rsidRPr="004F6A5F">
        <w:rPr>
          <w:rFonts w:ascii="Times New Roman" w:hAnsi="Times New Roman" w:cs="Times New Roman"/>
          <w:sz w:val="28"/>
          <w:szCs w:val="28"/>
        </w:rPr>
        <w:t xml:space="preserve"> дети) большое внимание уделяется работе над ритмико-мелодико-интонационной основой языка, работе над слоговой структурой слова (по А.К. Марковой).   Это долгая и кропотливая работа</w:t>
      </w:r>
      <w:r w:rsidR="0018251F" w:rsidRPr="004F6A5F">
        <w:rPr>
          <w:rFonts w:ascii="Times New Roman" w:hAnsi="Times New Roman" w:cs="Times New Roman"/>
          <w:sz w:val="28"/>
          <w:szCs w:val="28"/>
        </w:rPr>
        <w:t>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F6A5F">
        <w:rPr>
          <w:rFonts w:ascii="Times New Roman" w:hAnsi="Times New Roman" w:cs="Times New Roman"/>
          <w:sz w:val="28"/>
          <w:szCs w:val="28"/>
        </w:rPr>
        <w:t xml:space="preserve"> фетр с пришитыми поездами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и  дорожками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для выкладывания ритмичных рядов,  символы ритмов (по пособию Новиковой-Иванцовой Т.Н.), шарики </w:t>
      </w:r>
      <w:proofErr w:type="spellStart"/>
      <w:r w:rsidRPr="004F6A5F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4F6A5F">
        <w:rPr>
          <w:rFonts w:ascii="Times New Roman" w:hAnsi="Times New Roman" w:cs="Times New Roman"/>
          <w:sz w:val="28"/>
          <w:szCs w:val="28"/>
        </w:rPr>
        <w:t>, предметные картинки разной слоговой структуры.</w:t>
      </w:r>
    </w:p>
    <w:p w:rsidR="00780466" w:rsidRPr="004F6A5F" w:rsidRDefault="00780466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Задания:</w:t>
      </w:r>
      <w:r w:rsidRPr="004F6A5F">
        <w:rPr>
          <w:rFonts w:ascii="Times New Roman" w:hAnsi="Times New Roman" w:cs="Times New Roman"/>
          <w:sz w:val="28"/>
          <w:szCs w:val="28"/>
        </w:rPr>
        <w:t> 1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)  С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опорой на картинки-символы "гроза" и "котёнок"  отхлопать "замочками" соответствующий ритм; 2)  Выложить дорожки на каждый ритм</w:t>
      </w:r>
      <w:r w:rsidR="0018251F" w:rsidRPr="004F6A5F">
        <w:rPr>
          <w:rFonts w:ascii="Times New Roman" w:hAnsi="Times New Roman" w:cs="Times New Roman"/>
          <w:sz w:val="28"/>
          <w:szCs w:val="28"/>
        </w:rPr>
        <w:t xml:space="preserve"> </w:t>
      </w:r>
      <w:r w:rsidRPr="004F6A5F">
        <w:rPr>
          <w:rFonts w:ascii="Times New Roman" w:hAnsi="Times New Roman" w:cs="Times New Roman"/>
          <w:sz w:val="28"/>
          <w:szCs w:val="28"/>
        </w:rPr>
        <w:t>-</w:t>
      </w:r>
      <w:r w:rsidR="0018251F" w:rsidRPr="004F6A5F">
        <w:rPr>
          <w:rFonts w:ascii="Times New Roman" w:hAnsi="Times New Roman" w:cs="Times New Roman"/>
          <w:sz w:val="28"/>
          <w:szCs w:val="28"/>
        </w:rPr>
        <w:t xml:space="preserve"> </w:t>
      </w:r>
      <w:r w:rsidRPr="004F6A5F">
        <w:rPr>
          <w:rFonts w:ascii="Times New Roman" w:hAnsi="Times New Roman" w:cs="Times New Roman"/>
          <w:sz w:val="28"/>
          <w:szCs w:val="28"/>
        </w:rPr>
        <w:t>большая капелька указывает ударность слога, маленькая безударность. Придумать слова на каждый ритм (бусы, туча, дети, лужа; рука, лиса, лицо, коты).</w:t>
      </w:r>
    </w:p>
    <w:p w:rsidR="00780466" w:rsidRPr="004F6A5F" w:rsidRDefault="00780466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Задания</w:t>
      </w:r>
      <w:r w:rsidRPr="004F6A5F">
        <w:rPr>
          <w:rFonts w:ascii="Times New Roman" w:hAnsi="Times New Roman" w:cs="Times New Roman"/>
          <w:sz w:val="28"/>
          <w:szCs w:val="28"/>
        </w:rPr>
        <w:t>: 1) Логопед выкладывает ритмический ряд на первой дорожке паровозика (без картинки-символа) 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и  просит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ребенка "замочками" отхлопать соответствующие ритмы: трехсложные слова с первым и со вторым ударным слогом. 2)  Из стопки картинок ребенок выбирает те, которые подходят к этой слоговой структу</w:t>
      </w:r>
      <w:r w:rsidR="00780466" w:rsidRPr="004F6A5F">
        <w:rPr>
          <w:rFonts w:ascii="Times New Roman" w:hAnsi="Times New Roman" w:cs="Times New Roman"/>
          <w:sz w:val="28"/>
          <w:szCs w:val="28"/>
        </w:rPr>
        <w:t>ре (например, радуга, машина). 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Начальный этап работы над ритмом (задания для самых маленьких или для детей с тяжелыми речевыми нарушениями)- выкладывание определенной ритмической последовательности: рыбка-бусина-рыбка-бусина. Логопед выкладывает первый ряд, ребенок самостоятельно второй. Дополнительное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задание:  посчитать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рыбок (развитие навыка согласования существительных с числительными: одна рыбка, две рыбки, одна синяя бусина, две синие бусины (или усложнить: одна голубая рыбка, две голубые рыбки), также можно отработать понятие лево-право (сначала рыбки </w:t>
      </w:r>
      <w:proofErr w:type="spellStart"/>
      <w:r w:rsidRPr="004F6A5F">
        <w:rPr>
          <w:rFonts w:ascii="Times New Roman" w:hAnsi="Times New Roman" w:cs="Times New Roman"/>
          <w:sz w:val="28"/>
          <w:szCs w:val="28"/>
        </w:rPr>
        <w:t>плывую</w:t>
      </w:r>
      <w:proofErr w:type="spellEnd"/>
      <w:r w:rsidRPr="004F6A5F">
        <w:rPr>
          <w:rFonts w:ascii="Times New Roman" w:hAnsi="Times New Roman" w:cs="Times New Roman"/>
          <w:sz w:val="28"/>
          <w:szCs w:val="28"/>
        </w:rPr>
        <w:t xml:space="preserve">  слева-направо,  затем-наоборот). С детьми младшего дошкольного возраста поговорить о том, где живут рыбки, чем питаются и т.д.</w:t>
      </w:r>
      <w:r w:rsidR="00780466" w:rsidRPr="004F6A5F">
        <w:rPr>
          <w:rFonts w:ascii="Times New Roman" w:hAnsi="Times New Roman" w:cs="Times New Roman"/>
          <w:sz w:val="28"/>
          <w:szCs w:val="28"/>
        </w:rPr>
        <w:t>          </w:t>
      </w:r>
      <w:r w:rsidRPr="004F6A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143375"/>
            <wp:effectExtent l="19050" t="0" r="9525" b="0"/>
            <wp:docPr id="2" name="Рисунок 7" descr="C:\Users\User\Desktop\Фото для ярмакри\P81119-12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ля ярмакри\P81119-1242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75" cy="414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6A5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4F6A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03451"/>
            <wp:effectExtent l="19050" t="0" r="3175" b="0"/>
            <wp:docPr id="5" name="Рисунок 8" descr="C:\Users\User\Desktop\Фото для ярмакри\P81119-12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ля ярмакри\P81119-1244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EA4" w:rsidRPr="004F6A5F" w:rsidRDefault="00223EA4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A5F" w:rsidRPr="004F6A5F" w:rsidRDefault="004F6A5F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0C87" w:rsidRDefault="00C20C87" w:rsidP="00BB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Логопедический </w:t>
      </w:r>
      <w:proofErr w:type="gramStart"/>
      <w:r w:rsidRPr="004F6A5F">
        <w:rPr>
          <w:rFonts w:ascii="Times New Roman" w:hAnsi="Times New Roman" w:cs="Times New Roman"/>
          <w:b/>
          <w:sz w:val="28"/>
          <w:szCs w:val="28"/>
        </w:rPr>
        <w:t>коврик  для</w:t>
      </w:r>
      <w:proofErr w:type="gramEnd"/>
      <w:r w:rsidRPr="004F6A5F">
        <w:rPr>
          <w:rFonts w:ascii="Times New Roman" w:hAnsi="Times New Roman" w:cs="Times New Roman"/>
          <w:b/>
          <w:sz w:val="28"/>
          <w:szCs w:val="28"/>
        </w:rPr>
        <w:t xml:space="preserve"> формирования предметной деятельности - сенсорное развитие "Умная радуга"</w:t>
      </w:r>
    </w:p>
    <w:p w:rsidR="00BB1B5A" w:rsidRPr="004F6A5F" w:rsidRDefault="00BB1B5A" w:rsidP="00BB1B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     У большинства детей,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имеющих  нарушения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речи, имеются трудности с восприятием и запоминанием цвета, не формируется зрительный </w:t>
      </w:r>
      <w:proofErr w:type="spellStart"/>
      <w:r w:rsidRPr="004F6A5F">
        <w:rPr>
          <w:rFonts w:ascii="Times New Roman" w:hAnsi="Times New Roman" w:cs="Times New Roman"/>
          <w:sz w:val="28"/>
          <w:szCs w:val="28"/>
        </w:rPr>
        <w:t>гнозис</w:t>
      </w:r>
      <w:proofErr w:type="spellEnd"/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F6A5F">
        <w:rPr>
          <w:rFonts w:ascii="Times New Roman" w:hAnsi="Times New Roman" w:cs="Times New Roman"/>
          <w:sz w:val="28"/>
          <w:szCs w:val="28"/>
        </w:rPr>
        <w:t> фетр, молнии цветов спектра.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Задания:</w:t>
      </w:r>
      <w:r w:rsidRPr="004F6A5F">
        <w:rPr>
          <w:rFonts w:ascii="Times New Roman" w:hAnsi="Times New Roman" w:cs="Times New Roman"/>
          <w:sz w:val="28"/>
          <w:szCs w:val="28"/>
        </w:rPr>
        <w:t> найти нужный цвет, открыть-закрыть нужный замочек (отработка глагольной лексики, развитие мелкой моторики пальцев рук).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При автоматизации звуков можно добавить следующее задание: открой (закрой) замочек, в названии цвета которого есть звук, например, р (красный, оранжевый) или звук ж (желтый, оранжевый). Можно попросить ребенка открыть (закрыть) четвертый (второй, пятый...) замочек снизу (сверху), назвать цвет, сказать, что в природе бывает такого же цвета. 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35897"/>
            <wp:effectExtent l="19050" t="0" r="3175" b="0"/>
            <wp:docPr id="11" name="Рисунок 6" descr="C:\Users\User\Desktop\Фото для ярмакри\P81119-124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ля ярмакри\P81119-124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51F" w:rsidRPr="004F6A5F" w:rsidRDefault="00223EA4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>(фото из личного архива)</w:t>
      </w:r>
    </w:p>
    <w:p w:rsidR="0018251F" w:rsidRPr="004F6A5F" w:rsidRDefault="0018251F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0C87" w:rsidRPr="004F6A5F" w:rsidRDefault="00C20C87" w:rsidP="00BB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Логопедический коврик, разделенный на квадраты, для работы над семантикой, звукопроизношением, развитием предметной деятельности</w:t>
      </w:r>
    </w:p>
    <w:p w:rsidR="00C20C87" w:rsidRPr="004F6A5F" w:rsidRDefault="00C20C87" w:rsidP="00BB1B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F6A5F">
        <w:rPr>
          <w:rFonts w:ascii="Times New Roman" w:hAnsi="Times New Roman" w:cs="Times New Roman"/>
          <w:sz w:val="28"/>
          <w:szCs w:val="28"/>
        </w:rPr>
        <w:t> фетр, декоративные пуговицы.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6A5F">
        <w:rPr>
          <w:rFonts w:ascii="Times New Roman" w:hAnsi="Times New Roman" w:cs="Times New Roman"/>
          <w:b/>
          <w:i/>
          <w:sz w:val="28"/>
          <w:szCs w:val="28"/>
        </w:rPr>
        <w:t>Задание:</w:t>
      </w:r>
      <w:r w:rsidRPr="004F6A5F">
        <w:rPr>
          <w:rFonts w:ascii="Times New Roman" w:hAnsi="Times New Roman" w:cs="Times New Roman"/>
          <w:i/>
          <w:sz w:val="28"/>
          <w:szCs w:val="28"/>
        </w:rPr>
        <w:t> Дидактическая игра "Кто как передвигается?"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 xml:space="preserve">Логопед просит выложить тех, кто летает, в первый ряд (птица, бабочка, пчела, стрекоза), тех, кто ползает, во второй ряд (улитка, червяк, ящерица, черепаха), тех, кто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прыгает,  на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 третий ряд (обезьяна, заяц, белка, лягушка). Далее проводится соответствующая семантическая работа.  Глагольная лексика отрабатывается на разных </w:t>
      </w:r>
      <w:proofErr w:type="gramStart"/>
      <w:r w:rsidRPr="004F6A5F">
        <w:rPr>
          <w:rFonts w:ascii="Times New Roman" w:hAnsi="Times New Roman" w:cs="Times New Roman"/>
          <w:sz w:val="28"/>
          <w:szCs w:val="28"/>
        </w:rPr>
        <w:t>упражнениях  на</w:t>
      </w:r>
      <w:proofErr w:type="gramEnd"/>
      <w:r w:rsidRPr="004F6A5F">
        <w:rPr>
          <w:rFonts w:ascii="Times New Roman" w:hAnsi="Times New Roman" w:cs="Times New Roman"/>
          <w:sz w:val="28"/>
          <w:szCs w:val="28"/>
        </w:rPr>
        <w:t xml:space="preserve"> каждом занятии с детьми </w:t>
      </w:r>
      <w:r w:rsidRPr="004F6A5F">
        <w:rPr>
          <w:rFonts w:ascii="Times New Roman" w:hAnsi="Times New Roman" w:cs="Times New Roman"/>
          <w:sz w:val="28"/>
          <w:szCs w:val="28"/>
        </w:rPr>
        <w:lastRenderedPageBreak/>
        <w:t>с тяжелыми нарушениями речи, поскольку глагол необходим для построения фразы, предложения.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>Если проводится занятие по звукопроизношению, то квадраты заполняются предметами, в названии которых есть нужный звук.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A5F">
        <w:rPr>
          <w:rFonts w:ascii="Times New Roman" w:hAnsi="Times New Roman" w:cs="Times New Roman"/>
          <w:sz w:val="28"/>
          <w:szCs w:val="28"/>
        </w:rPr>
        <w:t>Данное пособие также часто используется на развитие внимания, мышления при таких играх, как "Найди пару" (все квадратики заполняются, например, бабочками, две из которых одинаковые и их нужно найти), "Четвертый лишний" и др</w:t>
      </w:r>
      <w:r w:rsidR="004F6A5F" w:rsidRPr="004F6A5F">
        <w:rPr>
          <w:rFonts w:ascii="Times New Roman" w:hAnsi="Times New Roman" w:cs="Times New Roman"/>
          <w:sz w:val="28"/>
          <w:szCs w:val="28"/>
        </w:rPr>
        <w:t>угие</w:t>
      </w:r>
      <w:r w:rsidRPr="004F6A5F">
        <w:rPr>
          <w:rFonts w:ascii="Times New Roman" w:hAnsi="Times New Roman" w:cs="Times New Roman"/>
          <w:sz w:val="28"/>
          <w:szCs w:val="28"/>
        </w:rPr>
        <w:t>.</w:t>
      </w:r>
    </w:p>
    <w:p w:rsidR="00C20C87" w:rsidRPr="004F6A5F" w:rsidRDefault="00C20C87" w:rsidP="004F6A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3B9" w:rsidRPr="004F6A5F" w:rsidRDefault="006253B9" w:rsidP="004F6A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53B9" w:rsidRPr="004F6A5F" w:rsidSect="007B694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1B70"/>
    <w:rsid w:val="0018251F"/>
    <w:rsid w:val="00223EA4"/>
    <w:rsid w:val="002D1B70"/>
    <w:rsid w:val="004F6A5F"/>
    <w:rsid w:val="006253B9"/>
    <w:rsid w:val="006D2529"/>
    <w:rsid w:val="00780466"/>
    <w:rsid w:val="007B694F"/>
    <w:rsid w:val="00863E2C"/>
    <w:rsid w:val="009115BF"/>
    <w:rsid w:val="00B14293"/>
    <w:rsid w:val="00BB1B5A"/>
    <w:rsid w:val="00C20C87"/>
    <w:rsid w:val="00CB4511"/>
    <w:rsid w:val="00D209F5"/>
    <w:rsid w:val="00F638E2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7712"/>
  <w15:docId w15:val="{26922180-3AEF-41D1-9097-F06671921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B7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20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0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11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dcterms:created xsi:type="dcterms:W3CDTF">2018-11-19T08:56:00Z</dcterms:created>
  <dcterms:modified xsi:type="dcterms:W3CDTF">2021-11-20T14:39:00Z</dcterms:modified>
</cp:coreProperties>
</file>