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624" w:rsidRDefault="003014FA" w:rsidP="009110D4">
      <w:pPr>
        <w:spacing w:after="0"/>
        <w:jc w:val="center"/>
        <w:rPr>
          <w:rFonts w:ascii="Times New Roman" w:hAnsi="Times New Roman" w:cs="Times New Roman"/>
          <w:sz w:val="24"/>
          <w:szCs w:val="24"/>
        </w:rPr>
      </w:pPr>
      <w:r w:rsidRPr="003014FA">
        <w:rPr>
          <w:rFonts w:ascii="Times New Roman" w:hAnsi="Times New Roman" w:cs="Times New Roman"/>
          <w:sz w:val="24"/>
          <w:szCs w:val="24"/>
        </w:rPr>
        <w:t xml:space="preserve">ФОРМИРОВАНИЕ КОММУНИКАТИВНЫХ </w:t>
      </w:r>
      <w:proofErr w:type="gramStart"/>
      <w:r w:rsidRPr="003014FA">
        <w:rPr>
          <w:rFonts w:ascii="Times New Roman" w:hAnsi="Times New Roman" w:cs="Times New Roman"/>
          <w:sz w:val="24"/>
          <w:szCs w:val="24"/>
        </w:rPr>
        <w:t>УНИВЕРСАЛЬНЫХ УЧЕБНЫХ ДЕЙСТВИЙ</w:t>
      </w:r>
      <w:proofErr w:type="gramEnd"/>
      <w:r w:rsidRPr="003014FA">
        <w:rPr>
          <w:rFonts w:ascii="Times New Roman" w:hAnsi="Times New Roman" w:cs="Times New Roman"/>
          <w:sz w:val="24"/>
          <w:szCs w:val="24"/>
        </w:rPr>
        <w:t xml:space="preserve"> </w:t>
      </w:r>
      <w:r w:rsidR="007B75C2">
        <w:rPr>
          <w:rFonts w:ascii="Times New Roman" w:hAnsi="Times New Roman" w:cs="Times New Roman"/>
          <w:sz w:val="24"/>
          <w:szCs w:val="24"/>
        </w:rPr>
        <w:t>УЧАЩИХСЯ НА УРОКАХ ЛИТЕРАТУРНОГО ЧТЕНИЯ</w:t>
      </w:r>
    </w:p>
    <w:p w:rsidR="00A02AEC" w:rsidRDefault="00A02AEC" w:rsidP="009110D4">
      <w:pPr>
        <w:spacing w:after="0"/>
        <w:jc w:val="center"/>
        <w:rPr>
          <w:rFonts w:ascii="Times New Roman" w:hAnsi="Times New Roman" w:cs="Times New Roman"/>
          <w:sz w:val="24"/>
          <w:szCs w:val="24"/>
        </w:rPr>
      </w:pPr>
    </w:p>
    <w:p w:rsidR="00952D5F" w:rsidRPr="00952D5F" w:rsidRDefault="00EB6798" w:rsidP="00952D5F">
      <w:pPr>
        <w:spacing w:after="0" w:line="240" w:lineRule="auto"/>
        <w:ind w:firstLine="709"/>
        <w:jc w:val="both"/>
        <w:rPr>
          <w:rFonts w:ascii="Times New Roman" w:hAnsi="Times New Roman" w:cs="Times New Roman"/>
          <w:color w:val="000000" w:themeColor="text1"/>
          <w:sz w:val="24"/>
          <w:szCs w:val="24"/>
        </w:rPr>
      </w:pPr>
      <w:r w:rsidRPr="00EB6798">
        <w:rPr>
          <w:rFonts w:ascii="Times New Roman" w:hAnsi="Times New Roman" w:cs="Times New Roman"/>
          <w:b/>
          <w:sz w:val="24"/>
          <w:szCs w:val="24"/>
        </w:rPr>
        <w:t>Введение</w:t>
      </w:r>
      <w:r>
        <w:rPr>
          <w:rFonts w:ascii="Times New Roman" w:hAnsi="Times New Roman" w:cs="Times New Roman"/>
          <w:b/>
          <w:sz w:val="24"/>
          <w:szCs w:val="24"/>
        </w:rPr>
        <w:t xml:space="preserve">. </w:t>
      </w:r>
      <w:r w:rsidR="00952D5F" w:rsidRPr="00952D5F">
        <w:rPr>
          <w:rFonts w:ascii="Times New Roman" w:hAnsi="Times New Roman" w:cs="Times New Roman"/>
          <w:color w:val="000000" w:themeColor="text1"/>
          <w:sz w:val="24"/>
          <w:szCs w:val="24"/>
        </w:rPr>
        <w:t>Современный мир устанавливает новые требования к совершенной личности, предполагающие наличие общечеловеческих ценностей, установок на поведение в окружающей среде и эффективного взаимодействия в социуме. В последнее время в образовании произошёл кардинальный переход к обучению как к процессу подготовки детей к самостоятельной жизни, к готовности самостоятельно решать жизненные задачи, идти на контакт и уметь работать в коллективе, быть готовым переучиваться в связи с изменением запросов общества и образования в целом. В связи с чем появляется необходимость формирования у младших школьников умения учиться, то есть формирования универсальных учебных действий.</w:t>
      </w:r>
    </w:p>
    <w:p w:rsidR="00952D5F" w:rsidRPr="00952D5F" w:rsidRDefault="00952D5F" w:rsidP="00952D5F">
      <w:pPr>
        <w:spacing w:after="0" w:line="240" w:lineRule="auto"/>
        <w:ind w:firstLine="709"/>
        <w:jc w:val="both"/>
        <w:rPr>
          <w:rFonts w:ascii="Times New Roman" w:hAnsi="Times New Roman" w:cs="Times New Roman"/>
          <w:color w:val="000000" w:themeColor="text1"/>
          <w:sz w:val="24"/>
          <w:szCs w:val="24"/>
          <w:shd w:val="clear" w:color="auto" w:fill="FFFFFF"/>
        </w:rPr>
      </w:pPr>
      <w:r w:rsidRPr="00952D5F">
        <w:rPr>
          <w:rFonts w:ascii="Times New Roman" w:hAnsi="Times New Roman" w:cs="Times New Roman"/>
          <w:color w:val="000000" w:themeColor="text1"/>
          <w:sz w:val="24"/>
          <w:szCs w:val="24"/>
        </w:rPr>
        <w:t xml:space="preserve">Развитие коммуникативных универсальных учебных действий у младшего школьника является актуальной проблемой, решение которой важно, как для каждого конкретного человека, так и для общества в целом. Школьные предметы в зависимости от содержания и </w:t>
      </w:r>
      <w:proofErr w:type="gramStart"/>
      <w:r w:rsidRPr="00952D5F">
        <w:rPr>
          <w:rFonts w:ascii="Times New Roman" w:hAnsi="Times New Roman" w:cs="Times New Roman"/>
          <w:color w:val="000000" w:themeColor="text1"/>
          <w:sz w:val="24"/>
          <w:szCs w:val="24"/>
        </w:rPr>
        <w:t>способов организации учебной деятельности</w:t>
      </w:r>
      <w:proofErr w:type="gramEnd"/>
      <w:r w:rsidRPr="00952D5F">
        <w:rPr>
          <w:rFonts w:ascii="Times New Roman" w:hAnsi="Times New Roman" w:cs="Times New Roman"/>
          <w:color w:val="000000" w:themeColor="text1"/>
          <w:sz w:val="24"/>
          <w:szCs w:val="24"/>
        </w:rPr>
        <w:t xml:space="preserve"> обучающихся открывают определенную возможность для формирования коммуникативных универсальных учебных действий. </w:t>
      </w:r>
      <w:r w:rsidRPr="00952D5F">
        <w:rPr>
          <w:rFonts w:ascii="Times New Roman" w:eastAsia="Times New Roman" w:hAnsi="Times New Roman" w:cs="Times New Roman"/>
          <w:color w:val="000000" w:themeColor="text1"/>
          <w:sz w:val="24"/>
          <w:szCs w:val="24"/>
          <w:lang w:eastAsia="ru-RU"/>
        </w:rPr>
        <w:t>Коммуникативные действия должны быть направлены прежде всего на развитие успешной коммуникации, каждый обучающийся начальной школы должен уметь: активно использовать нужные речевые средства, вести диалог, извлекать смысл из текстов различных стилей и жанров, строить письменные и устные высказывания, аргументировать свою точку зрения перед другими. Кроме того, к коммуникативным универсальным учебным действиям отнесены такие действия: понятие чужой позиции (интересов, взглядов), отличающейся от своей; доносить свою точку зрения с помощью монологической и диалогической речи; уметь договариваться с другими людьми, согласовывать с ними свои интересы и взгляды, для того чтобы сделать что-то совместное.</w:t>
      </w:r>
      <w:r w:rsidRPr="00952D5F">
        <w:rPr>
          <w:rFonts w:ascii="Times New Roman" w:hAnsi="Times New Roman" w:cs="Times New Roman"/>
          <w:color w:val="000000" w:themeColor="text1"/>
          <w:sz w:val="24"/>
          <w:szCs w:val="24"/>
          <w:shd w:val="clear" w:color="auto" w:fill="FFFFFF"/>
        </w:rPr>
        <w:t xml:space="preserve"> </w:t>
      </w:r>
      <w:r w:rsidRPr="00952D5F">
        <w:rPr>
          <w:rFonts w:ascii="Times New Roman" w:hAnsi="Times New Roman" w:cs="Times New Roman"/>
          <w:sz w:val="24"/>
          <w:szCs w:val="24"/>
        </w:rPr>
        <w:t>Формирование коммуникативных универсальных учебных действий должно быть основано на уважении личности ученика, знании, определении его личностных качеств.</w:t>
      </w:r>
    </w:p>
    <w:p w:rsidR="00B62C40" w:rsidRPr="009E5A00" w:rsidRDefault="00952D5F" w:rsidP="009E5A00">
      <w:pPr>
        <w:spacing w:after="0" w:line="240" w:lineRule="auto"/>
        <w:ind w:firstLine="709"/>
        <w:jc w:val="both"/>
        <w:rPr>
          <w:rFonts w:ascii="Times New Roman" w:hAnsi="Times New Roman" w:cs="Times New Roman"/>
          <w:color w:val="000000" w:themeColor="text1"/>
          <w:sz w:val="24"/>
          <w:szCs w:val="24"/>
          <w:shd w:val="clear" w:color="auto" w:fill="FFFFFF"/>
        </w:rPr>
      </w:pPr>
      <w:r w:rsidRPr="00952D5F">
        <w:rPr>
          <w:rFonts w:ascii="Times New Roman" w:hAnsi="Times New Roman" w:cs="Times New Roman"/>
          <w:color w:val="000000" w:themeColor="text1"/>
          <w:sz w:val="24"/>
          <w:szCs w:val="24"/>
          <w:shd w:val="clear" w:color="auto" w:fill="FFFFFF"/>
        </w:rPr>
        <w:t>Прекрасными возможностями для формирования универсальных учебных действий обладает предмет «Литературное чтение». Школьники младших классов на уроках литературного чтения рассматривают, прежде всего, целостную картину мира. Данный курс открывает простор для развития учебных действий: чтения, письма, пересказа, наблюдение за поведением персонажей их различных произведений и многое другое. Работа по предмету «Литературное чтение» становится основой формирования коммуникативных универсальных учебных действий, так как младший школьный возраст является благоприятным, ведь можно отметить особую чуткость общения ребёнка с книгой и обществом в целом. Формирование коммуникативных универсальных учебных действий обеспечивается через обучение правильному и умелому пользованию речью в различных жизненных ситуациях, передаче другим своих мыслей и чувств, через организацию диалога с автором в процессе чтения текста и учебного диалога на этапе его обсуждения.</w:t>
      </w:r>
    </w:p>
    <w:p w:rsidR="00566113" w:rsidRPr="00566113" w:rsidRDefault="00940C97" w:rsidP="00566113">
      <w:pPr>
        <w:spacing w:after="0" w:line="240" w:lineRule="auto"/>
        <w:ind w:firstLine="709"/>
        <w:jc w:val="both"/>
        <w:rPr>
          <w:rFonts w:ascii="Times New Roman" w:hAnsi="Times New Roman" w:cs="Times New Roman"/>
          <w:color w:val="000000" w:themeColor="text1"/>
          <w:sz w:val="24"/>
          <w:szCs w:val="24"/>
        </w:rPr>
      </w:pPr>
      <w:r w:rsidRPr="00566113">
        <w:rPr>
          <w:rFonts w:ascii="Times New Roman" w:hAnsi="Times New Roman" w:cs="Times New Roman"/>
          <w:b/>
          <w:color w:val="000000"/>
          <w:sz w:val="24"/>
          <w:szCs w:val="24"/>
        </w:rPr>
        <w:t xml:space="preserve">Целью </w:t>
      </w:r>
      <w:bookmarkStart w:id="0" w:name="_GoBack"/>
      <w:bookmarkEnd w:id="0"/>
      <w:r w:rsidRPr="00566113">
        <w:rPr>
          <w:rFonts w:ascii="Times New Roman" w:hAnsi="Times New Roman" w:cs="Times New Roman"/>
          <w:b/>
          <w:color w:val="000000"/>
          <w:sz w:val="24"/>
          <w:szCs w:val="24"/>
        </w:rPr>
        <w:t>работы</w:t>
      </w:r>
      <w:r w:rsidRPr="00566113">
        <w:rPr>
          <w:rFonts w:ascii="Times New Roman" w:hAnsi="Times New Roman" w:cs="Times New Roman"/>
          <w:color w:val="000000"/>
          <w:sz w:val="24"/>
          <w:szCs w:val="24"/>
        </w:rPr>
        <w:t xml:space="preserve"> является </w:t>
      </w:r>
      <w:r w:rsidR="00566113" w:rsidRPr="00566113">
        <w:rPr>
          <w:rFonts w:ascii="Times New Roman" w:hAnsi="Times New Roman" w:cs="Times New Roman"/>
          <w:color w:val="000000" w:themeColor="text1"/>
          <w:sz w:val="24"/>
          <w:szCs w:val="24"/>
          <w:shd w:val="clear" w:color="auto" w:fill="FFFFFF"/>
        </w:rPr>
        <w:t xml:space="preserve">изучение процесса </w:t>
      </w:r>
      <w:r w:rsidR="00566113" w:rsidRPr="00566113">
        <w:rPr>
          <w:rFonts w:ascii="Times New Roman" w:hAnsi="Times New Roman" w:cs="Times New Roman"/>
          <w:color w:val="000000" w:themeColor="text1"/>
          <w:sz w:val="24"/>
          <w:szCs w:val="24"/>
        </w:rPr>
        <w:t>формирования коммуникативных универсальных учебных действий у младших школьников в процессе изучения курса «Литературное чтение».</w:t>
      </w:r>
    </w:p>
    <w:p w:rsidR="008D5C63" w:rsidRDefault="00B05100" w:rsidP="009110D4">
      <w:pPr>
        <w:spacing w:after="0" w:line="240" w:lineRule="auto"/>
        <w:ind w:left="113" w:right="113" w:firstLine="709"/>
        <w:jc w:val="both"/>
        <w:rPr>
          <w:rFonts w:ascii="Times New Roman" w:eastAsia="Times New Roman" w:hAnsi="Times New Roman" w:cs="Times New Roman"/>
          <w:color w:val="000000"/>
          <w:sz w:val="24"/>
          <w:szCs w:val="24"/>
          <w:lang w:eastAsia="ru-RU"/>
        </w:rPr>
      </w:pPr>
      <w:r w:rsidRPr="00B05100">
        <w:rPr>
          <w:rFonts w:ascii="Times New Roman" w:hAnsi="Times New Roman" w:cs="Times New Roman"/>
          <w:b/>
          <w:color w:val="000000"/>
          <w:sz w:val="24"/>
          <w:szCs w:val="24"/>
        </w:rPr>
        <w:t>Результаты исследований</w:t>
      </w:r>
      <w:r>
        <w:rPr>
          <w:rFonts w:ascii="Times New Roman" w:hAnsi="Times New Roman" w:cs="Times New Roman"/>
          <w:color w:val="000000"/>
          <w:sz w:val="24"/>
          <w:szCs w:val="24"/>
        </w:rPr>
        <w:t xml:space="preserve">. </w:t>
      </w:r>
      <w:r w:rsidR="00F748EA" w:rsidRPr="00F748EA">
        <w:rPr>
          <w:rFonts w:ascii="Times New Roman" w:hAnsi="Times New Roman" w:cs="Times New Roman"/>
          <w:color w:val="000000"/>
          <w:sz w:val="24"/>
          <w:szCs w:val="24"/>
        </w:rPr>
        <w:t xml:space="preserve">Развитие коммуникативных универсальных учебных действий у младшего школьника является актуальной проблемой, решение которой важно, как для каждого конкретного человека, так и для общества в целом. </w:t>
      </w:r>
      <w:r w:rsidR="009A6CF4" w:rsidRPr="00F748EA">
        <w:rPr>
          <w:rFonts w:ascii="Times New Roman" w:hAnsi="Times New Roman" w:cs="Times New Roman"/>
          <w:sz w:val="24"/>
          <w:szCs w:val="24"/>
        </w:rPr>
        <w:t>Каждый школьный предмет в зависимости от содержания</w:t>
      </w:r>
      <w:r w:rsidR="00F748EA">
        <w:rPr>
          <w:rFonts w:ascii="Times New Roman" w:hAnsi="Times New Roman" w:cs="Times New Roman"/>
          <w:sz w:val="24"/>
          <w:szCs w:val="24"/>
        </w:rPr>
        <w:t xml:space="preserve"> и способов </w:t>
      </w:r>
      <w:r w:rsidR="008D5C63" w:rsidRPr="00F748EA">
        <w:rPr>
          <w:rFonts w:ascii="Times New Roman" w:hAnsi="Times New Roman" w:cs="Times New Roman"/>
          <w:sz w:val="24"/>
          <w:szCs w:val="24"/>
        </w:rPr>
        <w:t>организации учебной</w:t>
      </w:r>
      <w:r w:rsidR="008D5C63">
        <w:rPr>
          <w:rFonts w:ascii="Times New Roman" w:hAnsi="Times New Roman" w:cs="Times New Roman"/>
          <w:sz w:val="24"/>
          <w:szCs w:val="24"/>
        </w:rPr>
        <w:t xml:space="preserve"> </w:t>
      </w:r>
      <w:r w:rsidR="009A6CF4">
        <w:rPr>
          <w:rFonts w:ascii="Times New Roman" w:hAnsi="Times New Roman" w:cs="Times New Roman"/>
          <w:sz w:val="24"/>
          <w:szCs w:val="24"/>
        </w:rPr>
        <w:t xml:space="preserve">деятельности обучающихся открывает определённую вероятность для формирования коммуникативных универсальных учебных действий. </w:t>
      </w:r>
      <w:r w:rsidR="00A61364">
        <w:rPr>
          <w:rFonts w:ascii="Times New Roman" w:eastAsia="Times New Roman" w:hAnsi="Times New Roman" w:cs="Times New Roman"/>
          <w:color w:val="000000"/>
          <w:sz w:val="24"/>
          <w:szCs w:val="24"/>
          <w:lang w:eastAsia="ru-RU"/>
        </w:rPr>
        <w:t xml:space="preserve">Коммуникативные действия должны быть </w:t>
      </w:r>
      <w:r w:rsidR="00C63168">
        <w:rPr>
          <w:rFonts w:ascii="Times New Roman" w:eastAsia="Times New Roman" w:hAnsi="Times New Roman" w:cs="Times New Roman"/>
          <w:color w:val="000000"/>
          <w:sz w:val="24"/>
          <w:szCs w:val="24"/>
          <w:lang w:eastAsia="ru-RU"/>
        </w:rPr>
        <w:t>направлены прежде всего на обеспечение успе</w:t>
      </w:r>
      <w:r>
        <w:rPr>
          <w:rFonts w:ascii="Times New Roman" w:eastAsia="Times New Roman" w:hAnsi="Times New Roman" w:cs="Times New Roman"/>
          <w:color w:val="000000"/>
          <w:sz w:val="24"/>
          <w:szCs w:val="24"/>
          <w:lang w:eastAsia="ru-RU"/>
        </w:rPr>
        <w:t>шной коммуникации, каждый обучающийся</w:t>
      </w:r>
      <w:r w:rsidR="00CF1D6A">
        <w:rPr>
          <w:rFonts w:ascii="Times New Roman" w:eastAsia="Times New Roman" w:hAnsi="Times New Roman" w:cs="Times New Roman"/>
          <w:color w:val="000000"/>
          <w:sz w:val="24"/>
          <w:szCs w:val="24"/>
          <w:lang w:eastAsia="ru-RU"/>
        </w:rPr>
        <w:t xml:space="preserve"> начальной школы</w:t>
      </w:r>
      <w:r w:rsidR="00C63168">
        <w:rPr>
          <w:rFonts w:ascii="Times New Roman" w:eastAsia="Times New Roman" w:hAnsi="Times New Roman" w:cs="Times New Roman"/>
          <w:color w:val="000000"/>
          <w:sz w:val="24"/>
          <w:szCs w:val="24"/>
          <w:lang w:eastAsia="ru-RU"/>
        </w:rPr>
        <w:t xml:space="preserve"> должен уметь: активно использовать нужные речевые средства, вести диалог, извлекать смысл из текстов различных стилей и жанров, </w:t>
      </w:r>
      <w:r w:rsidR="00C63168">
        <w:rPr>
          <w:rFonts w:ascii="Times New Roman" w:eastAsia="Times New Roman" w:hAnsi="Times New Roman" w:cs="Times New Roman"/>
          <w:color w:val="000000"/>
          <w:sz w:val="24"/>
          <w:szCs w:val="24"/>
          <w:lang w:eastAsia="ru-RU"/>
        </w:rPr>
        <w:lastRenderedPageBreak/>
        <w:t>строить письменные и устные высказывания, аргументировать свою т</w:t>
      </w:r>
      <w:r w:rsidR="00CF1D6A">
        <w:rPr>
          <w:rFonts w:ascii="Times New Roman" w:eastAsia="Times New Roman" w:hAnsi="Times New Roman" w:cs="Times New Roman"/>
          <w:color w:val="000000"/>
          <w:sz w:val="24"/>
          <w:szCs w:val="24"/>
          <w:lang w:eastAsia="ru-RU"/>
        </w:rPr>
        <w:t xml:space="preserve">очку зрения перед другими. </w:t>
      </w:r>
      <w:r w:rsidR="006B0CEE">
        <w:rPr>
          <w:rFonts w:ascii="Times New Roman" w:eastAsia="Times New Roman" w:hAnsi="Times New Roman" w:cs="Times New Roman"/>
          <w:color w:val="000000"/>
          <w:sz w:val="24"/>
          <w:szCs w:val="24"/>
          <w:lang w:eastAsia="ru-RU"/>
        </w:rPr>
        <w:t>Кроме того,</w:t>
      </w:r>
      <w:r w:rsidR="00C63168">
        <w:rPr>
          <w:rFonts w:ascii="Times New Roman" w:eastAsia="Times New Roman" w:hAnsi="Times New Roman" w:cs="Times New Roman"/>
          <w:color w:val="000000"/>
          <w:sz w:val="24"/>
          <w:szCs w:val="24"/>
          <w:lang w:eastAsia="ru-RU"/>
        </w:rPr>
        <w:t xml:space="preserve"> к коммуникативным универсальным учебным действиям отнесены такие действия: понять другие позиции</w:t>
      </w:r>
      <w:r w:rsidR="00CF1D6A">
        <w:rPr>
          <w:rFonts w:ascii="Times New Roman" w:eastAsia="Times New Roman" w:hAnsi="Times New Roman" w:cs="Times New Roman"/>
          <w:color w:val="000000"/>
          <w:sz w:val="24"/>
          <w:szCs w:val="24"/>
          <w:lang w:eastAsia="ru-RU"/>
        </w:rPr>
        <w:t xml:space="preserve"> (</w:t>
      </w:r>
      <w:r w:rsidR="00C63168">
        <w:rPr>
          <w:rFonts w:ascii="Times New Roman" w:eastAsia="Times New Roman" w:hAnsi="Times New Roman" w:cs="Times New Roman"/>
          <w:color w:val="000000"/>
          <w:sz w:val="24"/>
          <w:szCs w:val="24"/>
          <w:lang w:eastAsia="ru-RU"/>
        </w:rPr>
        <w:t xml:space="preserve">интересы, взгляды); доносить свою точку зрения с помощью монологической и диалогической речи; уметь договариваться с другими людьми, </w:t>
      </w:r>
      <w:r w:rsidR="006B0CEE">
        <w:rPr>
          <w:rFonts w:ascii="Times New Roman" w:eastAsia="Times New Roman" w:hAnsi="Times New Roman" w:cs="Times New Roman"/>
          <w:color w:val="000000"/>
          <w:sz w:val="24"/>
          <w:szCs w:val="24"/>
          <w:lang w:eastAsia="ru-RU"/>
        </w:rPr>
        <w:t>согласия</w:t>
      </w:r>
      <w:r w:rsidR="00C63168">
        <w:rPr>
          <w:rFonts w:ascii="Times New Roman" w:eastAsia="Times New Roman" w:hAnsi="Times New Roman" w:cs="Times New Roman"/>
          <w:color w:val="000000"/>
          <w:sz w:val="24"/>
          <w:szCs w:val="24"/>
          <w:lang w:eastAsia="ru-RU"/>
        </w:rPr>
        <w:t xml:space="preserve"> </w:t>
      </w:r>
      <w:r w:rsidR="00B562C0">
        <w:rPr>
          <w:rFonts w:ascii="Times New Roman" w:eastAsia="Times New Roman" w:hAnsi="Times New Roman" w:cs="Times New Roman"/>
          <w:color w:val="000000"/>
          <w:sz w:val="24"/>
          <w:szCs w:val="24"/>
          <w:lang w:eastAsia="ru-RU"/>
        </w:rPr>
        <w:t>с ними свои интересы и взгляды, для того чтобы сделать что-то вместе.</w:t>
      </w:r>
    </w:p>
    <w:p w:rsidR="00CF1D6A" w:rsidRDefault="00B562C0" w:rsidP="009110D4">
      <w:pPr>
        <w:spacing w:after="0" w:line="240" w:lineRule="auto"/>
        <w:ind w:left="113" w:right="113" w:firstLine="709"/>
        <w:jc w:val="both"/>
        <w:rPr>
          <w:rFonts w:ascii="Arial" w:eastAsia="Times New Roman" w:hAnsi="Arial" w:cs="Arial"/>
          <w:color w:val="000000"/>
          <w:sz w:val="24"/>
          <w:szCs w:val="24"/>
          <w:lang w:eastAsia="ru-RU"/>
        </w:rPr>
      </w:pPr>
      <w:proofErr w:type="gramStart"/>
      <w:r>
        <w:rPr>
          <w:rFonts w:ascii="Times New Roman" w:eastAsia="Times New Roman" w:hAnsi="Times New Roman" w:cs="Times New Roman"/>
          <w:color w:val="000000"/>
          <w:sz w:val="24"/>
          <w:szCs w:val="24"/>
          <w:lang w:eastAsia="ru-RU"/>
        </w:rPr>
        <w:t>Коммуникативное  универсальное</w:t>
      </w:r>
      <w:proofErr w:type="gramEnd"/>
      <w:r>
        <w:rPr>
          <w:rFonts w:ascii="Times New Roman" w:eastAsia="Times New Roman" w:hAnsi="Times New Roman" w:cs="Times New Roman"/>
          <w:color w:val="000000"/>
          <w:sz w:val="24"/>
          <w:szCs w:val="24"/>
          <w:lang w:eastAsia="ru-RU"/>
        </w:rPr>
        <w:t xml:space="preserve"> учебное действие</w:t>
      </w:r>
      <w:r w:rsidR="00CF1D6A">
        <w:rPr>
          <w:rFonts w:ascii="Times New Roman" w:eastAsia="Times New Roman" w:hAnsi="Times New Roman" w:cs="Times New Roman"/>
          <w:color w:val="000000"/>
          <w:sz w:val="24"/>
          <w:szCs w:val="24"/>
          <w:lang w:eastAsia="ru-RU"/>
        </w:rPr>
        <w:t xml:space="preserve">, по мнению </w:t>
      </w:r>
      <w:r w:rsidR="00CF1D6A" w:rsidRPr="00CF1D6A">
        <w:rPr>
          <w:rFonts w:ascii="Times New Roman" w:hAnsi="Times New Roman" w:cs="Times New Roman"/>
          <w:color w:val="000000"/>
          <w:sz w:val="24"/>
          <w:szCs w:val="24"/>
        </w:rPr>
        <w:t>М. И. Лисина</w:t>
      </w:r>
      <w:r>
        <w:rPr>
          <w:rFonts w:ascii="Times New Roman" w:eastAsia="Times New Roman" w:hAnsi="Times New Roman" w:cs="Times New Roman"/>
          <w:color w:val="000000"/>
          <w:sz w:val="24"/>
          <w:szCs w:val="24"/>
          <w:lang w:eastAsia="ru-RU"/>
        </w:rPr>
        <w:t xml:space="preserve"> – это умение органично и последовательно действовать в публичной обстановке; умение управлять инициативой в разговоре; владение техникой интонирования, логической речи, её эмоциональностью и выразительностью; умение составлять короткий диалог</w:t>
      </w:r>
      <w:r w:rsidR="000E0BBB">
        <w:rPr>
          <w:rFonts w:ascii="Times New Roman" w:eastAsia="Times New Roman" w:hAnsi="Times New Roman" w:cs="Times New Roman"/>
          <w:color w:val="000000"/>
          <w:sz w:val="24"/>
          <w:szCs w:val="24"/>
          <w:lang w:eastAsia="ru-RU"/>
        </w:rPr>
        <w:t>; образной передачей информации; умение конструировать текст.</w:t>
      </w:r>
      <w:r>
        <w:rPr>
          <w:rFonts w:ascii="Times New Roman" w:eastAsia="Times New Roman" w:hAnsi="Times New Roman" w:cs="Times New Roman"/>
          <w:color w:val="000000"/>
          <w:sz w:val="24"/>
          <w:szCs w:val="24"/>
          <w:lang w:eastAsia="ru-RU"/>
        </w:rPr>
        <w:t xml:space="preserve"> Начальная школа является </w:t>
      </w:r>
      <w:r w:rsidR="009578AF">
        <w:rPr>
          <w:rFonts w:ascii="Times New Roman" w:eastAsia="Times New Roman" w:hAnsi="Times New Roman" w:cs="Times New Roman"/>
          <w:color w:val="000000"/>
          <w:sz w:val="24"/>
          <w:szCs w:val="24"/>
          <w:lang w:eastAsia="ru-RU"/>
        </w:rPr>
        <w:t xml:space="preserve">основой дальнейшего образования, и от того как обучающийся пройдёт этот этап во многом зависит результат обучения в дальнейшем. </w:t>
      </w:r>
    </w:p>
    <w:p w:rsidR="00CF1D6A" w:rsidRDefault="00CD116B" w:rsidP="009110D4">
      <w:pPr>
        <w:spacing w:after="0" w:line="240" w:lineRule="auto"/>
        <w:ind w:left="113" w:right="113"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Предмет </w:t>
      </w:r>
      <w:r w:rsidR="002E4AAF">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Литературное чтение</w:t>
      </w:r>
      <w:r w:rsidR="00CF1D6A">
        <w:rPr>
          <w:rFonts w:ascii="Times New Roman" w:eastAsia="Times New Roman" w:hAnsi="Times New Roman" w:cs="Times New Roman"/>
          <w:color w:val="000000"/>
          <w:sz w:val="24"/>
          <w:szCs w:val="24"/>
          <w:lang w:eastAsia="ru-RU"/>
        </w:rPr>
        <w:t xml:space="preserve">» занимает особое место среди учебных предметов начальной школы, поскольку познание </w:t>
      </w:r>
      <w:r w:rsidR="00883F88">
        <w:rPr>
          <w:rFonts w:ascii="Times New Roman" w:eastAsia="Times New Roman" w:hAnsi="Times New Roman" w:cs="Times New Roman"/>
          <w:color w:val="000000"/>
          <w:sz w:val="24"/>
          <w:szCs w:val="24"/>
          <w:lang w:eastAsia="ru-RU"/>
        </w:rPr>
        <w:t xml:space="preserve">детьми не ограничивается рамками урока. Оно продолжается как в школе, так и за её стенами. Сам учебный курс является своего рода системообразующим стержнем данного процесса. В процессе изучения </w:t>
      </w:r>
      <w:r w:rsidR="005C5726">
        <w:rPr>
          <w:rFonts w:ascii="Times New Roman" w:eastAsia="Times New Roman" w:hAnsi="Times New Roman" w:cs="Times New Roman"/>
          <w:color w:val="000000"/>
          <w:sz w:val="24"/>
          <w:szCs w:val="24"/>
          <w:lang w:eastAsia="ru-RU"/>
        </w:rPr>
        <w:t xml:space="preserve">предмета </w:t>
      </w:r>
      <w:r w:rsidR="00883F88">
        <w:rPr>
          <w:rFonts w:ascii="Times New Roman" w:eastAsia="Times New Roman" w:hAnsi="Times New Roman" w:cs="Times New Roman"/>
          <w:color w:val="000000"/>
          <w:sz w:val="24"/>
          <w:szCs w:val="24"/>
          <w:lang w:eastAsia="ru-RU"/>
        </w:rPr>
        <w:t>«</w:t>
      </w:r>
      <w:r w:rsidR="005C5726">
        <w:rPr>
          <w:rFonts w:ascii="Times New Roman" w:eastAsia="Times New Roman" w:hAnsi="Times New Roman" w:cs="Times New Roman"/>
          <w:color w:val="000000"/>
          <w:sz w:val="24"/>
          <w:szCs w:val="24"/>
          <w:lang w:eastAsia="ru-RU"/>
        </w:rPr>
        <w:t>Литературное чтение</w:t>
      </w:r>
      <w:r w:rsidR="00883F88">
        <w:rPr>
          <w:rFonts w:ascii="Times New Roman" w:eastAsia="Times New Roman" w:hAnsi="Times New Roman" w:cs="Times New Roman"/>
          <w:color w:val="000000"/>
          <w:sz w:val="24"/>
          <w:szCs w:val="24"/>
          <w:lang w:eastAsia="ru-RU"/>
        </w:rPr>
        <w:t>» младшие школьники активно применяют речевые средства и средства информационных и коммуникативных и познавательных задач.</w:t>
      </w:r>
    </w:p>
    <w:p w:rsidR="00883F88" w:rsidRDefault="00883F88" w:rsidP="009110D4">
      <w:pPr>
        <w:spacing w:after="0" w:line="240" w:lineRule="auto"/>
        <w:ind w:left="113" w:right="113"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Для формирования и совершенствования коммуникативных универсальных учебных действий в процессе изучения </w:t>
      </w:r>
      <w:r w:rsidR="004A4987">
        <w:rPr>
          <w:rFonts w:ascii="Times New Roman" w:eastAsia="Times New Roman" w:hAnsi="Times New Roman" w:cs="Times New Roman"/>
          <w:color w:val="000000"/>
          <w:sz w:val="24"/>
          <w:szCs w:val="24"/>
          <w:lang w:eastAsia="ru-RU"/>
        </w:rPr>
        <w:t xml:space="preserve">предмета </w:t>
      </w:r>
      <w:r w:rsidR="006013AF">
        <w:rPr>
          <w:rFonts w:ascii="Times New Roman" w:eastAsia="Times New Roman" w:hAnsi="Times New Roman" w:cs="Times New Roman"/>
          <w:color w:val="000000"/>
          <w:sz w:val="24"/>
          <w:szCs w:val="24"/>
          <w:lang w:eastAsia="ru-RU"/>
        </w:rPr>
        <w:t xml:space="preserve">«Литературное чтение» </w:t>
      </w:r>
      <w:r>
        <w:rPr>
          <w:rFonts w:ascii="Times New Roman" w:eastAsia="Times New Roman" w:hAnsi="Times New Roman" w:cs="Times New Roman"/>
          <w:color w:val="000000"/>
          <w:sz w:val="24"/>
          <w:szCs w:val="24"/>
          <w:lang w:eastAsia="ru-RU"/>
        </w:rPr>
        <w:t xml:space="preserve">используют обучение младших школьников способами поиска информации (в справочных источниках и открытом учебном информационном пространстве), обработки, сбора, организации, анализа, интерпретации, и передачи информации о </w:t>
      </w:r>
      <w:r w:rsidR="008C3EA0">
        <w:rPr>
          <w:rFonts w:ascii="Times New Roman" w:eastAsia="Times New Roman" w:hAnsi="Times New Roman" w:cs="Times New Roman"/>
          <w:color w:val="000000"/>
          <w:sz w:val="24"/>
          <w:szCs w:val="24"/>
          <w:lang w:eastAsia="ru-RU"/>
        </w:rPr>
        <w:t>природной и социальной окружающей среде.</w:t>
      </w:r>
    </w:p>
    <w:p w:rsidR="008C3EA0" w:rsidRDefault="008C3EA0" w:rsidP="009110D4">
      <w:pPr>
        <w:spacing w:after="0" w:line="240" w:lineRule="auto"/>
        <w:ind w:left="113" w:right="113"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Овладение начальными сведениями о сущности и особенностях явлений, процессов и объектов действительности (технических, культурных, социальных, природных) в соответствии с содержанием учебного предмета «</w:t>
      </w:r>
      <w:r w:rsidR="009D5FCC">
        <w:rPr>
          <w:rFonts w:ascii="Times New Roman" w:eastAsia="Times New Roman" w:hAnsi="Times New Roman" w:cs="Times New Roman"/>
          <w:color w:val="000000"/>
          <w:sz w:val="24"/>
          <w:szCs w:val="24"/>
          <w:lang w:eastAsia="ru-RU"/>
        </w:rPr>
        <w:t>Литературное чтение</w:t>
      </w:r>
      <w:r>
        <w:rPr>
          <w:rFonts w:ascii="Times New Roman" w:eastAsia="Times New Roman" w:hAnsi="Times New Roman" w:cs="Times New Roman"/>
          <w:color w:val="000000"/>
          <w:sz w:val="24"/>
          <w:szCs w:val="24"/>
          <w:lang w:eastAsia="ru-RU"/>
        </w:rPr>
        <w:t xml:space="preserve">» способствует формированию коммуникативных универсальных учебных действий. </w:t>
      </w:r>
    </w:p>
    <w:p w:rsidR="00B62C40" w:rsidRPr="00DF448F" w:rsidRDefault="00DF448F" w:rsidP="009110D4">
      <w:pPr>
        <w:spacing w:after="0" w:line="240" w:lineRule="auto"/>
        <w:ind w:left="113" w:right="113" w:firstLine="709"/>
        <w:jc w:val="both"/>
        <w:rPr>
          <w:rFonts w:ascii="Times New Roman" w:hAnsi="Times New Roman" w:cs="Times New Roman"/>
          <w:sz w:val="24"/>
          <w:szCs w:val="24"/>
        </w:rPr>
      </w:pPr>
      <w:r w:rsidRPr="00DF448F">
        <w:rPr>
          <w:rFonts w:ascii="Times New Roman" w:hAnsi="Times New Roman" w:cs="Times New Roman"/>
          <w:sz w:val="24"/>
          <w:szCs w:val="24"/>
        </w:rPr>
        <w:t xml:space="preserve">Преимуществом формирования коммуникативных универсальных учебных действий в младшем школьном возрасте является то, что обучающиеся в дальнейшем смогут </w:t>
      </w:r>
      <w:r w:rsidRPr="00DF448F">
        <w:rPr>
          <w:rFonts w:ascii="Times New Roman" w:hAnsi="Times New Roman" w:cs="Times New Roman"/>
          <w:color w:val="000000"/>
          <w:sz w:val="24"/>
          <w:szCs w:val="24"/>
        </w:rPr>
        <w:t xml:space="preserve">проявлять инициативу, сотрудничать друг с другом с целью поиска и обработки информации, распределять функции членов группы, выявлять проблему, </w:t>
      </w:r>
      <w:r w:rsidR="00113635">
        <w:rPr>
          <w:rFonts w:ascii="Times New Roman" w:hAnsi="Times New Roman" w:cs="Times New Roman"/>
          <w:color w:val="000000"/>
          <w:sz w:val="24"/>
          <w:szCs w:val="24"/>
        </w:rPr>
        <w:t>осуществлять поиск её решения, о</w:t>
      </w:r>
      <w:r w:rsidRPr="00DF448F">
        <w:rPr>
          <w:rFonts w:ascii="Times New Roman" w:hAnsi="Times New Roman" w:cs="Times New Roman"/>
          <w:color w:val="000000"/>
          <w:sz w:val="24"/>
          <w:szCs w:val="24"/>
        </w:rPr>
        <w:t>существлять контроль и оценку работы своих</w:t>
      </w:r>
      <w:r w:rsidR="00113635">
        <w:rPr>
          <w:rFonts w:ascii="Times New Roman" w:hAnsi="Times New Roman" w:cs="Times New Roman"/>
          <w:color w:val="000000"/>
          <w:sz w:val="24"/>
          <w:szCs w:val="24"/>
        </w:rPr>
        <w:t xml:space="preserve"> товарищей. В процессе общения,</w:t>
      </w:r>
      <w:r w:rsidRPr="00DF448F">
        <w:rPr>
          <w:rFonts w:ascii="Times New Roman" w:hAnsi="Times New Roman" w:cs="Times New Roman"/>
          <w:color w:val="000000"/>
          <w:sz w:val="24"/>
          <w:szCs w:val="24"/>
        </w:rPr>
        <w:t xml:space="preserve"> на уроках и во внеурочной деятельности,  у обучающихся формируются такие качества личности, как терпимость, внимание к другим людям, дружелюбие.</w:t>
      </w:r>
    </w:p>
    <w:p w:rsidR="000D2CF7" w:rsidRPr="00AC17A6" w:rsidRDefault="00DF448F" w:rsidP="009110D4">
      <w:pPr>
        <w:spacing w:after="0" w:line="240" w:lineRule="auto"/>
        <w:ind w:right="113"/>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B62C40" w:rsidRPr="00DF448F">
        <w:rPr>
          <w:rFonts w:ascii="Times New Roman" w:hAnsi="Times New Roman" w:cs="Times New Roman"/>
          <w:b/>
          <w:color w:val="000000"/>
          <w:sz w:val="24"/>
          <w:szCs w:val="24"/>
          <w:shd w:val="clear" w:color="auto" w:fill="FFFFFF"/>
        </w:rPr>
        <w:t>Выводы.</w:t>
      </w:r>
      <w:r w:rsidR="00B62C40">
        <w:rPr>
          <w:rFonts w:ascii="Times New Roman" w:hAnsi="Times New Roman" w:cs="Times New Roman"/>
          <w:color w:val="000000"/>
          <w:sz w:val="24"/>
          <w:szCs w:val="24"/>
          <w:shd w:val="clear" w:color="auto" w:fill="FFFFFF"/>
        </w:rPr>
        <w:t xml:space="preserve"> Формирование коммуникативных универсальных учебных действий предполагает повышение уровня сотрудничества обучающихся со взрослыми и сверстниками, </w:t>
      </w:r>
      <w:r w:rsidR="00BE076A">
        <w:rPr>
          <w:rFonts w:ascii="Times New Roman" w:hAnsi="Times New Roman" w:cs="Times New Roman"/>
          <w:color w:val="000000"/>
          <w:sz w:val="24"/>
          <w:szCs w:val="24"/>
          <w:shd w:val="clear" w:color="auto" w:fill="FFFFFF"/>
        </w:rPr>
        <w:t>эмоциональное позитивное отношение к сверстникам, умение слушать собеседника и владеть вербальными и невербальными средствами общения.</w:t>
      </w:r>
    </w:p>
    <w:p w:rsidR="00F748EA" w:rsidRPr="00EB6798" w:rsidRDefault="00F748EA" w:rsidP="00CB5C32">
      <w:pPr>
        <w:spacing w:after="0" w:line="240" w:lineRule="auto"/>
        <w:ind w:right="113"/>
        <w:jc w:val="both"/>
        <w:rPr>
          <w:rFonts w:ascii="Times New Roman" w:hAnsi="Times New Roman" w:cs="Times New Roman"/>
          <w:sz w:val="24"/>
          <w:szCs w:val="24"/>
        </w:rPr>
      </w:pPr>
    </w:p>
    <w:sectPr w:rsidR="00F748EA" w:rsidRPr="00EB67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034"/>
    <w:rsid w:val="00046034"/>
    <w:rsid w:val="000D2CF7"/>
    <w:rsid w:val="000E0BBB"/>
    <w:rsid w:val="00113635"/>
    <w:rsid w:val="001A6635"/>
    <w:rsid w:val="002B54F5"/>
    <w:rsid w:val="002E4AAF"/>
    <w:rsid w:val="003014FA"/>
    <w:rsid w:val="00355B02"/>
    <w:rsid w:val="003B4B87"/>
    <w:rsid w:val="003F7598"/>
    <w:rsid w:val="004A4987"/>
    <w:rsid w:val="00566113"/>
    <w:rsid w:val="005738FF"/>
    <w:rsid w:val="00574D5E"/>
    <w:rsid w:val="0058016B"/>
    <w:rsid w:val="0059584B"/>
    <w:rsid w:val="005A00A4"/>
    <w:rsid w:val="005A6CF9"/>
    <w:rsid w:val="005C5726"/>
    <w:rsid w:val="005D16F3"/>
    <w:rsid w:val="006013AF"/>
    <w:rsid w:val="00636742"/>
    <w:rsid w:val="00673D01"/>
    <w:rsid w:val="006B0CEE"/>
    <w:rsid w:val="007B75C2"/>
    <w:rsid w:val="00882D88"/>
    <w:rsid w:val="00883F88"/>
    <w:rsid w:val="008C3EA0"/>
    <w:rsid w:val="008D5C63"/>
    <w:rsid w:val="008E3633"/>
    <w:rsid w:val="009110D4"/>
    <w:rsid w:val="00940C97"/>
    <w:rsid w:val="00952D5F"/>
    <w:rsid w:val="009578AF"/>
    <w:rsid w:val="009A6CF4"/>
    <w:rsid w:val="009B24A2"/>
    <w:rsid w:val="009D07A4"/>
    <w:rsid w:val="009D5FCC"/>
    <w:rsid w:val="009E5A00"/>
    <w:rsid w:val="00A00E1A"/>
    <w:rsid w:val="00A02AEC"/>
    <w:rsid w:val="00A61364"/>
    <w:rsid w:val="00AC17A6"/>
    <w:rsid w:val="00B05100"/>
    <w:rsid w:val="00B562C0"/>
    <w:rsid w:val="00B62C40"/>
    <w:rsid w:val="00B83D60"/>
    <w:rsid w:val="00BE076A"/>
    <w:rsid w:val="00C34624"/>
    <w:rsid w:val="00C63168"/>
    <w:rsid w:val="00C92AD7"/>
    <w:rsid w:val="00CA1A9D"/>
    <w:rsid w:val="00CB5C32"/>
    <w:rsid w:val="00CD116B"/>
    <w:rsid w:val="00CF1D6A"/>
    <w:rsid w:val="00D1097E"/>
    <w:rsid w:val="00D84E9F"/>
    <w:rsid w:val="00DA0DC7"/>
    <w:rsid w:val="00DC1239"/>
    <w:rsid w:val="00DF448F"/>
    <w:rsid w:val="00E712AD"/>
    <w:rsid w:val="00EB6798"/>
    <w:rsid w:val="00F514A9"/>
    <w:rsid w:val="00F74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4AE4"/>
  <w15:chartTrackingRefBased/>
  <w15:docId w15:val="{AD392EF5-9511-4A0E-A2BD-3B05B2F84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4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8">
    <w:name w:val="c8"/>
    <w:basedOn w:val="a0"/>
    <w:rsid w:val="00636742"/>
  </w:style>
  <w:style w:type="paragraph" w:styleId="a3">
    <w:name w:val="Normal (Web)"/>
    <w:basedOn w:val="a"/>
    <w:uiPriority w:val="99"/>
    <w:semiHidden/>
    <w:unhideWhenUsed/>
    <w:rsid w:val="00CA1A9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7053">
      <w:bodyDiv w:val="1"/>
      <w:marLeft w:val="0"/>
      <w:marRight w:val="0"/>
      <w:marTop w:val="0"/>
      <w:marBottom w:val="0"/>
      <w:divBdr>
        <w:top w:val="none" w:sz="0" w:space="0" w:color="auto"/>
        <w:left w:val="none" w:sz="0" w:space="0" w:color="auto"/>
        <w:bottom w:val="none" w:sz="0" w:space="0" w:color="auto"/>
        <w:right w:val="none" w:sz="0" w:space="0" w:color="auto"/>
      </w:divBdr>
    </w:div>
    <w:div w:id="633174449">
      <w:bodyDiv w:val="1"/>
      <w:marLeft w:val="0"/>
      <w:marRight w:val="0"/>
      <w:marTop w:val="0"/>
      <w:marBottom w:val="0"/>
      <w:divBdr>
        <w:top w:val="none" w:sz="0" w:space="0" w:color="auto"/>
        <w:left w:val="none" w:sz="0" w:space="0" w:color="auto"/>
        <w:bottom w:val="none" w:sz="0" w:space="0" w:color="auto"/>
        <w:right w:val="none" w:sz="0" w:space="0" w:color="auto"/>
      </w:divBdr>
    </w:div>
    <w:div w:id="1108231996">
      <w:bodyDiv w:val="1"/>
      <w:marLeft w:val="0"/>
      <w:marRight w:val="0"/>
      <w:marTop w:val="0"/>
      <w:marBottom w:val="0"/>
      <w:divBdr>
        <w:top w:val="none" w:sz="0" w:space="0" w:color="auto"/>
        <w:left w:val="none" w:sz="0" w:space="0" w:color="auto"/>
        <w:bottom w:val="none" w:sz="0" w:space="0" w:color="auto"/>
        <w:right w:val="none" w:sz="0" w:space="0" w:color="auto"/>
      </w:divBdr>
      <w:divsChild>
        <w:div w:id="482044776">
          <w:marLeft w:val="0"/>
          <w:marRight w:val="0"/>
          <w:marTop w:val="0"/>
          <w:marBottom w:val="0"/>
          <w:divBdr>
            <w:top w:val="none" w:sz="0" w:space="0" w:color="auto"/>
            <w:left w:val="none" w:sz="0" w:space="0" w:color="auto"/>
            <w:bottom w:val="none" w:sz="0" w:space="0" w:color="auto"/>
            <w:right w:val="none" w:sz="0" w:space="0" w:color="auto"/>
          </w:divBdr>
        </w:div>
        <w:div w:id="498815663">
          <w:marLeft w:val="0"/>
          <w:marRight w:val="0"/>
          <w:marTop w:val="0"/>
          <w:marBottom w:val="0"/>
          <w:divBdr>
            <w:top w:val="none" w:sz="0" w:space="0" w:color="auto"/>
            <w:left w:val="none" w:sz="0" w:space="0" w:color="auto"/>
            <w:bottom w:val="none" w:sz="0" w:space="0" w:color="auto"/>
            <w:right w:val="none" w:sz="0" w:space="0" w:color="auto"/>
          </w:divBdr>
        </w:div>
        <w:div w:id="475680773">
          <w:marLeft w:val="0"/>
          <w:marRight w:val="0"/>
          <w:marTop w:val="0"/>
          <w:marBottom w:val="0"/>
          <w:divBdr>
            <w:top w:val="none" w:sz="0" w:space="0" w:color="auto"/>
            <w:left w:val="none" w:sz="0" w:space="0" w:color="auto"/>
            <w:bottom w:val="none" w:sz="0" w:space="0" w:color="auto"/>
            <w:right w:val="none" w:sz="0" w:space="0" w:color="auto"/>
          </w:divBdr>
        </w:div>
        <w:div w:id="1770346602">
          <w:marLeft w:val="0"/>
          <w:marRight w:val="0"/>
          <w:marTop w:val="0"/>
          <w:marBottom w:val="0"/>
          <w:divBdr>
            <w:top w:val="none" w:sz="0" w:space="0" w:color="auto"/>
            <w:left w:val="none" w:sz="0" w:space="0" w:color="auto"/>
            <w:bottom w:val="none" w:sz="0" w:space="0" w:color="auto"/>
            <w:right w:val="none" w:sz="0" w:space="0" w:color="auto"/>
          </w:divBdr>
        </w:div>
        <w:div w:id="27223786">
          <w:marLeft w:val="0"/>
          <w:marRight w:val="0"/>
          <w:marTop w:val="0"/>
          <w:marBottom w:val="0"/>
          <w:divBdr>
            <w:top w:val="none" w:sz="0" w:space="0" w:color="auto"/>
            <w:left w:val="none" w:sz="0" w:space="0" w:color="auto"/>
            <w:bottom w:val="none" w:sz="0" w:space="0" w:color="auto"/>
            <w:right w:val="none" w:sz="0" w:space="0" w:color="auto"/>
          </w:divBdr>
        </w:div>
        <w:div w:id="1228224188">
          <w:marLeft w:val="0"/>
          <w:marRight w:val="0"/>
          <w:marTop w:val="0"/>
          <w:marBottom w:val="0"/>
          <w:divBdr>
            <w:top w:val="none" w:sz="0" w:space="0" w:color="auto"/>
            <w:left w:val="none" w:sz="0" w:space="0" w:color="auto"/>
            <w:bottom w:val="none" w:sz="0" w:space="0" w:color="auto"/>
            <w:right w:val="none" w:sz="0" w:space="0" w:color="auto"/>
          </w:divBdr>
        </w:div>
        <w:div w:id="1821771829">
          <w:marLeft w:val="0"/>
          <w:marRight w:val="0"/>
          <w:marTop w:val="0"/>
          <w:marBottom w:val="0"/>
          <w:divBdr>
            <w:top w:val="none" w:sz="0" w:space="0" w:color="auto"/>
            <w:left w:val="none" w:sz="0" w:space="0" w:color="auto"/>
            <w:bottom w:val="none" w:sz="0" w:space="0" w:color="auto"/>
            <w:right w:val="none" w:sz="0" w:space="0" w:color="auto"/>
          </w:divBdr>
        </w:div>
        <w:div w:id="1715808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2</Pages>
  <Words>1015</Words>
  <Characters>5786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1.81</cp:lastModifiedBy>
  <cp:revision>173</cp:revision>
  <dcterms:created xsi:type="dcterms:W3CDTF">2018-09-08T07:40:00Z</dcterms:created>
  <dcterms:modified xsi:type="dcterms:W3CDTF">2021-11-19T08:31:00Z</dcterms:modified>
</cp:coreProperties>
</file>