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174" w:rsidRDefault="00364174" w:rsidP="0036417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Одним из средств поддержания и развития познавательного интереса у школьников является моделирование. Использование моделей на уроке, а также во внеурочной деятельности позволяет наглядно представить учебный материал, способствуя его тщательному и глубокому изучению. На уроках математики, учащиеся могут использовать различные приемы моделирования, задача же учителя – познакомить детей с их видами. </w:t>
      </w:r>
    </w:p>
    <w:p w:rsidR="00364174" w:rsidRDefault="00364174" w:rsidP="0036417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того, чтобы показать результаты активизации познавательной деятельности и эффективности использования моделирования для развития познавательного интереса был разработан урок в 6 классе на тему «Многогранники» с изготовлением математических моделей. </w:t>
      </w:r>
    </w:p>
    <w:p w:rsidR="00364174" w:rsidRPr="00EC1C89" w:rsidRDefault="00364174" w:rsidP="003641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C1C89">
        <w:rPr>
          <w:rFonts w:ascii="Times New Roman" w:hAnsi="Times New Roman"/>
          <w:sz w:val="28"/>
          <w:szCs w:val="28"/>
        </w:rPr>
        <w:t>Предмет: математика</w:t>
      </w:r>
    </w:p>
    <w:p w:rsidR="00364174" w:rsidRPr="00EC1C89" w:rsidRDefault="00364174" w:rsidP="003641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C1C89">
        <w:rPr>
          <w:rFonts w:ascii="Times New Roman" w:hAnsi="Times New Roman"/>
          <w:sz w:val="28"/>
          <w:szCs w:val="28"/>
        </w:rPr>
        <w:t xml:space="preserve">Класс: </w:t>
      </w:r>
      <w:r>
        <w:rPr>
          <w:rFonts w:ascii="Times New Roman" w:hAnsi="Times New Roman"/>
          <w:sz w:val="28"/>
          <w:szCs w:val="28"/>
        </w:rPr>
        <w:t>6</w:t>
      </w:r>
    </w:p>
    <w:p w:rsidR="00364174" w:rsidRPr="00EC1C89" w:rsidRDefault="00364174" w:rsidP="003641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C1C89">
        <w:rPr>
          <w:rFonts w:ascii="Times New Roman" w:hAnsi="Times New Roman"/>
          <w:sz w:val="28"/>
          <w:szCs w:val="28"/>
        </w:rPr>
        <w:t xml:space="preserve">Тема </w:t>
      </w:r>
      <w:r>
        <w:rPr>
          <w:rFonts w:ascii="Times New Roman" w:hAnsi="Times New Roman"/>
          <w:sz w:val="28"/>
          <w:szCs w:val="28"/>
        </w:rPr>
        <w:t>урока: Многогранники</w:t>
      </w:r>
    </w:p>
    <w:p w:rsidR="00364174" w:rsidRPr="00EC1C89" w:rsidRDefault="00364174" w:rsidP="003641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C1C89">
        <w:rPr>
          <w:rFonts w:ascii="Times New Roman" w:hAnsi="Times New Roman"/>
          <w:sz w:val="28"/>
          <w:szCs w:val="28"/>
        </w:rPr>
        <w:t xml:space="preserve">Тип </w:t>
      </w:r>
      <w:r>
        <w:rPr>
          <w:rFonts w:ascii="Times New Roman" w:hAnsi="Times New Roman"/>
          <w:sz w:val="28"/>
          <w:szCs w:val="28"/>
        </w:rPr>
        <w:t>урока</w:t>
      </w:r>
      <w:r w:rsidRPr="00EC1C89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урок открытия нового знания</w:t>
      </w:r>
    </w:p>
    <w:p w:rsidR="00364174" w:rsidRDefault="00364174" w:rsidP="003641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C1C89">
        <w:rPr>
          <w:rFonts w:ascii="Times New Roman" w:hAnsi="Times New Roman"/>
          <w:sz w:val="28"/>
          <w:szCs w:val="28"/>
        </w:rPr>
        <w:t xml:space="preserve">Цель </w:t>
      </w:r>
      <w:r>
        <w:rPr>
          <w:rFonts w:ascii="Times New Roman" w:hAnsi="Times New Roman"/>
          <w:sz w:val="28"/>
          <w:szCs w:val="28"/>
        </w:rPr>
        <w:t>урока</w:t>
      </w:r>
      <w:r w:rsidRPr="00EC1C89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раскрыть понятие многогранников</w:t>
      </w:r>
      <w:r w:rsidRPr="00336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научиться их моделировать</w:t>
      </w:r>
    </w:p>
    <w:p w:rsidR="00364174" w:rsidRDefault="00364174" w:rsidP="0036417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 урока:</w:t>
      </w:r>
    </w:p>
    <w:p w:rsidR="00364174" w:rsidRDefault="00364174" w:rsidP="00364174">
      <w:p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Образовательные: познакомить учащихся с понятием многогранник и его элементами, сформировать представления о многогранниках на наглядном материале.</w:t>
      </w:r>
    </w:p>
    <w:p w:rsidR="00364174" w:rsidRDefault="00364174" w:rsidP="00364174">
      <w:p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Развивающие: </w:t>
      </w:r>
      <w:r w:rsidRPr="001655E7">
        <w:rPr>
          <w:rFonts w:ascii="Times New Roman" w:hAnsi="Times New Roman"/>
          <w:sz w:val="28"/>
          <w:szCs w:val="28"/>
        </w:rPr>
        <w:t xml:space="preserve">развивать </w:t>
      </w:r>
      <w:proofErr w:type="gramStart"/>
      <w:r w:rsidRPr="001655E7">
        <w:rPr>
          <w:rFonts w:ascii="Times New Roman" w:hAnsi="Times New Roman"/>
          <w:sz w:val="28"/>
          <w:szCs w:val="28"/>
        </w:rPr>
        <w:t>умения</w:t>
      </w:r>
      <w:proofErr w:type="gramEnd"/>
      <w:r w:rsidRPr="001655E7">
        <w:rPr>
          <w:rFonts w:ascii="Times New Roman" w:hAnsi="Times New Roman"/>
          <w:sz w:val="28"/>
          <w:szCs w:val="28"/>
        </w:rPr>
        <w:t xml:space="preserve"> учащихся работать с наглядными моделями многогранников; развивать наглядно-действенный и наглядно-образный вид мышления.</w:t>
      </w:r>
    </w:p>
    <w:p w:rsidR="00364174" w:rsidRDefault="00364174" w:rsidP="00364174">
      <w:p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Воспитательные: сформировать: познавательный интерес к работе, самостоятельность, аккуратность и стремление к знаниям.</w:t>
      </w:r>
    </w:p>
    <w:p w:rsidR="00364174" w:rsidRDefault="00364174" w:rsidP="00364174">
      <w:pPr>
        <w:spacing w:after="0" w:line="360" w:lineRule="auto"/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Оборудование: компьютер, проектор, экран, раздаточный материал для обучающихся (приложение 1, пластилин, деревянные палочки).</w:t>
      </w:r>
    </w:p>
    <w:p w:rsidR="00364174" w:rsidRDefault="00364174" w:rsidP="00364174">
      <w:pPr>
        <w:spacing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64174" w:rsidRDefault="00364174" w:rsidP="00364174">
      <w:pPr>
        <w:spacing w:after="0" w:line="360" w:lineRule="auto"/>
        <w:ind w:firstLine="360"/>
        <w:jc w:val="center"/>
        <w:rPr>
          <w:rFonts w:ascii="Times New Roman" w:hAnsi="Times New Roman"/>
          <w:sz w:val="28"/>
          <w:szCs w:val="28"/>
        </w:rPr>
        <w:sectPr w:rsidR="00364174" w:rsidSect="00081E4B">
          <w:headerReference w:type="default" r:id="rId5"/>
          <w:pgSz w:w="11906" w:h="16838"/>
          <w:pgMar w:top="568" w:right="567" w:bottom="1134" w:left="1701" w:header="708" w:footer="708" w:gutter="0"/>
          <w:cols w:space="708"/>
          <w:titlePg/>
          <w:docGrid w:linePitch="360"/>
        </w:sectPr>
      </w:pPr>
    </w:p>
    <w:p w:rsidR="00364174" w:rsidRDefault="00364174" w:rsidP="00364174">
      <w:pPr>
        <w:spacing w:after="0" w:line="360" w:lineRule="auto"/>
        <w:ind w:firstLine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Ход урока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668"/>
        <w:gridCol w:w="1559"/>
        <w:gridCol w:w="4819"/>
        <w:gridCol w:w="3402"/>
        <w:gridCol w:w="3686"/>
      </w:tblGrid>
      <w:tr w:rsidR="00364174" w:rsidRPr="005049C6" w:rsidTr="00F72460">
        <w:tc>
          <w:tcPr>
            <w:tcW w:w="1668" w:type="dxa"/>
            <w:vMerge w:val="restart"/>
            <w:hideMark/>
          </w:tcPr>
          <w:p w:rsidR="00364174" w:rsidRPr="005049C6" w:rsidRDefault="00364174" w:rsidP="00F72460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9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урока</w:t>
            </w:r>
          </w:p>
        </w:tc>
        <w:tc>
          <w:tcPr>
            <w:tcW w:w="1559" w:type="dxa"/>
            <w:vMerge w:val="restart"/>
            <w:hideMark/>
          </w:tcPr>
          <w:p w:rsidR="00364174" w:rsidRPr="005049C6" w:rsidRDefault="00364174" w:rsidP="00F72460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9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Виды работы, формы, методы, приемы</w:t>
            </w:r>
          </w:p>
        </w:tc>
        <w:tc>
          <w:tcPr>
            <w:tcW w:w="8221" w:type="dxa"/>
            <w:gridSpan w:val="2"/>
            <w:hideMark/>
          </w:tcPr>
          <w:p w:rsidR="00364174" w:rsidRPr="005049C6" w:rsidRDefault="00364174" w:rsidP="00F72460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9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3686" w:type="dxa"/>
            <w:vMerge w:val="restart"/>
            <w:hideMark/>
          </w:tcPr>
          <w:p w:rsidR="00364174" w:rsidRPr="005049C6" w:rsidRDefault="00364174" w:rsidP="00F72460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9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Формируемые УУД</w:t>
            </w:r>
          </w:p>
        </w:tc>
      </w:tr>
      <w:tr w:rsidR="00364174" w:rsidRPr="005049C6" w:rsidTr="00F72460">
        <w:trPr>
          <w:trHeight w:val="885"/>
        </w:trPr>
        <w:tc>
          <w:tcPr>
            <w:tcW w:w="1668" w:type="dxa"/>
            <w:vMerge/>
            <w:hideMark/>
          </w:tcPr>
          <w:p w:rsidR="00364174" w:rsidRPr="005049C6" w:rsidRDefault="00364174" w:rsidP="00F7246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:rsidR="00364174" w:rsidRPr="005049C6" w:rsidRDefault="00364174" w:rsidP="00F7246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9" w:type="dxa"/>
            <w:hideMark/>
          </w:tcPr>
          <w:p w:rsidR="00364174" w:rsidRPr="005049C6" w:rsidRDefault="00364174" w:rsidP="00F72460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9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Деятельность учителя</w:t>
            </w:r>
          </w:p>
        </w:tc>
        <w:tc>
          <w:tcPr>
            <w:tcW w:w="3402" w:type="dxa"/>
            <w:hideMark/>
          </w:tcPr>
          <w:p w:rsidR="00364174" w:rsidRPr="005049C6" w:rsidRDefault="00364174" w:rsidP="00F72460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9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Деятельность обучающихся</w:t>
            </w:r>
          </w:p>
        </w:tc>
        <w:tc>
          <w:tcPr>
            <w:tcW w:w="3686" w:type="dxa"/>
            <w:vMerge/>
            <w:hideMark/>
          </w:tcPr>
          <w:p w:rsidR="00364174" w:rsidRPr="005049C6" w:rsidRDefault="00364174" w:rsidP="00F7246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64174" w:rsidRPr="005049C6" w:rsidTr="00F72460">
        <w:tc>
          <w:tcPr>
            <w:tcW w:w="1668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14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организационный момент</w:t>
            </w:r>
          </w:p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 мин.)</w:t>
            </w:r>
          </w:p>
        </w:tc>
        <w:tc>
          <w:tcPr>
            <w:tcW w:w="1559" w:type="dxa"/>
            <w:hideMark/>
          </w:tcPr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Фронтальная работа</w:t>
            </w:r>
          </w:p>
        </w:tc>
        <w:tc>
          <w:tcPr>
            <w:tcW w:w="4819" w:type="dxa"/>
            <w:hideMark/>
          </w:tcPr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Приветствие учащихся, распределение учащихся на группы, проверка готовности учащихся к уроку, организация внимания</w:t>
            </w:r>
          </w:p>
        </w:tc>
        <w:tc>
          <w:tcPr>
            <w:tcW w:w="3402" w:type="dxa"/>
            <w:hideMark/>
          </w:tcPr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Приветствие учителя, настраивание на работу, подготовка к уроку</w:t>
            </w:r>
          </w:p>
        </w:tc>
        <w:tc>
          <w:tcPr>
            <w:tcW w:w="3686" w:type="dxa"/>
            <w:hideMark/>
          </w:tcPr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Л: развитие доброжелательности и эмоционально-нравственной отзывчивости. Владение своей речью, проявление эмоциональной отзывчивости</w:t>
            </w:r>
          </w:p>
        </w:tc>
      </w:tr>
      <w:tr w:rsidR="00364174" w:rsidRPr="005049C6" w:rsidTr="00F72460">
        <w:tc>
          <w:tcPr>
            <w:tcW w:w="1668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14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положительно-эмоционального настроя</w:t>
            </w:r>
          </w:p>
          <w:p w:rsidR="00364174" w:rsidRPr="00D81422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 мин.)</w:t>
            </w:r>
          </w:p>
        </w:tc>
        <w:tc>
          <w:tcPr>
            <w:tcW w:w="1559" w:type="dxa"/>
            <w:hideMark/>
          </w:tcPr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Фронтальная работа</w:t>
            </w:r>
          </w:p>
        </w:tc>
        <w:tc>
          <w:tcPr>
            <w:tcW w:w="4819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Учитель актуализирует деятельность учащихся. Подводит учащихся к теме урока и демонстрирует модели многогранников.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 с детства все мы брали в руки многогранники: играли кубиками, собирали из деталей пирамидки, с интересом разглядывали мамины украшения с камушками – все это многогранники, но узнали про это только когда пришли в школу (демонстрация моделей многогранников).</w:t>
            </w:r>
          </w:p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Многогранники нужны не только при изучении геометрии, они имеют огромное значение в жизни человека.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Например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: формы многогранников находят широкое применение в конструировании сложных поверхностей, используются в архитектурных проектах. Все это пришло к нам из глубокой древности: «Только неотступно следуя законам геометрии, архитекторы древности могли создавать свои шедевры. Не случайно говорят, что пирамида Хеопса – немой трактат по геометрии, а греческая архитектура – ее внешнее выражение. С тех пор прошло много веков, но роль геометрии так и не изменилась и остается грамматикой архитекторов». И сегодня мы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познакомимся с многогранниками и научимся изготавливать их модели.</w:t>
            </w:r>
          </w:p>
        </w:tc>
        <w:tc>
          <w:tcPr>
            <w:tcW w:w="3402" w:type="dxa"/>
            <w:hideMark/>
          </w:tcPr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Слушают учителя. Анализируют свою деятельность.</w:t>
            </w:r>
          </w:p>
        </w:tc>
        <w:tc>
          <w:tcPr>
            <w:tcW w:w="3686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Р: учатся слушать и отвечать на вопросы.</w:t>
            </w:r>
          </w:p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П: учатся анализировать информацию</w:t>
            </w:r>
          </w:p>
        </w:tc>
      </w:tr>
      <w:tr w:rsidR="00364174" w:rsidRPr="005049C6" w:rsidTr="00F72460">
        <w:tc>
          <w:tcPr>
            <w:tcW w:w="1668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3.Мотивация к учебной деятельности </w:t>
            </w:r>
          </w:p>
          <w:p w:rsidR="00364174" w:rsidRPr="00A07B61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 мин.)</w:t>
            </w:r>
          </w:p>
        </w:tc>
        <w:tc>
          <w:tcPr>
            <w:tcW w:w="1559" w:type="dxa"/>
            <w:hideMark/>
          </w:tcPr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Фронтальная работа</w:t>
            </w:r>
          </w:p>
        </w:tc>
        <w:tc>
          <w:tcPr>
            <w:tcW w:w="4819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Учитель задает вопросы классу для формулирования темы урока.</w:t>
            </w:r>
          </w:p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Что сегодня нам необходимо сделать на уроке?</w:t>
            </w:r>
          </w:p>
        </w:tc>
        <w:tc>
          <w:tcPr>
            <w:tcW w:w="3402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Учащиеся формулируют тему и цель урока. 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 урока: многогранники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 урока: раскрыть понятие многогранника и научиться их моделировать</w:t>
            </w:r>
          </w:p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отвечают на вопросы учителя (возможные варианты ответов: познакомиться с понятием многогранники, узнать какие есть виды многогранников, создать их модели).</w:t>
            </w:r>
          </w:p>
        </w:tc>
        <w:tc>
          <w:tcPr>
            <w:tcW w:w="3686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Р: учатся слушать и отвечать на вопросы.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П: учатся анализировать информацию.</w:t>
            </w:r>
          </w:p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К: учатся строить аргументированные высказывания.</w:t>
            </w:r>
          </w:p>
        </w:tc>
      </w:tr>
      <w:tr w:rsidR="00364174" w:rsidRPr="005049C6" w:rsidTr="00F72460">
        <w:tc>
          <w:tcPr>
            <w:tcW w:w="1668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4.Социоконструкция (работа в группах)</w:t>
            </w:r>
          </w:p>
          <w:p w:rsidR="00364174" w:rsidRPr="00D81422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(21 мин.)</w:t>
            </w:r>
          </w:p>
        </w:tc>
        <w:tc>
          <w:tcPr>
            <w:tcW w:w="1559" w:type="dxa"/>
            <w:hideMark/>
          </w:tcPr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 работа</w:t>
            </w:r>
          </w:p>
        </w:tc>
        <w:tc>
          <w:tcPr>
            <w:tcW w:w="4819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Учитель формулирует проблемный вопрос. Объясняет задание группам. Сопровождает работу групп. Предоставляет справочную информацию о многогранниках.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Многогранник – это геометрическое тело, поверхность которого состоит из граней, то есть частей плоскости, ограниченных многоугольниками.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Существует много видов многоугольников: куб, октаэдр и др.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Как вы думаете, почему у них такие названия, с чем это связано?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1217295</wp:posOffset>
                      </wp:positionH>
                      <wp:positionV relativeFrom="paragraph">
                        <wp:posOffset>139065</wp:posOffset>
                      </wp:positionV>
                      <wp:extent cx="152400" cy="190500"/>
                      <wp:effectExtent l="14605" t="23495" r="13970" b="5080"/>
                      <wp:wrapNone/>
                      <wp:docPr id="5" name="Равнобедренный тре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905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6B31D6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5" o:spid="_x0000_s1026" type="#_x0000_t5" style="position:absolute;margin-left:95.85pt;margin-top:10.95pt;width:12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Правильно, это связано с числом их граней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Тетраэдр: 4 грани 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132080</wp:posOffset>
                      </wp:positionV>
                      <wp:extent cx="161925" cy="180975"/>
                      <wp:effectExtent l="5080" t="13970" r="13970" b="5080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F834A1" id="Прямоугольник 4" o:spid="_x0000_s1026" style="position:absolute;margin-left:99.6pt;margin-top:10.4pt;width:12.7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"/>
                  </w:pict>
                </mc:Fallback>
              </mc:AlternateConten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Гексаэдр: 6 граней 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1217295</wp:posOffset>
                      </wp:positionH>
                      <wp:positionV relativeFrom="paragraph">
                        <wp:posOffset>86995</wp:posOffset>
                      </wp:positionV>
                      <wp:extent cx="152400" cy="190500"/>
                      <wp:effectExtent l="14605" t="23495" r="13970" b="5080"/>
                      <wp:wrapNone/>
                      <wp:docPr id="3" name="Равнобедренный тре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905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790BA0" id="Равнобедренный треугольник 3" o:spid="_x0000_s1026" type="#_x0000_t5" style="position:absolute;margin-left:95.85pt;margin-top:6.85pt;width:12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"/>
                  </w:pict>
                </mc:Fallback>
              </mc:AlternateConten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Октаэдр: 8 граней 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1426845</wp:posOffset>
                      </wp:positionH>
                      <wp:positionV relativeFrom="paragraph">
                        <wp:posOffset>89535</wp:posOffset>
                      </wp:positionV>
                      <wp:extent cx="209550" cy="171450"/>
                      <wp:effectExtent l="14605" t="13970" r="13970" b="5080"/>
                      <wp:wrapNone/>
                      <wp:docPr id="2" name="Правильный пяти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171450"/>
                              </a:xfrm>
                              <a:prstGeom prst="pentag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4FCA91" id="_x0000_t56" coordsize="21600,21600" o:spt="56" path="m10800,l,8259,4200,21600r13200,l21600,8259xe">
                      <v:stroke joinstyle="miter"/>
                      <v:path gradientshapeok="t" o:connecttype="custom" o:connectlocs="10800,0;0,8259;4200,21600;10800,21600;17400,21600;21600,8259" o:connectangles="270,180,90,90,90,0" textboxrect="4200,5077,17400,21600"/>
                    </v:shapetype>
                    <v:shape id="Правильный пятиугольник 2" o:spid="_x0000_s1026" type="#_x0000_t56" style="position:absolute;margin-left:112.35pt;margin-top:7.05pt;width:16.5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"/>
                  </w:pict>
                </mc:Fallback>
              </mc:AlternateConten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Додекаэдр: 12 граней 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1369695</wp:posOffset>
                      </wp:positionH>
                      <wp:positionV relativeFrom="paragraph">
                        <wp:posOffset>73025</wp:posOffset>
                      </wp:positionV>
                      <wp:extent cx="152400" cy="190500"/>
                      <wp:effectExtent l="14605" t="23495" r="13970" b="5080"/>
                      <wp:wrapNone/>
                      <wp:docPr id="1" name="Равнобедренный тре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905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7C40CC" id="Равнобедренный треугольник 1" o:spid="_x0000_s1026" type="#_x0000_t5" style="position:absolute;margin-left:107.85pt;margin-top:5.75pt;width:12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"/>
                  </w:pict>
                </mc:Fallback>
              </mc:AlternateConten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Икосаэдр: 20 граней 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Работа в группах: из пластилина и деревянных палочек (шпажек) необходимо собрать модели следующих многогранников:</w:t>
            </w:r>
          </w:p>
          <w:p w:rsidR="00364174" w:rsidRDefault="00364174" w:rsidP="00364174">
            <w:pPr>
              <w:pStyle w:val="a4"/>
              <w:numPr>
                <w:ilvl w:val="0"/>
                <w:numId w:val="1"/>
              </w:num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Изготовление куба;</w:t>
            </w:r>
          </w:p>
          <w:p w:rsidR="00364174" w:rsidRDefault="00364174" w:rsidP="00364174">
            <w:pPr>
              <w:pStyle w:val="a4"/>
              <w:numPr>
                <w:ilvl w:val="0"/>
                <w:numId w:val="1"/>
              </w:num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Изготовление октаэдра;</w:t>
            </w:r>
          </w:p>
          <w:p w:rsidR="00364174" w:rsidRDefault="00364174" w:rsidP="00364174">
            <w:pPr>
              <w:pStyle w:val="a4"/>
              <w:numPr>
                <w:ilvl w:val="0"/>
                <w:numId w:val="1"/>
              </w:num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Изготовление икосаэдра.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Многогранник, который получился у первой группы, называется гексаэдр, у второй – октаэдр, у третей – икосаэдр (приложение 1).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– Какие многогранники называются правильными? 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Их еще часто называют Платоновыми телами, поскольку занимают видное место в философской картине мире, разработанной мыслителем Древней Греции Платоном.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Мы знаем четыре вида правильных многогранников.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Правильные многогранники самые выгодные фигуры и этим пользуется природа. Например, кристаллы поваренной соли имеют форму куба. Какие вы можете еще привести примеры?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Исторически первой формой огранки, т.е. обработки драгоценных камней стал «октаэдр» и сейчас мы с вами все вместе изготовим его модель.</w:t>
            </w:r>
          </w:p>
          <w:p w:rsidR="00364174" w:rsidRPr="00FF07A8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Задание в группах: все группы изготавливают звездчатый октаэдр (приложение 2).</w:t>
            </w:r>
          </w:p>
        </w:tc>
        <w:tc>
          <w:tcPr>
            <w:tcW w:w="3402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Учащиеся работают в группах с раздаточным материалом. Проводят отбор информации и делают выводы.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озвучивают различные варианты ответов (это связано с числом граней).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Работа в группах по изготовлению многогранников.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–учащиеся дают определение правильного многогранника: правильным называют такой выпуклый многогранник, который состоит из одинаковых правильных многоугольников и обладает пространственной симметрией. 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Приводят примеры (шестиугольные соты пчел, различные кристаллы и др.)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Задание в группах: все группы изготавливают звездчатый октаэдр.</w:t>
            </w:r>
          </w:p>
        </w:tc>
        <w:tc>
          <w:tcPr>
            <w:tcW w:w="3686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Л: обеспечение высокой творческой активности при выполнении задания в группах.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К: создание ситуации для продуктивного взаимодействия учащихся друг с другом.</w:t>
            </w:r>
          </w:p>
          <w:p w:rsidR="00364174" w:rsidRPr="005049C6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Р: развитие умения осмысливать и систематизировать информацию.</w:t>
            </w:r>
          </w:p>
        </w:tc>
      </w:tr>
      <w:tr w:rsidR="00364174" w:rsidRPr="005049C6" w:rsidTr="00F72460">
        <w:tc>
          <w:tcPr>
            <w:tcW w:w="1668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5.Демонстрация результатов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(15 мин.)</w:t>
            </w:r>
          </w:p>
        </w:tc>
        <w:tc>
          <w:tcPr>
            <w:tcW w:w="1559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Фронтальная работа </w:t>
            </w:r>
          </w:p>
        </w:tc>
        <w:tc>
          <w:tcPr>
            <w:tcW w:w="4819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 и коррекция ответов учащихся, дополнение ответов групп.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Давайте посмотрим получившиеся фигуры, из чего они состоят?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Сама же фигура является звездчатым многогранником. Как вы думаете почему?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– Термин «звездчатый» имеет общий корень со словом «звезда» и это указывает на его название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и применение. Они декоративны и нашли применение, как в ювелирной промышленности, так и в архитектуре. 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Многие формы звездчатых многогранников показывает нам природа,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например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форма снежинок.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Сейчас вы самостоятельно изготовили модель «звездчатого октаэдра». Как вы думаете, почему у него такое название?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«Звездчатый октаэдр» был открыт Леонардо да Винчи и имел название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Stellaoctangula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– звезда восьмиугольная или соединение двух тетраэдров.</w:t>
            </w:r>
          </w:p>
          <w:p w:rsidR="00364174" w:rsidRPr="00A53C88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Если посмотреть на него сверху, то контуры будут показывать правильную шестиугольную звезду.</w:t>
            </w:r>
          </w:p>
        </w:tc>
        <w:tc>
          <w:tcPr>
            <w:tcW w:w="3402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Учащиеся показывают результаты всему классу. Слушают и анализируют.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– Отвечают на вопрос учителя (данная фигура состоит из нескольких многогранников, каждый из которых называется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«тетраэдр» – он имеет четыре грани)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по форме напоминает звезду.</w:t>
            </w:r>
          </w:p>
        </w:tc>
        <w:tc>
          <w:tcPr>
            <w:tcW w:w="3686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К: формирование умения грамотно строить речевые высказывания.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П: формирование умения излагать свою точку зрения.</w:t>
            </w:r>
          </w:p>
        </w:tc>
      </w:tr>
      <w:tr w:rsidR="00364174" w:rsidRPr="005049C6" w:rsidTr="00F72460">
        <w:tc>
          <w:tcPr>
            <w:tcW w:w="1668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6.Рефлексия 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(2 мин.)</w:t>
            </w:r>
          </w:p>
        </w:tc>
        <w:tc>
          <w:tcPr>
            <w:tcW w:w="1559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Фронтальная работа</w:t>
            </w:r>
          </w:p>
        </w:tc>
        <w:tc>
          <w:tcPr>
            <w:tcW w:w="4819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Учитель проводит рефлексию.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Ребята, если вы успешно справились с заданием, и вам все понравилось, то поместите звездочку на интерактивную доску. Если же на уроке вам было скучно и не понятно, то пусть звездочка останется на месте.</w:t>
            </w:r>
          </w:p>
        </w:tc>
        <w:tc>
          <w:tcPr>
            <w:tcW w:w="3402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Учащиеся работают с доской: если урок понравился, то помещают на доску звездочку, ели урок показался не интересным, то оставляют звездочку на парте.</w:t>
            </w:r>
          </w:p>
        </w:tc>
        <w:tc>
          <w:tcPr>
            <w:tcW w:w="3686" w:type="dxa"/>
            <w:hideMark/>
          </w:tcPr>
          <w:p w:rsidR="00364174" w:rsidRDefault="00364174" w:rsidP="00F72460">
            <w:pPr>
              <w:tabs>
                <w:tab w:val="left" w:pos="34"/>
                <w:tab w:val="left" w:pos="3011"/>
                <w:tab w:val="left" w:pos="3153"/>
                <w:tab w:val="left" w:pos="3294"/>
              </w:tabs>
              <w:spacing w:line="0" w:lineRule="atLeast"/>
              <w:ind w:right="-138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Л: дают оценку своего </w:t>
            </w:r>
          </w:p>
          <w:p w:rsidR="00364174" w:rsidRDefault="00364174" w:rsidP="00F72460">
            <w:pPr>
              <w:tabs>
                <w:tab w:val="left" w:pos="34"/>
                <w:tab w:val="left" w:pos="3011"/>
                <w:tab w:val="left" w:pos="3153"/>
                <w:tab w:val="left" w:pos="3294"/>
              </w:tabs>
              <w:spacing w:line="0" w:lineRule="atLeast"/>
              <w:ind w:right="-138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Эмоционального состояния и </w:t>
            </w:r>
          </w:p>
          <w:p w:rsidR="00364174" w:rsidRDefault="00364174" w:rsidP="00F72460">
            <w:pPr>
              <w:tabs>
                <w:tab w:val="left" w:pos="34"/>
                <w:tab w:val="left" w:pos="3011"/>
                <w:tab w:val="left" w:pos="3153"/>
                <w:tab w:val="left" w:pos="3294"/>
              </w:tabs>
              <w:spacing w:line="0" w:lineRule="atLeast"/>
              <w:ind w:right="-138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аргументируют свою позицию</w:t>
            </w:r>
          </w:p>
          <w:p w:rsidR="00364174" w:rsidRDefault="00364174" w:rsidP="00F72460">
            <w:pPr>
              <w:tabs>
                <w:tab w:val="left" w:pos="34"/>
                <w:tab w:val="left" w:pos="3153"/>
              </w:tabs>
              <w:spacing w:line="0" w:lineRule="atLeast"/>
              <w:ind w:right="-138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64174" w:rsidRPr="005049C6" w:rsidTr="00F72460">
        <w:tc>
          <w:tcPr>
            <w:tcW w:w="1668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7.Итоги урока 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 мин)</w:t>
            </w:r>
          </w:p>
        </w:tc>
        <w:tc>
          <w:tcPr>
            <w:tcW w:w="1559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Фронтальная работа</w:t>
            </w:r>
          </w:p>
        </w:tc>
        <w:tc>
          <w:tcPr>
            <w:tcW w:w="4819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Учитель проводит итоги урока.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 Сегодня мы с вами познакомились только с частью большого количества многогранников. С помощью правильных многогранников вы можете изучать не только свойства геометрических фигур, но и познать окружающую действительность.</w:t>
            </w:r>
          </w:p>
        </w:tc>
        <w:tc>
          <w:tcPr>
            <w:tcW w:w="3402" w:type="dxa"/>
            <w:hideMark/>
          </w:tcPr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Учащиеся слушают и анализируют свою работу на уроке.</w:t>
            </w:r>
          </w:p>
        </w:tc>
        <w:tc>
          <w:tcPr>
            <w:tcW w:w="3686" w:type="dxa"/>
            <w:hideMark/>
          </w:tcPr>
          <w:p w:rsidR="00364174" w:rsidRDefault="00364174" w:rsidP="00F72460">
            <w:pPr>
              <w:tabs>
                <w:tab w:val="left" w:pos="34"/>
                <w:tab w:val="left" w:pos="3011"/>
                <w:tab w:val="left" w:pos="3153"/>
              </w:tabs>
              <w:spacing w:line="0" w:lineRule="atLeast"/>
              <w:ind w:right="-138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Р: формирование умения </w:t>
            </w:r>
          </w:p>
          <w:p w:rsidR="00364174" w:rsidRDefault="00364174" w:rsidP="00F72460">
            <w:pPr>
              <w:tabs>
                <w:tab w:val="left" w:pos="34"/>
                <w:tab w:val="left" w:pos="3011"/>
                <w:tab w:val="left" w:pos="3153"/>
              </w:tabs>
              <w:spacing w:line="0" w:lineRule="atLeast"/>
              <w:ind w:right="-138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анализировать и оценивать свою </w:t>
            </w:r>
          </w:p>
          <w:p w:rsidR="00364174" w:rsidRDefault="00364174" w:rsidP="00F72460">
            <w:pPr>
              <w:tabs>
                <w:tab w:val="left" w:pos="34"/>
                <w:tab w:val="left" w:pos="3011"/>
                <w:tab w:val="left" w:pos="3153"/>
              </w:tabs>
              <w:spacing w:line="0" w:lineRule="atLeast"/>
              <w:ind w:right="-138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деятельность.</w:t>
            </w:r>
          </w:p>
          <w:p w:rsidR="00364174" w:rsidRDefault="00364174" w:rsidP="00F7246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F56289" w:rsidRDefault="00364174">
      <w:bookmarkStart w:id="0" w:name="_GoBack"/>
      <w:bookmarkEnd w:id="0"/>
    </w:p>
    <w:sectPr w:rsidR="00F56289" w:rsidSect="0036417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6349652"/>
      <w:docPartObj>
        <w:docPartGallery w:val="Page Numbers (Top of Page)"/>
        <w:docPartUnique/>
      </w:docPartObj>
    </w:sdtPr>
    <w:sdtEndPr/>
    <w:sdtContent>
      <w:p w:rsidR="00FA49CC" w:rsidRDefault="003641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FA49CC" w:rsidRDefault="0036417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B3398C"/>
    <w:multiLevelType w:val="hybridMultilevel"/>
    <w:tmpl w:val="C7268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174"/>
    <w:rsid w:val="00364174"/>
    <w:rsid w:val="007B730C"/>
    <w:rsid w:val="00A9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079D9-EAE0-4AFE-9C20-4415232C3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17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4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6417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641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64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1241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2021-11-19T06:07:00Z</dcterms:created>
  <dcterms:modified xsi:type="dcterms:W3CDTF">2021-11-19T06:08:00Z</dcterms:modified>
</cp:coreProperties>
</file>