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DC2" w:rsidRDefault="00BE5DC2" w:rsidP="00BE5DC2">
      <w:pPr>
        <w:spacing w:line="240" w:lineRule="auto"/>
        <w:rPr>
          <w:rFonts w:ascii="Times New Roman" w:hAnsi="Times New Roman"/>
          <w:b/>
          <w:sz w:val="36"/>
          <w:szCs w:val="36"/>
        </w:rPr>
      </w:pPr>
    </w:p>
    <w:p w:rsidR="00BE5DC2" w:rsidRDefault="003D4B69" w:rsidP="00BE5DC2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Технологическая карта  урока</w:t>
      </w:r>
    </w:p>
    <w:p w:rsidR="00D675C6" w:rsidRDefault="00D675C6" w:rsidP="00BE5DC2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proofErr w:type="spellStart"/>
      <w:r>
        <w:rPr>
          <w:rFonts w:ascii="Times New Roman" w:hAnsi="Times New Roman"/>
          <w:b/>
          <w:sz w:val="36"/>
          <w:szCs w:val="36"/>
        </w:rPr>
        <w:t>Учитель</w:t>
      </w:r>
      <w:proofErr w:type="gramStart"/>
      <w:r>
        <w:rPr>
          <w:rFonts w:ascii="Times New Roman" w:hAnsi="Times New Roman"/>
          <w:b/>
          <w:sz w:val="36"/>
          <w:szCs w:val="36"/>
        </w:rPr>
        <w:t>:В</w:t>
      </w:r>
      <w:proofErr w:type="gramEnd"/>
      <w:r>
        <w:rPr>
          <w:rFonts w:ascii="Times New Roman" w:hAnsi="Times New Roman"/>
          <w:b/>
          <w:sz w:val="36"/>
          <w:szCs w:val="36"/>
        </w:rPr>
        <w:t>итальский</w:t>
      </w:r>
      <w:proofErr w:type="spellEnd"/>
      <w:r>
        <w:rPr>
          <w:rFonts w:ascii="Times New Roman" w:hAnsi="Times New Roman"/>
          <w:b/>
          <w:sz w:val="36"/>
          <w:szCs w:val="36"/>
        </w:rPr>
        <w:t xml:space="preserve"> Е.С.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.Тема урока</w:t>
      </w:r>
      <w:r>
        <w:rPr>
          <w:rFonts w:ascii="Times New Roman" w:hAnsi="Times New Roman"/>
          <w:sz w:val="28"/>
          <w:szCs w:val="28"/>
        </w:rPr>
        <w:t>: «Афинская Демократия при Перикле»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Курс</w:t>
      </w:r>
      <w:r>
        <w:rPr>
          <w:rFonts w:ascii="Times New Roman" w:hAnsi="Times New Roman"/>
          <w:sz w:val="28"/>
          <w:szCs w:val="28"/>
        </w:rPr>
        <w:t>: История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. Учебник</w:t>
      </w:r>
      <w:r>
        <w:rPr>
          <w:rFonts w:ascii="Times New Roman" w:hAnsi="Times New Roman"/>
          <w:sz w:val="28"/>
          <w:szCs w:val="28"/>
        </w:rPr>
        <w:t xml:space="preserve"> (автор, название, год издания): </w:t>
      </w:r>
      <w:proofErr w:type="spellStart"/>
      <w:r>
        <w:rPr>
          <w:rFonts w:ascii="Times New Roman" w:hAnsi="Times New Roman"/>
          <w:sz w:val="28"/>
          <w:szCs w:val="28"/>
        </w:rPr>
        <w:t>Вигасин</w:t>
      </w:r>
      <w:proofErr w:type="spellEnd"/>
      <w:r>
        <w:rPr>
          <w:rFonts w:ascii="Times New Roman" w:hAnsi="Times New Roman"/>
          <w:sz w:val="28"/>
          <w:szCs w:val="28"/>
        </w:rPr>
        <w:t xml:space="preserve"> А.А., История Древнего Мира, 2016г.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b/>
          <w:sz w:val="28"/>
          <w:szCs w:val="28"/>
        </w:rPr>
        <w:t>Класс</w:t>
      </w:r>
      <w:r>
        <w:rPr>
          <w:rFonts w:ascii="Times New Roman" w:hAnsi="Times New Roman"/>
          <w:sz w:val="28"/>
          <w:szCs w:val="28"/>
        </w:rPr>
        <w:t>: 5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b/>
          <w:sz w:val="28"/>
          <w:szCs w:val="28"/>
        </w:rPr>
        <w:t>Тип урока</w:t>
      </w:r>
      <w:r>
        <w:rPr>
          <w:rFonts w:ascii="Times New Roman" w:hAnsi="Times New Roman"/>
          <w:sz w:val="28"/>
          <w:szCs w:val="28"/>
        </w:rPr>
        <w:t>: Урок усвоения новых знаний.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b/>
          <w:sz w:val="28"/>
          <w:szCs w:val="28"/>
        </w:rPr>
        <w:t>Форма урока</w:t>
      </w:r>
      <w:r>
        <w:rPr>
          <w:rFonts w:ascii="Times New Roman" w:hAnsi="Times New Roman"/>
          <w:sz w:val="28"/>
          <w:szCs w:val="28"/>
        </w:rPr>
        <w:t>: Комбинированный урок.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b/>
          <w:sz w:val="28"/>
          <w:szCs w:val="28"/>
        </w:rPr>
        <w:t>Цель и задачи урока: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color w:val="000000"/>
          <w:sz w:val="28"/>
          <w:szCs w:val="28"/>
        </w:rPr>
        <w:t>способствовать формированию знаний, умений и нравственных категорий учеников по теме «Афинская Демократия при Перикле».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Задачи урока: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Образовательные: </w:t>
      </w:r>
      <w:r>
        <w:rPr>
          <w:rFonts w:ascii="Times New Roman" w:hAnsi="Times New Roman"/>
          <w:color w:val="000000"/>
          <w:sz w:val="28"/>
          <w:szCs w:val="28"/>
        </w:rPr>
        <w:t xml:space="preserve">Учащиеся должны знать </w:t>
      </w:r>
    </w:p>
    <w:p w:rsidR="00BE5DC2" w:rsidRDefault="00BE5DC2" w:rsidP="00BE5DC2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Факты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Личности: Перикл, Фидий,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Кимон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Геродот, Софокл.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Даты: 443 г. до н. э. – занятие Периклом должности первого стратега в Афинах.</w:t>
      </w:r>
    </w:p>
    <w:p w:rsidR="00BE5DC2" w:rsidRDefault="00BE5DC2" w:rsidP="00BE5DC2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Теорию: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Понятия: первый стратег, народное собрание.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Причинно-следственные связи: как повлияло правление Перикла в Афинах на дальнейшее развитие Полиса.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Выводы: Афины стали самым развитым и  сильным полисом Эллады в ходе правления Перикла.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Развивающие</w:t>
      </w:r>
      <w:r>
        <w:rPr>
          <w:rFonts w:ascii="Times New Roman" w:hAnsi="Times New Roman"/>
          <w:color w:val="000000"/>
          <w:sz w:val="28"/>
          <w:szCs w:val="28"/>
        </w:rPr>
        <w:t>: учащиеся должны обладать умениями: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коммуникативные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(умение работать в коллективе)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логические (анализировать общество Эллады и реформы Перикла);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оценочные (давать оценку преобразованиям Перикла и его личности, давать оценку Народному Собранию);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образные (характеризовать политику Перикла и систему управления в Афинах).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Воспитательные</w:t>
      </w:r>
      <w:r>
        <w:rPr>
          <w:rFonts w:ascii="Times New Roman" w:hAnsi="Times New Roman"/>
          <w:color w:val="000000"/>
          <w:sz w:val="28"/>
          <w:szCs w:val="28"/>
        </w:rPr>
        <w:t>: обучающиеся должны понимать важность и ценность: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интереса к предмету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требовательного и критичного отношения к себе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уважительного отношения к другим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доброжелательного отношения к труду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Оборудование</w:t>
      </w:r>
      <w:r>
        <w:rPr>
          <w:rFonts w:ascii="Times New Roman" w:hAnsi="Times New Roman"/>
          <w:color w:val="000000"/>
          <w:sz w:val="28"/>
          <w:szCs w:val="28"/>
        </w:rPr>
        <w:t>: учебник, ПК, проектор, мультимедийная презентация, раздаточный материал.</w:t>
      </w:r>
    </w:p>
    <w:p w:rsidR="00BE5DC2" w:rsidRDefault="00BE5DC2" w:rsidP="00BE5DC2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675C6" w:rsidRDefault="00D675C6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lastRenderedPageBreak/>
        <w:t>9. Ход урока.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3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98"/>
        <w:gridCol w:w="2896"/>
        <w:gridCol w:w="3753"/>
        <w:gridCol w:w="4469"/>
      </w:tblGrid>
      <w:tr w:rsidR="00BE5DC2" w:rsidTr="00BE5DC2">
        <w:trPr>
          <w:trHeight w:val="182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 урока, задачи и хронометраж этапа, № УВМ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Методы, приемы, ФОПД Формируемые УУД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(блок) Формируемые умения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(тип, название) Результат обучения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(уровень)</w:t>
            </w:r>
          </w:p>
        </w:tc>
      </w:tr>
      <w:tr w:rsidR="00BE5DC2" w:rsidTr="00BE5DC2">
        <w:trPr>
          <w:trHeight w:val="36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Организационный момент (1 мин.)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Приветствует учеников. Проверка готовности класса для дальнейшей работы.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Приветствуют учителя. Готовятся к началу работы.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5DC2" w:rsidTr="00BE5DC2">
        <w:trPr>
          <w:trHeight w:val="36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Этап проверки д/з(7 минут)</w:t>
            </w:r>
          </w:p>
          <w:p w:rsidR="00BE5DC2" w:rsidRDefault="00BE5DC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0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Прежде чем перейти к изучению нового материала ученики пишут небольшой диктант по двум прошлым темам.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(Приложение 1)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Ученики пишут диктант, всего два варианта. Затем сдают его.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Методы: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Репродуктивный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; Приемы: Внешний: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Письменный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(написание диктанта); Внутренний: Осмысление, анализ, установление соответствий; </w:t>
            </w: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ФОПД: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Индивидуальная работа.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УУД: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Познавательные: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Применение полученных знаний для решения практических задач; Регулятивные: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Контроль полученных ранее знаний;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: Владение письменно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Умения: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Логические – умение определять правильный ответ, умение соотносить информацию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Оценочные – умение оценивать собственные знания.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Предметные закрепление изученной темы;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Решение практических задач задания; Личностные требовательное отношение к учебе.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5DC2" w:rsidTr="00BE5DC2">
        <w:trPr>
          <w:trHeight w:val="38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Этап актуализации знаний (5 мин)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УВЗ - освежить память учащихся по пройденной теории и подвести к изучению нового материала.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Учитель спрашивает учеников: «Давайте вспомним, что такое демократия, кто может ответить?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 xml:space="preserve">«Хорошо, какому полису в Элладе была присуща демократия, а у </w:t>
            </w: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какого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 xml:space="preserve"> был напротив военный строй?»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«Как раз про Афины сегодня и пойдет речь»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«Какие полисы вы еще знаете?»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Ученики отвечают: «Демократия – это власть народа или полит</w:t>
            </w: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р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>ежим при котором власть принадлежит народу»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Ученики отвечают: «Афины – полис с демократией, а Спарта нет?»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«Коринф, Дельфы, Аттика и т.д.»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Методы: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репродуктивный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; Приемы: Внешний:  словесный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;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Внутренний: Восприятие, конкретизация, осмысление;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ФОПД: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Фронтальный опрос.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Регулятивные: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Создание мотивации; Коммуникативные: Начало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сотрудничествас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учителем;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Личностные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: Выработка интереса к теме. Познавательные: конкретизация, осмысление темы.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Умения: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Логические – выстраивание логической цепочки между темой урока и пройденным материалом?</w:t>
            </w:r>
            <w:proofErr w:type="gramEnd"/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Результаты: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Предметные – формирование представления о противоречивости политики;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– ознакомление с основой изучаемой темы; 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lastRenderedPageBreak/>
              <w:t>Личностные – мотивация к познавательной деятельности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DC2" w:rsidTr="00BE5DC2">
        <w:trPr>
          <w:trHeight w:val="35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Этап усвоения новых знаний (20 минут).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учащиеся должны усвоить новый материал.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УВМ 1-3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УВМ- 1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УВМ- 2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УВМ- 3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УВМ-4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УВМ-5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УВМ- 6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Учитель: «Итак, сегодняшняя тема урока «Афинская демократия при Перикле». План нашего урока: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1.Личность Перикла.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Народное собрание.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Функции народного собрания.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Реформа Перикла.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5.Друзья и Враги Перикла.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«Итак, для того что бы узнать кем был Перикл и чем занималось народное собрание необходимо разделиться на три группы с вопросами, ответы на них можно найти в учебнике с. 139-140».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 –я группа. 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(Какую должность занимал Перикл?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Когда он впервые её занял?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Каким был Перикл?)</w:t>
            </w:r>
            <w:proofErr w:type="gramEnd"/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2-я группа.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(Кто участвовал в народном собрании?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Сколько раз собиралось собрание?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Кто приходил на собрание?)</w:t>
            </w:r>
            <w:proofErr w:type="gramEnd"/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3-я группа. (Чем занималось собрание, то есть его функции?)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говорит: «Итак, в Афинах была очень насыщенная политическая жизнь, какие должности в Афинах вы помните?»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«Хорошо, а как по-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вашему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мотивировать человека на занятие той или иной должности?»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Учитель говорит: «Именно это и предложил Перикл в народном собрании, то есть Перикл провел реформу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ходе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которой 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Афинах начали платить деньги за занимаемы должности, давайте запишем суть данной реформы в тетрадь».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Учитель: «У Перикла было очень много друзей, однако были и враги, которые были против его правления». Учитель раздает текст «О друзьях и врагах Перикла (приложение 4.1)» и просит найти и записать друзей и врагов Перикла в таблицу.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спрашивает двух учеников из класса, кто был врагом и другом Перикла, просит перечислить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просит сделать учеников вывод по изученному материалу: «Стали ли Афины при Перикле мощнейшим государством в Элладе?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lastRenderedPageBreak/>
              <w:t>Ученики записывают тему урока «Афинская демократия при Перикле». Знакомятся с планом урока.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Ученики делятся на три группы и изучают текст учебника, готовятся отвечать на поставленные вопросы.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В начале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 xml:space="preserve"> отчитывается первая группа. Остальные записывают материал в виде схемы</w:t>
            </w: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.(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>приложение 2)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Занимал должность первого стратега в Афинах.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Впервые занял должность в 443 г. до н. э. и был избран 15 раз подряд.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Был опытным оратором.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Затем на вопросы отвечает вторая группа. Ученики записывают материал.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Участвовали граждане-мужчины  с 20-ти лет.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Собиралось собрание 3-4 раза в месяц на пологом холме.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Приходили ремесленники, купцы, землевладельцы.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Потом отчитывается третья группа. Ученики записывают функции народного собрания в виде схемы</w:t>
            </w: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>риложение 3)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lastRenderedPageBreak/>
              <w:t>Участвовали граждане-мужчины  с 20-ти лет.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Собиралось собрание 3-4 раза в месяц на пологом холме.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Приходили ремесленники, купцы, землевладельцы.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Ученики отвечают на вопрос: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 xml:space="preserve">«В Афинах были следующие политические должности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должности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0"/>
              </w:rPr>
              <w:t>: смотритель рынка, сборщик налогов, судья.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Ученики отвечают: «Платить ему деньги за занимаемую должность»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 xml:space="preserve">Ученики слушают учителя и записывают в тетрадь: «Реформа Перикла - </w:t>
            </w:r>
            <w:r>
              <w:rPr>
                <w:rFonts w:ascii="Times New Roman" w:hAnsi="Times New Roman"/>
                <w:bCs/>
                <w:sz w:val="28"/>
                <w:szCs w:val="20"/>
              </w:rPr>
              <w:t xml:space="preserve">в Афинах впервые в истории </w:t>
            </w:r>
            <w:r>
              <w:rPr>
                <w:rFonts w:ascii="Times New Roman" w:hAnsi="Times New Roman"/>
                <w:bCs/>
                <w:sz w:val="28"/>
                <w:szCs w:val="20"/>
              </w:rPr>
              <w:lastRenderedPageBreak/>
              <w:t>была введена плата за исполнение выборных должностей».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  <w:r>
              <w:rPr>
                <w:rFonts w:ascii="Times New Roman" w:hAnsi="Times New Roman"/>
                <w:bCs/>
                <w:sz w:val="28"/>
                <w:szCs w:val="20"/>
              </w:rPr>
              <w:t>Ученики слушают учителя, затем выполняют задание, изучая полученный текст, тем самым заполняя таблицу (приложение 4.2).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Ученики по таблице перечисляют врагов и друзей Перикла.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 xml:space="preserve">Ученики делают вывод: «Эллада в годы правления Перикла стала самым мощным государством в Элладе, так как он был грамотным руководителем и </w:t>
            </w:r>
            <w:r>
              <w:rPr>
                <w:rFonts w:ascii="Times New Roman" w:hAnsi="Times New Roman"/>
                <w:sz w:val="28"/>
                <w:szCs w:val="20"/>
              </w:rPr>
              <w:lastRenderedPageBreak/>
              <w:t xml:space="preserve">провел важную реформу, в ходе которой все жители Афин были </w:t>
            </w:r>
            <w:proofErr w:type="spellStart"/>
            <w:r>
              <w:rPr>
                <w:rFonts w:ascii="Times New Roman" w:hAnsi="Times New Roman"/>
                <w:sz w:val="28"/>
                <w:szCs w:val="20"/>
              </w:rPr>
              <w:t>смотивированны</w:t>
            </w:r>
            <w:proofErr w:type="spellEnd"/>
            <w:r>
              <w:rPr>
                <w:rFonts w:ascii="Times New Roman" w:hAnsi="Times New Roman"/>
                <w:sz w:val="28"/>
                <w:szCs w:val="20"/>
              </w:rPr>
              <w:t xml:space="preserve"> участвовать в полит</w:t>
            </w: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0"/>
              </w:rPr>
              <w:t>ж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>изни».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0"/>
              </w:rPr>
            </w:pPr>
            <w:r>
              <w:rPr>
                <w:rFonts w:ascii="Times New Roman" w:hAnsi="Times New Roman"/>
                <w:b/>
                <w:sz w:val="28"/>
                <w:szCs w:val="20"/>
              </w:rPr>
              <w:t>УВМ 1-3.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Методы: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Частично-поисковый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; Приемы: Внешний: Печатно-словесный (анализ текста учебника); Письменно-графический.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Внутренний: Анализ, обобщение;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ФОПД: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Групповая.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Познавательные: Анализ информации и применение ее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решение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конкретных задач;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Регулятивные: Планирование,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целеосуществление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Коммуникативные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>: Диалог в группе, умение решать конфликты, уступать и отстаивать свою точку зрения;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Умения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>: Логические – анализ материала; Образные – умение охарактеризовать содержание учебника.</w:t>
            </w: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Результаты: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Предметные – нахождение и анализ нужной информации, ее систематизация;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– преобразование информации в схемы для решения задачи; Личностные – добросовестное отношение к труду</w:t>
            </w:r>
            <w:r>
              <w:rPr>
                <w:color w:val="000000"/>
                <w:sz w:val="27"/>
                <w:szCs w:val="27"/>
              </w:rPr>
              <w:t>.</w:t>
            </w: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color w:val="000000"/>
                <w:sz w:val="27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7"/>
              </w:rPr>
              <w:t>УВМ-4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Методы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:О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бьяснительный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Приемы: Внешний: Слушание;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Внутренний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Восприятие, осмысление;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ФОПД: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фронтальная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Познавательные: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Осмысление учебной информации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;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Регулятивные: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Выстраивание целостного представления о предмете изучения Коммуникативные: Организация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взаимного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сотрудничество.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Личностные: Поддержание доброжелательной атмосферы в классе.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УУД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Познавательные: Структурирование информации из источника информации; Регулятивные: Самоконтроль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целеосуществление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Сотрудничество и построение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диалога;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Личностные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: Требовательное отношение к себе и своим одноклассникам.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Умения: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Логические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–а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нализ и вычленение информации, обобщение и группирование информации по признакам.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Результаты: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Предметные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остроение целостной картины;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построение диалога в группе; Личностные – формирование добросовестного отношения к труду, налаживание межличностных контактов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УВМ-5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Методы: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Частично-поисковый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; Приемы: Внешний: Печатно-словесный (анализ текста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)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; письменный (составление таблицы)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УУД: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Познавательные: Анализ в/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восприятие новой информации, выделение основной мысли в/р и конкретизация информации; Регулятивные: выработка мотивации, планирование дальнейшей деятельности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Коммуникативные: организация диалога с учителем; выдвижение гипотез в классе; Личностные: формирование интереса к продолжению познавательной деятельности Познавательные: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Структурирование информации из источника информации; Регулятивные: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целеосуществление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; Личностные: Требовательное отношение к себе.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>Умения: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Логические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–а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7"/>
              </w:rPr>
              <w:t>нализ и вычленение информации.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7"/>
              </w:rPr>
              <w:t xml:space="preserve">Результаты: </w:t>
            </w: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Предметные</w:t>
            </w:r>
            <w:proofErr w:type="gram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– представление о врагах и друзьях Перикла. </w:t>
            </w: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– Способность анализировать источники информации; Личностные заинтересованность в получении.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Методы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Приемы: Внешний: Слушание;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Внутренний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Восприятие, осмысление;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ФОПД: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фронтальная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Познавательные: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Осмысление полученной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информмции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информации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;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Регулятивные: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Выстраивание целостного представления о предмете изучения Коммуникативные: Организация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взаимного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сотрудничество.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Личностные: Поддержание доброжелательной атмосферы в классе.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УУД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Познавательные: Структурирование информации из источника информации; Регулятивные: Самоконтроль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целеосуществление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Сотрудничество и построение диалога;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Личностные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: Требовательное отношение к себе и своим одноклассникам.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Умения: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Логические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–а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нализ и вычленение информации, обобщение и группирование информации по признакам.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Результаты: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Предметные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остроение целостной картины;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построение диалога в группе; Личностные – формирование добросовестного отношения к труду, налаживание межличностных контактов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E5DC2" w:rsidTr="00BE5DC2">
        <w:trPr>
          <w:trHeight w:val="721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Этап закрепления новых знаний (5 минут)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УВЗ – решение практических зада по отработке полученных знаний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E5DC2" w:rsidRDefault="00BE5DC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Учитель: «Давайте теперь закрепим наши знания и вместе решим тест» (приложение 5).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Ученики решают тест устно, отвечая на вопросы теста.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>Методы: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4"/>
              </w:rPr>
              <w:t>Репродуктивный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; Приемы: Внешний: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4"/>
              </w:rPr>
              <w:t>Устный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(решение тестовых заданий); Внутренний: Осмысление, анализ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,; 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>ФОПД: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Фронтальная работа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>УУД: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Познавательные: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4"/>
              </w:rPr>
              <w:t>Применение полученных знаний для решения практических задач; Регулятивные: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Рефлексия: принятие решений;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4"/>
              </w:rPr>
              <w:t>Коммуникативные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: Владение речью;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4"/>
              </w:rPr>
              <w:t>: Самооценка.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>Умения: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Логические – умение определять правильный ответ; Оценочные – умение оценивать свои знания.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>Результаты: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Предметные – закрепление изученной темы;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– решение задания; Личностные – требовательное отношение к учебе.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BE5DC2" w:rsidTr="00BE5DC2">
        <w:trPr>
          <w:trHeight w:val="35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Этап рефлексии (2 минуты).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Учитель: «Что нового вы сегодня узнали на уроке и понравился ли вам урок?»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Ученики говорят, что им понравилось, и что нового они сегодня узнали.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5DC2" w:rsidTr="00BE5DC2">
        <w:trPr>
          <w:trHeight w:val="35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Этап информирования домашнего задания (2 минуты)</w:t>
            </w: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Учитель просит записать домашнее задание: Параграф 40, письменно задание «</w:t>
            </w:r>
            <w:proofErr w:type="spellStart"/>
            <w:r>
              <w:rPr>
                <w:rFonts w:ascii="Times New Roman" w:hAnsi="Times New Roman"/>
                <w:sz w:val="28"/>
                <w:szCs w:val="20"/>
              </w:rPr>
              <w:t>Познакомтесь</w:t>
            </w:r>
            <w:proofErr w:type="spellEnd"/>
            <w:r>
              <w:rPr>
                <w:rFonts w:ascii="Times New Roman" w:hAnsi="Times New Roman"/>
                <w:sz w:val="28"/>
                <w:szCs w:val="20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Ученики записывают домашнее задание.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E5DC2" w:rsidRDefault="00BE5DC2" w:rsidP="00BE5DC2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BE5DC2" w:rsidRDefault="00BE5DC2" w:rsidP="00BE5DC2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BE5DC2">
          <w:pgSz w:w="16838" w:h="11906" w:orient="landscape"/>
          <w:pgMar w:top="1304" w:right="1134" w:bottom="1247" w:left="1134" w:header="709" w:footer="709" w:gutter="0"/>
          <w:cols w:space="720"/>
        </w:sectPr>
      </w:pPr>
    </w:p>
    <w:p w:rsidR="00BE5DC2" w:rsidRDefault="00BE5DC2" w:rsidP="00BE5DC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Приложения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1.</w:t>
      </w:r>
    </w:p>
    <w:p w:rsidR="00BE5DC2" w:rsidRDefault="00BE5DC2" w:rsidP="00BE5DC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/>
          <w:sz w:val="28"/>
          <w:szCs w:val="28"/>
        </w:rPr>
        <w:t>ВАРИАНТ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СТИЛЬ -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ПАЛЕСТРА -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КОМЕДИЯ -  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СКЕНЕ -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САТИР  - </w:t>
      </w:r>
    </w:p>
    <w:p w:rsidR="00BE5DC2" w:rsidRDefault="00BE5DC2" w:rsidP="00BE5DC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II </w:t>
      </w:r>
      <w:r>
        <w:rPr>
          <w:rFonts w:ascii="Times New Roman" w:hAnsi="Times New Roman"/>
          <w:sz w:val="28"/>
          <w:szCs w:val="28"/>
        </w:rPr>
        <w:t>ВАРИАНТ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СТИЛЬ -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ОРХЕСТРА -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ГИМНАСИЙ -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ТРАГЕДИЯ -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САТИР -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2.</w:t>
      </w:r>
    </w:p>
    <w:p w:rsidR="00BE5DC2" w:rsidRDefault="00BE5DC2" w:rsidP="00BE5DC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3315335</wp:posOffset>
                </wp:positionH>
                <wp:positionV relativeFrom="paragraph">
                  <wp:posOffset>179070</wp:posOffset>
                </wp:positionV>
                <wp:extent cx="1714500" cy="704850"/>
                <wp:effectExtent l="10160" t="7620" r="37465" b="5905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61.05pt;margin-top:14.1pt;width:135pt;height:5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179070</wp:posOffset>
                </wp:positionV>
                <wp:extent cx="9525" cy="752475"/>
                <wp:effectExtent l="57785" t="7620" r="46990" b="2095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75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35.55pt;margin-top:14.1pt;width:.75pt;height:59.2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1267460</wp:posOffset>
                </wp:positionH>
                <wp:positionV relativeFrom="paragraph">
                  <wp:posOffset>179070</wp:posOffset>
                </wp:positionV>
                <wp:extent cx="1381125" cy="866775"/>
                <wp:effectExtent l="38735" t="7620" r="8890" b="5905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81125" cy="866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99.8pt;margin-top:14.1pt;width:108.75pt;height:68.2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ПЕРИКЛ</w:t>
      </w:r>
    </w:p>
    <w:p w:rsidR="00BE5DC2" w:rsidRDefault="00BE5DC2" w:rsidP="00BE5DC2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BE5DC2" w:rsidRDefault="00BE5DC2" w:rsidP="00BE5DC2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BE5DC2" w:rsidRDefault="00BE5DC2" w:rsidP="00BE5DC2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Первый Стратег          443 г. занял должность      Опытный оратор</w:t>
      </w:r>
    </w:p>
    <w:p w:rsidR="00BE5DC2" w:rsidRDefault="00BE5DC2" w:rsidP="00BE5D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3.</w:t>
      </w:r>
    </w:p>
    <w:p w:rsidR="00BE5DC2" w:rsidRDefault="00BE5DC2" w:rsidP="00BE5DC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3201035</wp:posOffset>
                </wp:positionH>
                <wp:positionV relativeFrom="paragraph">
                  <wp:posOffset>179070</wp:posOffset>
                </wp:positionV>
                <wp:extent cx="0" cy="466725"/>
                <wp:effectExtent l="57785" t="7620" r="56515" b="2095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52.05pt;margin-top:14.1pt;width:0;height:3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3915410</wp:posOffset>
                </wp:positionH>
                <wp:positionV relativeFrom="paragraph">
                  <wp:posOffset>179070</wp:posOffset>
                </wp:positionV>
                <wp:extent cx="752475" cy="523875"/>
                <wp:effectExtent l="10160" t="7620" r="46990" b="4953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308.3pt;margin-top:14.1pt;width:59.25pt;height:4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1181735</wp:posOffset>
                </wp:positionH>
                <wp:positionV relativeFrom="paragraph">
                  <wp:posOffset>179070</wp:posOffset>
                </wp:positionV>
                <wp:extent cx="866775" cy="523875"/>
                <wp:effectExtent l="38735" t="7620" r="8890" b="5905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66775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93.05pt;margin-top:14.1pt;width:68.25pt;height:41.2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НАРОДНОЕ СОБРАНИЕ</w:t>
      </w:r>
    </w:p>
    <w:p w:rsidR="00BE5DC2" w:rsidRDefault="00BE5DC2" w:rsidP="00BE5DC2">
      <w:pPr>
        <w:rPr>
          <w:rFonts w:ascii="Times New Roman" w:hAnsi="Times New Roman"/>
          <w:b/>
          <w:sz w:val="28"/>
          <w:szCs w:val="28"/>
        </w:rPr>
      </w:pPr>
    </w:p>
    <w:p w:rsidR="00BE5DC2" w:rsidRDefault="00BE5DC2" w:rsidP="00BE5DC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Выбирало десятерых стратегов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 П</w:t>
      </w:r>
      <w:proofErr w:type="gramEnd"/>
      <w:r>
        <w:rPr>
          <w:rFonts w:ascii="Times New Roman" w:hAnsi="Times New Roman"/>
          <w:b/>
          <w:sz w:val="28"/>
          <w:szCs w:val="28"/>
        </w:rPr>
        <w:t>ринимало законы  Расходы</w:t>
      </w:r>
    </w:p>
    <w:p w:rsidR="00BE5DC2" w:rsidRDefault="00BE5DC2" w:rsidP="00BE5D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4.1.</w:t>
      </w:r>
    </w:p>
    <w:p w:rsidR="00BE5DC2" w:rsidRDefault="00BE5DC2" w:rsidP="00BE5DC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ВРАГАХ И ДРУЗЬЯХ ПЕРИКЛА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Перикл, который занимал должность первого </w:t>
      </w:r>
      <w:proofErr w:type="gramStart"/>
      <w:r>
        <w:rPr>
          <w:rFonts w:ascii="Times New Roman" w:hAnsi="Times New Roman"/>
          <w:sz w:val="24"/>
          <w:szCs w:val="28"/>
        </w:rPr>
        <w:t>стратега</w:t>
      </w:r>
      <w:proofErr w:type="gramEnd"/>
      <w:r>
        <w:rPr>
          <w:rFonts w:ascii="Times New Roman" w:hAnsi="Times New Roman"/>
          <w:sz w:val="24"/>
          <w:szCs w:val="28"/>
        </w:rPr>
        <w:t xml:space="preserve"> имел много друзей. Среди них было очень много знаменитых людей. Все они поддерживали и помогали Периклу. Так, </w:t>
      </w:r>
      <w:r>
        <w:rPr>
          <w:rFonts w:ascii="Times New Roman" w:hAnsi="Times New Roman"/>
          <w:sz w:val="24"/>
          <w:szCs w:val="28"/>
        </w:rPr>
        <w:lastRenderedPageBreak/>
        <w:t>знаменитый ученый Анаксагор дал Периклу прекрасное образование, отметив, что Луна и Солнце это не Боги, а раскаленные камни. Был среди друзей первого стратега и драматург Софокл – творец «Антигоны», который участвовал потом в военных походах. Стоит отметить, среди друзей Перикла Фидия, создателя статуй. Другом Перикла был и отец Истории Геродот. Все они помогали ему в государственных делах.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Были у Перикла и враги, которые неоднократно клеветали его и его друзей. Анаксагора, к примеру, хотели судить за неверие в богов, Фидия в утайке золота. Среди врагов Перикла можно отметить историка Фукидида, который обвинял Перикла в трате денег. Были среди врагов и знатные аристократы, к </w:t>
      </w:r>
      <w:proofErr w:type="gramStart"/>
      <w:r>
        <w:rPr>
          <w:rFonts w:ascii="Times New Roman" w:hAnsi="Times New Roman"/>
          <w:sz w:val="24"/>
          <w:szCs w:val="28"/>
        </w:rPr>
        <w:t>примеру</w:t>
      </w:r>
      <w:proofErr w:type="gram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Кимон</w:t>
      </w:r>
      <w:proofErr w:type="spellEnd"/>
      <w:r>
        <w:rPr>
          <w:rFonts w:ascii="Times New Roman" w:hAnsi="Times New Roman"/>
          <w:sz w:val="24"/>
          <w:szCs w:val="28"/>
        </w:rPr>
        <w:t xml:space="preserve">. Важным врагом Перикла был </w:t>
      </w:r>
      <w:proofErr w:type="spellStart"/>
      <w:r>
        <w:rPr>
          <w:rFonts w:ascii="Times New Roman" w:hAnsi="Times New Roman"/>
          <w:sz w:val="24"/>
          <w:szCs w:val="28"/>
        </w:rPr>
        <w:t>Эфиальт</w:t>
      </w:r>
      <w:proofErr w:type="spellEnd"/>
      <w:r>
        <w:rPr>
          <w:rFonts w:ascii="Times New Roman" w:hAnsi="Times New Roman"/>
          <w:sz w:val="24"/>
          <w:szCs w:val="28"/>
        </w:rPr>
        <w:t xml:space="preserve">, который являлся видным </w:t>
      </w:r>
      <w:proofErr w:type="gramStart"/>
      <w:r>
        <w:rPr>
          <w:rFonts w:ascii="Times New Roman" w:hAnsi="Times New Roman"/>
          <w:sz w:val="24"/>
          <w:szCs w:val="28"/>
        </w:rPr>
        <w:t>политиком</w:t>
      </w:r>
      <w:proofErr w:type="gramEnd"/>
      <w:r>
        <w:rPr>
          <w:rFonts w:ascii="Times New Roman" w:hAnsi="Times New Roman"/>
          <w:sz w:val="24"/>
          <w:szCs w:val="28"/>
        </w:rPr>
        <w:t xml:space="preserve"> а Афинах.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4.2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E5DC2" w:rsidTr="00BE5DC2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ДРУЗЬЯ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ВРАГИ</w:t>
            </w:r>
          </w:p>
        </w:tc>
      </w:tr>
      <w:tr w:rsidR="00BE5DC2" w:rsidTr="00BE5DC2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ГЕРОДОТ (ИСТОРИК)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ФУКИДИД (ИСТОРИК)</w:t>
            </w:r>
          </w:p>
        </w:tc>
      </w:tr>
      <w:tr w:rsidR="00BE5DC2" w:rsidTr="00BE5DC2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АНАКСАКОГ (УЧЕНЫЙ)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КИМОН (АРИСТОКРАТ)</w:t>
            </w:r>
          </w:p>
        </w:tc>
      </w:tr>
      <w:tr w:rsidR="00BE5DC2" w:rsidTr="00BE5DC2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СОФОКЛ (ДРАМАТУРГ)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ЭФИАЛЬТ (ПОЛИТИК)</w:t>
            </w:r>
          </w:p>
        </w:tc>
      </w:tr>
      <w:tr w:rsidR="00BE5DC2" w:rsidTr="00BE5DC2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DC2" w:rsidRDefault="00BE5D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ФИДИЙ (АРХИТЕКТОР)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DC2" w:rsidRDefault="00BE5D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5.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КТО УЧАСТВОВАЛ В НАРОДНОМ СОБРАНИИ (2)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Все граждане, включая рабов.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2)Только  граждане-мужчины с 20-ти лет.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3)Все кроме рабов.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САМАЯ ВАЖНАЯ ДОЛЖНОСТЬ В АФИНАХ (1)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1)Первый стратег.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2)Оратор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3)Смотритель рынка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КОГДА ПЕРИКЛ ВПЕРВЫ ЗАНЯЛ ДОЛЖНОСТЬ ПЕРВОГО СТРАТЕГА (3)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1)512 г.  До н. э.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2)402 г д. н э.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3)443 г. До н. э.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4. КТО БЫЛ ДРУГОМ ПЕРИКЛА (3)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1)Фукидид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proofErr w:type="spellStart"/>
      <w:r>
        <w:rPr>
          <w:rFonts w:ascii="Times New Roman" w:hAnsi="Times New Roman"/>
          <w:sz w:val="24"/>
          <w:szCs w:val="24"/>
        </w:rPr>
        <w:t>Кимон</w:t>
      </w:r>
      <w:proofErr w:type="spellEnd"/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3)Геродот</w:t>
      </w:r>
    </w:p>
    <w:p w:rsidR="00BE5DC2" w:rsidRDefault="00BE5DC2" w:rsidP="00BE5D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В ЧЕМ ЗАКЛЮЧАЛАСЬ РЕФОРМА ПЕРИКЛА?</w:t>
      </w: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</w:p>
    <w:p w:rsidR="00BE5DC2" w:rsidRDefault="00BE5DC2" w:rsidP="00BE5DC2">
      <w:pPr>
        <w:jc w:val="both"/>
        <w:rPr>
          <w:rFonts w:ascii="Times New Roman" w:hAnsi="Times New Roman"/>
          <w:sz w:val="28"/>
          <w:szCs w:val="28"/>
        </w:rPr>
      </w:pPr>
    </w:p>
    <w:p w:rsidR="00BE5DC2" w:rsidRDefault="00BE5DC2" w:rsidP="00BE5DC2">
      <w:pPr>
        <w:rPr>
          <w:rFonts w:ascii="Times New Roman" w:hAnsi="Times New Roman"/>
          <w:sz w:val="28"/>
          <w:szCs w:val="28"/>
        </w:rPr>
      </w:pPr>
    </w:p>
    <w:p w:rsidR="001C30BD" w:rsidRDefault="001C30BD"/>
    <w:sectPr w:rsidR="001C3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4CF0"/>
    <w:multiLevelType w:val="hybridMultilevel"/>
    <w:tmpl w:val="B13A73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4B2"/>
    <w:rsid w:val="001C30BD"/>
    <w:rsid w:val="003D4B69"/>
    <w:rsid w:val="009654B2"/>
    <w:rsid w:val="00BE5DC2"/>
    <w:rsid w:val="00D6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DC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DC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7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2068</Words>
  <Characters>11789</Characters>
  <Application>Microsoft Office Word</Application>
  <DocSecurity>0</DocSecurity>
  <Lines>98</Lines>
  <Paragraphs>27</Paragraphs>
  <ScaleCrop>false</ScaleCrop>
  <Company/>
  <LinksUpToDate>false</LinksUpToDate>
  <CharactersWithSpaces>13830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Troglodit20</dc:creator>
  <cp:keywords/>
  <dc:description/>
  <cp:lastModifiedBy>Пользователь Windows</cp:lastModifiedBy>
  <cp:revision>6</cp:revision>
  <dcterms:created xsi:type="dcterms:W3CDTF">2021-10-18T10:52:00Z</dcterms:created>
  <dcterms:modified xsi:type="dcterms:W3CDTF">2021-11-17T07:21:00Z</dcterms:modified>
</cp:coreProperties>
</file>