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03D" w:rsidRDefault="00BD703D" w:rsidP="00C7011B">
      <w:pPr>
        <w:jc w:val="center"/>
      </w:pPr>
      <w:r>
        <w:t>Аннотация к разработке урока «Устаревшие слова»</w:t>
      </w:r>
    </w:p>
    <w:p w:rsidR="00CB004D" w:rsidRDefault="00CB004D" w:rsidP="00C7011B">
      <w:pPr>
        <w:jc w:val="center"/>
      </w:pPr>
      <w:r>
        <w:t>Автор: Некрасова Юлия Викторовна</w:t>
      </w:r>
      <w:bookmarkStart w:id="0" w:name="_GoBack"/>
      <w:bookmarkEnd w:id="0"/>
    </w:p>
    <w:p w:rsidR="00C7011B" w:rsidRDefault="00C7011B" w:rsidP="00C7011B">
      <w:pPr>
        <w:jc w:val="both"/>
      </w:pPr>
    </w:p>
    <w:p w:rsidR="00C7011B" w:rsidRDefault="00C7011B" w:rsidP="00C7011B">
      <w:pPr>
        <w:jc w:val="both"/>
      </w:pPr>
      <w:r>
        <w:tab/>
        <w:t xml:space="preserve">«Устаревшие слова» — одна из наиболее трудных и интересных тем русского языка </w:t>
      </w:r>
      <w:r w:rsidR="00CB004D">
        <w:t xml:space="preserve">за курс 6 класса. Обучающиеся знакомятся со словами, которые вышли из активного употребления, но до сих пор встречаются в художественной или научной литературе. Умение находить в тексте устаревшие лексемы и определять их значение при помощи специальных словарей значительно облегчит понимание текстов на таких уроках, как история и литература. Игровой вариант </w:t>
      </w:r>
      <w:proofErr w:type="spellStart"/>
      <w:r w:rsidR="00CB004D">
        <w:t>видеоурока</w:t>
      </w:r>
      <w:proofErr w:type="spellEnd"/>
      <w:r w:rsidR="00CB004D">
        <w:t xml:space="preserve"> улучшает качество усвоения изучаемого материала. </w:t>
      </w:r>
    </w:p>
    <w:p w:rsidR="00BD703D" w:rsidRDefault="00BD703D" w:rsidP="00C7011B">
      <w:pPr>
        <w:jc w:val="both"/>
      </w:pPr>
    </w:p>
    <w:p w:rsidR="006804BE" w:rsidRDefault="00BD703D" w:rsidP="00C7011B">
      <w:pPr>
        <w:jc w:val="both"/>
      </w:pPr>
      <w:r>
        <w:t xml:space="preserve">Ссылка на полный вариант работы: </w:t>
      </w:r>
      <w:hyperlink r:id="rId4" w:history="1">
        <w:r w:rsidRPr="00B706F2">
          <w:rPr>
            <w:rStyle w:val="a3"/>
          </w:rPr>
          <w:t>https://</w:t>
        </w:r>
        <w:r w:rsidRPr="00B706F2">
          <w:rPr>
            <w:rStyle w:val="a3"/>
          </w:rPr>
          <w:t>d</w:t>
        </w:r>
        <w:r w:rsidRPr="00B706F2">
          <w:rPr>
            <w:rStyle w:val="a3"/>
          </w:rPr>
          <w:t>isk.yandex.ru/i/TNpCMK-akZihMA</w:t>
        </w:r>
      </w:hyperlink>
      <w:r>
        <w:t xml:space="preserve"> </w:t>
      </w:r>
    </w:p>
    <w:sectPr w:rsidR="00680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BD7"/>
    <w:rsid w:val="00347BD7"/>
    <w:rsid w:val="006804BE"/>
    <w:rsid w:val="00BD703D"/>
    <w:rsid w:val="00C7011B"/>
    <w:rsid w:val="00CB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21F7D5-D77A-44CA-A65C-DE4B9AF6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703D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D70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TNpCMK-akZih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2021-11-17T05:34:00Z</dcterms:created>
  <dcterms:modified xsi:type="dcterms:W3CDTF">2021-11-17T05:44:00Z</dcterms:modified>
</cp:coreProperties>
</file>