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721F" w:rsidRPr="00D57FC5" w:rsidRDefault="002F721F" w:rsidP="00505FEF">
      <w:pPr>
        <w:ind w:firstLine="360"/>
        <w:rPr>
          <w:rFonts w:ascii="Times New Roman" w:hAnsi="Times New Roman"/>
          <w:sz w:val="28"/>
          <w:szCs w:val="28"/>
        </w:rPr>
      </w:pPr>
      <w:r w:rsidRPr="00D57FC5">
        <w:rPr>
          <w:rFonts w:ascii="Times New Roman" w:hAnsi="Times New Roman"/>
          <w:sz w:val="28"/>
          <w:szCs w:val="28"/>
        </w:rPr>
        <w:t>Добрый день! В рамках сегодняшнего мастер-класса, нам хотелось бы представить нашу совместную работу, проводим</w:t>
      </w:r>
      <w:r>
        <w:rPr>
          <w:rFonts w:ascii="Times New Roman" w:hAnsi="Times New Roman"/>
          <w:sz w:val="28"/>
          <w:szCs w:val="28"/>
        </w:rPr>
        <w:t>у</w:t>
      </w:r>
      <w:r w:rsidRPr="00D57FC5">
        <w:rPr>
          <w:rFonts w:ascii="Times New Roman" w:hAnsi="Times New Roman"/>
          <w:sz w:val="28"/>
          <w:szCs w:val="28"/>
        </w:rPr>
        <w:t>ю в период предметной декады, направленной на повышение интереса учащихся к предмету</w:t>
      </w:r>
      <w:r>
        <w:rPr>
          <w:rFonts w:ascii="Times New Roman" w:hAnsi="Times New Roman"/>
          <w:sz w:val="28"/>
          <w:szCs w:val="28"/>
        </w:rPr>
        <w:t xml:space="preserve"> и расширение кругозора</w:t>
      </w:r>
      <w:r w:rsidRPr="00D57FC5">
        <w:rPr>
          <w:rFonts w:ascii="Times New Roman" w:hAnsi="Times New Roman"/>
          <w:sz w:val="28"/>
          <w:szCs w:val="28"/>
        </w:rPr>
        <w:t>.</w:t>
      </w:r>
      <w:r>
        <w:rPr>
          <w:rFonts w:ascii="Times New Roman" w:hAnsi="Times New Roman"/>
          <w:sz w:val="28"/>
          <w:szCs w:val="28"/>
        </w:rPr>
        <w:t xml:space="preserve"> Это мероприятие хорошо тем, что позволяет провести его и в дистанционном режиме.</w:t>
      </w:r>
    </w:p>
    <w:p w:rsidR="00B67433" w:rsidRDefault="002F721F" w:rsidP="002012C8">
      <w:pPr>
        <w:ind w:firstLine="360"/>
        <w:rPr>
          <w:rFonts w:ascii="Times New Roman" w:hAnsi="Times New Roman"/>
          <w:sz w:val="28"/>
          <w:szCs w:val="28"/>
        </w:rPr>
      </w:pPr>
      <w:r>
        <w:rPr>
          <w:rFonts w:ascii="Times New Roman" w:hAnsi="Times New Roman"/>
          <w:sz w:val="28"/>
          <w:szCs w:val="28"/>
        </w:rPr>
        <w:t>На первоначальном этапе мы предлагали разгадать ребус, который должен был подсказать разгадку названия темы (ребус: цивилизация</w:t>
      </w:r>
      <w:r w:rsidRPr="00D57FC5">
        <w:rPr>
          <w:rFonts w:ascii="Times New Roman" w:hAnsi="Times New Roman"/>
          <w:sz w:val="28"/>
          <w:szCs w:val="28"/>
        </w:rPr>
        <w:t xml:space="preserve"> майя)</w:t>
      </w:r>
      <w:r>
        <w:rPr>
          <w:rFonts w:ascii="Times New Roman" w:hAnsi="Times New Roman"/>
          <w:sz w:val="28"/>
          <w:szCs w:val="28"/>
        </w:rPr>
        <w:t xml:space="preserve">. </w:t>
      </w:r>
    </w:p>
    <w:p w:rsidR="002F721F" w:rsidRPr="00D57FC5" w:rsidRDefault="002F721F" w:rsidP="002012C8">
      <w:pPr>
        <w:ind w:firstLine="360"/>
        <w:rPr>
          <w:rFonts w:ascii="Times New Roman" w:hAnsi="Times New Roman"/>
          <w:sz w:val="28"/>
          <w:szCs w:val="28"/>
        </w:rPr>
      </w:pPr>
      <w:r>
        <w:rPr>
          <w:rFonts w:ascii="Times New Roman" w:hAnsi="Times New Roman"/>
          <w:sz w:val="28"/>
          <w:szCs w:val="28"/>
        </w:rPr>
        <w:t xml:space="preserve">  </w:t>
      </w:r>
      <w:r w:rsidR="003E0E88" w:rsidRPr="00E86710">
        <w:rPr>
          <w:noProof/>
          <w:lang w:eastAsia="ru-RU"/>
        </w:rPr>
        <w:drawing>
          <wp:inline distT="0" distB="0" distL="0" distR="0">
            <wp:extent cx="5943600" cy="1019175"/>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019175"/>
                    </a:xfrm>
                    <a:prstGeom prst="rect">
                      <a:avLst/>
                    </a:prstGeom>
                    <a:noFill/>
                    <a:ln>
                      <a:noFill/>
                    </a:ln>
                  </pic:spPr>
                </pic:pic>
              </a:graphicData>
            </a:graphic>
          </wp:inline>
        </w:drawing>
      </w:r>
      <w:r w:rsidRPr="00D57FC5">
        <w:rPr>
          <w:rFonts w:ascii="Times New Roman" w:hAnsi="Times New Roman"/>
          <w:sz w:val="28"/>
          <w:szCs w:val="28"/>
        </w:rPr>
        <w:br w:type="textWrapping" w:clear="all"/>
      </w:r>
      <w:r>
        <w:rPr>
          <w:rFonts w:ascii="Times New Roman" w:hAnsi="Times New Roman"/>
          <w:sz w:val="28"/>
          <w:szCs w:val="28"/>
        </w:rPr>
        <w:t xml:space="preserve">      </w:t>
      </w:r>
      <w:r w:rsidRPr="00D57FC5">
        <w:rPr>
          <w:rFonts w:ascii="Times New Roman" w:hAnsi="Times New Roman"/>
          <w:sz w:val="28"/>
          <w:szCs w:val="28"/>
        </w:rPr>
        <w:t xml:space="preserve">Мы не просто так затронули данную тематику. С начала 2020 года  весь мир живет в напряжении связанном с </w:t>
      </w:r>
      <w:r w:rsidRPr="00D57FC5">
        <w:rPr>
          <w:rFonts w:ascii="Times New Roman" w:hAnsi="Times New Roman"/>
          <w:sz w:val="28"/>
          <w:szCs w:val="28"/>
          <w:lang w:val="en-US"/>
        </w:rPr>
        <w:t>Covid</w:t>
      </w:r>
      <w:r w:rsidRPr="00D57FC5">
        <w:rPr>
          <w:rFonts w:ascii="Times New Roman" w:hAnsi="Times New Roman"/>
          <w:sz w:val="28"/>
          <w:szCs w:val="28"/>
        </w:rPr>
        <w:t>-19. Невольно вспоминаются все  предсказания о конце света. Одним из самых загадочных и ярки</w:t>
      </w:r>
      <w:r>
        <w:rPr>
          <w:rFonts w:ascii="Times New Roman" w:hAnsi="Times New Roman"/>
          <w:sz w:val="28"/>
          <w:szCs w:val="28"/>
        </w:rPr>
        <w:t>х было предсказания гибели</w:t>
      </w:r>
      <w:r w:rsidRPr="00D57FC5">
        <w:rPr>
          <w:rFonts w:ascii="Times New Roman" w:hAnsi="Times New Roman"/>
          <w:sz w:val="28"/>
          <w:szCs w:val="28"/>
        </w:rPr>
        <w:t xml:space="preserve"> мира в 2012 году </w:t>
      </w:r>
      <w:r w:rsidRPr="00D57FC5">
        <w:rPr>
          <w:rFonts w:ascii="Times New Roman" w:hAnsi="Times New Roman"/>
          <w:i/>
          <w:sz w:val="28"/>
          <w:szCs w:val="28"/>
        </w:rPr>
        <w:t>предсказанного индейцами Майя.</w:t>
      </w:r>
      <w:r w:rsidRPr="00D57FC5">
        <w:rPr>
          <w:rFonts w:ascii="Times New Roman" w:hAnsi="Times New Roman"/>
          <w:sz w:val="28"/>
          <w:szCs w:val="28"/>
        </w:rPr>
        <w:t xml:space="preserve"> Но мы уже встретили  2021 год. Да, пережитые нами  года  нельзя назвать спокойными, но это не было  концом света. </w:t>
      </w:r>
    </w:p>
    <w:p w:rsidR="002F721F" w:rsidRPr="00D57FC5" w:rsidRDefault="002F721F" w:rsidP="00505FEF">
      <w:pPr>
        <w:ind w:firstLine="360"/>
        <w:jc w:val="both"/>
        <w:rPr>
          <w:rFonts w:ascii="Times New Roman" w:hAnsi="Times New Roman"/>
          <w:sz w:val="28"/>
          <w:szCs w:val="28"/>
        </w:rPr>
      </w:pPr>
      <w:r w:rsidRPr="00D57FC5">
        <w:rPr>
          <w:rFonts w:ascii="Times New Roman" w:hAnsi="Times New Roman"/>
          <w:sz w:val="28"/>
          <w:szCs w:val="28"/>
        </w:rPr>
        <w:t xml:space="preserve">Поэтому возникает вопрос (цель): </w:t>
      </w:r>
      <w:r>
        <w:rPr>
          <w:rFonts w:ascii="Times New Roman" w:hAnsi="Times New Roman"/>
          <w:sz w:val="28"/>
          <w:szCs w:val="28"/>
        </w:rPr>
        <w:t xml:space="preserve">Правильно ли были поняты послания </w:t>
      </w:r>
      <w:r w:rsidRPr="00D57FC5">
        <w:rPr>
          <w:rFonts w:ascii="Times New Roman" w:hAnsi="Times New Roman"/>
          <w:sz w:val="28"/>
          <w:szCs w:val="28"/>
        </w:rPr>
        <w:t>майя.</w:t>
      </w:r>
    </w:p>
    <w:p w:rsidR="002F721F" w:rsidRPr="00D57FC5" w:rsidRDefault="002F721F" w:rsidP="00004EA2">
      <w:pPr>
        <w:pStyle w:val="a3"/>
        <w:jc w:val="both"/>
        <w:rPr>
          <w:rFonts w:ascii="Times New Roman" w:hAnsi="Times New Roman"/>
          <w:sz w:val="28"/>
          <w:szCs w:val="28"/>
        </w:rPr>
      </w:pPr>
      <w:r w:rsidRPr="00D57FC5">
        <w:rPr>
          <w:rFonts w:ascii="Times New Roman" w:hAnsi="Times New Roman"/>
          <w:sz w:val="28"/>
          <w:szCs w:val="28"/>
        </w:rPr>
        <w:t>Для того чтобы ответить на этот вопрос мы предложили детям следующий</w:t>
      </w:r>
      <w:r>
        <w:rPr>
          <w:rFonts w:ascii="Times New Roman" w:hAnsi="Times New Roman"/>
          <w:sz w:val="28"/>
          <w:szCs w:val="28"/>
        </w:rPr>
        <w:t xml:space="preserve"> маршрутный лист</w:t>
      </w:r>
      <w:r w:rsidRPr="00D57FC5">
        <w:rPr>
          <w:rFonts w:ascii="Times New Roman" w:hAnsi="Times New Roman"/>
          <w:sz w:val="28"/>
          <w:szCs w:val="28"/>
        </w:rPr>
        <w:t>:</w:t>
      </w:r>
    </w:p>
    <w:p w:rsidR="002F721F" w:rsidRPr="00D57FC5" w:rsidRDefault="002F721F" w:rsidP="00505FEF">
      <w:pPr>
        <w:pStyle w:val="a3"/>
        <w:numPr>
          <w:ilvl w:val="0"/>
          <w:numId w:val="1"/>
        </w:numPr>
        <w:jc w:val="both"/>
        <w:rPr>
          <w:rFonts w:ascii="Times New Roman" w:hAnsi="Times New Roman"/>
          <w:sz w:val="28"/>
          <w:szCs w:val="28"/>
        </w:rPr>
      </w:pPr>
      <w:r>
        <w:rPr>
          <w:rFonts w:ascii="Times New Roman" w:hAnsi="Times New Roman"/>
          <w:sz w:val="28"/>
          <w:szCs w:val="28"/>
        </w:rPr>
        <w:t>Изучить культуру и быт древней цивилизации</w:t>
      </w:r>
      <w:r w:rsidRPr="00D57FC5">
        <w:rPr>
          <w:rFonts w:ascii="Times New Roman" w:hAnsi="Times New Roman"/>
          <w:sz w:val="28"/>
          <w:szCs w:val="28"/>
        </w:rPr>
        <w:t>.</w:t>
      </w:r>
    </w:p>
    <w:p w:rsidR="002F721F" w:rsidRPr="00D57FC5" w:rsidRDefault="002F721F" w:rsidP="00505FEF">
      <w:pPr>
        <w:pStyle w:val="a3"/>
        <w:numPr>
          <w:ilvl w:val="0"/>
          <w:numId w:val="1"/>
        </w:numPr>
        <w:jc w:val="both"/>
        <w:rPr>
          <w:rFonts w:ascii="Times New Roman" w:hAnsi="Times New Roman"/>
          <w:sz w:val="28"/>
          <w:szCs w:val="28"/>
        </w:rPr>
      </w:pPr>
      <w:r>
        <w:rPr>
          <w:rFonts w:ascii="Times New Roman" w:hAnsi="Times New Roman"/>
          <w:sz w:val="28"/>
          <w:szCs w:val="28"/>
        </w:rPr>
        <w:t>Узнать откуда пошли истоки предсказания конца света по календарю майя.</w:t>
      </w:r>
    </w:p>
    <w:p w:rsidR="002F721F" w:rsidRPr="00D57FC5" w:rsidRDefault="002F721F" w:rsidP="00004EA2">
      <w:pPr>
        <w:pStyle w:val="a3"/>
        <w:numPr>
          <w:ilvl w:val="0"/>
          <w:numId w:val="1"/>
        </w:numPr>
        <w:jc w:val="both"/>
        <w:rPr>
          <w:rFonts w:ascii="Times New Roman" w:hAnsi="Times New Roman"/>
          <w:sz w:val="28"/>
          <w:szCs w:val="28"/>
        </w:rPr>
      </w:pPr>
      <w:r>
        <w:rPr>
          <w:rFonts w:ascii="Times New Roman" w:hAnsi="Times New Roman"/>
          <w:sz w:val="28"/>
          <w:szCs w:val="28"/>
        </w:rPr>
        <w:t>Найти события мировой истории, которые можно было</w:t>
      </w:r>
      <w:r>
        <w:rPr>
          <w:spacing w:val="3"/>
          <w:sz w:val="28"/>
          <w:szCs w:val="28"/>
        </w:rPr>
        <w:t xml:space="preserve"> бы отнесли к возможным элементам апокалипсиса.</w:t>
      </w:r>
    </w:p>
    <w:p w:rsidR="002F721F" w:rsidRPr="00D57FC5" w:rsidRDefault="002F721F" w:rsidP="00004EA2">
      <w:pPr>
        <w:jc w:val="both"/>
        <w:rPr>
          <w:rFonts w:ascii="Times New Roman" w:hAnsi="Times New Roman"/>
          <w:sz w:val="28"/>
          <w:szCs w:val="28"/>
        </w:rPr>
      </w:pPr>
      <w:r>
        <w:rPr>
          <w:rFonts w:ascii="Times New Roman" w:hAnsi="Times New Roman"/>
          <w:sz w:val="28"/>
          <w:szCs w:val="28"/>
        </w:rPr>
        <w:t xml:space="preserve">     </w:t>
      </w:r>
      <w:r w:rsidRPr="00D57FC5">
        <w:rPr>
          <w:rFonts w:ascii="Times New Roman" w:hAnsi="Times New Roman"/>
          <w:sz w:val="28"/>
          <w:szCs w:val="28"/>
        </w:rPr>
        <w:t>Разбирая первый вопрос, ребятам был предложен фильм.</w:t>
      </w:r>
      <w:r w:rsidR="008D524C" w:rsidRPr="008D524C">
        <w:t xml:space="preserve"> </w:t>
      </w:r>
      <w:hyperlink r:id="rId6" w:history="1">
        <w:r w:rsidR="008D524C" w:rsidRPr="00241014">
          <w:rPr>
            <w:rStyle w:val="a8"/>
            <w:rFonts w:ascii="Times New Roman" w:hAnsi="Times New Roman"/>
            <w:sz w:val="28"/>
            <w:szCs w:val="28"/>
          </w:rPr>
          <w:t>https://youtu.be/HADd5WTLS1M</w:t>
        </w:r>
      </w:hyperlink>
      <w:r w:rsidR="008D524C" w:rsidRPr="008D524C">
        <w:rPr>
          <w:rFonts w:ascii="Times New Roman" w:hAnsi="Times New Roman"/>
          <w:sz w:val="28"/>
          <w:szCs w:val="28"/>
        </w:rPr>
        <w:t xml:space="preserve"> </w:t>
      </w:r>
      <w:r w:rsidRPr="00D57FC5">
        <w:rPr>
          <w:rFonts w:ascii="Times New Roman" w:hAnsi="Times New Roman"/>
          <w:sz w:val="28"/>
          <w:szCs w:val="28"/>
        </w:rPr>
        <w:t xml:space="preserve"> По его сюжету мы восстановили ход исторических событий, познакомились с культурой майя, узнали их быт, причины гибели цивилизации</w:t>
      </w:r>
      <w:r>
        <w:rPr>
          <w:rFonts w:ascii="Times New Roman" w:hAnsi="Times New Roman"/>
          <w:sz w:val="28"/>
          <w:szCs w:val="28"/>
        </w:rPr>
        <w:t xml:space="preserve"> (демонстрация фильма)</w:t>
      </w:r>
      <w:r w:rsidRPr="00D57FC5">
        <w:rPr>
          <w:rFonts w:ascii="Times New Roman" w:hAnsi="Times New Roman"/>
          <w:sz w:val="28"/>
          <w:szCs w:val="28"/>
        </w:rPr>
        <w:t xml:space="preserve">. </w:t>
      </w:r>
    </w:p>
    <w:p w:rsidR="002F721F" w:rsidRPr="00D57FC5" w:rsidRDefault="002F721F" w:rsidP="00004EA2">
      <w:pPr>
        <w:jc w:val="both"/>
        <w:rPr>
          <w:rFonts w:ascii="Times New Roman" w:hAnsi="Times New Roman"/>
          <w:sz w:val="28"/>
          <w:szCs w:val="28"/>
        </w:rPr>
      </w:pPr>
      <w:r w:rsidRPr="00D57FC5">
        <w:rPr>
          <w:rFonts w:ascii="Times New Roman" w:hAnsi="Times New Roman"/>
          <w:sz w:val="28"/>
          <w:szCs w:val="28"/>
        </w:rPr>
        <w:t>Затем мы более подробно остановились на достижениях древней цивилизации.</w:t>
      </w:r>
    </w:p>
    <w:p w:rsidR="002F721F" w:rsidRPr="00D57FC5" w:rsidRDefault="002F721F" w:rsidP="00261400">
      <w:pPr>
        <w:shd w:val="clear" w:color="auto" w:fill="FFFFFF"/>
        <w:spacing w:before="150" w:after="150" w:line="375" w:lineRule="atLeast"/>
        <w:ind w:left="-210" w:right="150"/>
        <w:jc w:val="both"/>
        <w:outlineLvl w:val="1"/>
        <w:rPr>
          <w:rFonts w:ascii="Times New Roman" w:hAnsi="Times New Roman"/>
          <w:sz w:val="28"/>
          <w:szCs w:val="28"/>
          <w:lang w:eastAsia="ru-RU"/>
        </w:rPr>
      </w:pPr>
      <w:r w:rsidRPr="00D57FC5">
        <w:rPr>
          <w:rFonts w:ascii="Times New Roman" w:hAnsi="Times New Roman"/>
          <w:i/>
          <w:color w:val="FF0000"/>
          <w:sz w:val="28"/>
          <w:szCs w:val="28"/>
          <w:lang w:eastAsia="ru-RU"/>
        </w:rPr>
        <w:t xml:space="preserve">- </w:t>
      </w:r>
      <w:r w:rsidRPr="00D57FC5">
        <w:rPr>
          <w:rFonts w:ascii="Times New Roman" w:hAnsi="Times New Roman"/>
          <w:sz w:val="28"/>
          <w:szCs w:val="28"/>
          <w:lang w:eastAsia="ru-RU"/>
        </w:rPr>
        <w:t xml:space="preserve">Точные знания в астрономии задолго до изобретения телескопа, А также  найденная в одном из храмов </w:t>
      </w:r>
      <w:r w:rsidRPr="00D57FC5">
        <w:rPr>
          <w:rFonts w:ascii="Times New Roman" w:hAnsi="Times New Roman"/>
          <w:i/>
          <w:iCs/>
          <w:sz w:val="28"/>
          <w:szCs w:val="28"/>
          <w:lang w:eastAsia="ru-RU"/>
        </w:rPr>
        <w:t>крышка саркофага</w:t>
      </w:r>
      <w:r w:rsidRPr="00D57FC5">
        <w:rPr>
          <w:rFonts w:ascii="Times New Roman" w:hAnsi="Times New Roman"/>
          <w:sz w:val="28"/>
          <w:szCs w:val="28"/>
          <w:lang w:eastAsia="ru-RU"/>
        </w:rPr>
        <w:t xml:space="preserve"> с изображением человека в </w:t>
      </w:r>
      <w:r w:rsidRPr="00D57FC5">
        <w:rPr>
          <w:rFonts w:ascii="Times New Roman" w:hAnsi="Times New Roman"/>
          <w:sz w:val="28"/>
          <w:szCs w:val="28"/>
          <w:lang w:eastAsia="ru-RU"/>
        </w:rPr>
        <w:lastRenderedPageBreak/>
        <w:t xml:space="preserve">летательном аппарате, дали пищу для предположений о внеземном происхождении индейцев. </w:t>
      </w:r>
    </w:p>
    <w:p w:rsidR="002F721F" w:rsidRPr="00D57FC5" w:rsidRDefault="002F721F" w:rsidP="00261400">
      <w:pPr>
        <w:shd w:val="clear" w:color="auto" w:fill="FFFFFF"/>
        <w:spacing w:before="150" w:after="150" w:line="375" w:lineRule="atLeast"/>
        <w:ind w:left="-210" w:right="150"/>
        <w:jc w:val="both"/>
        <w:outlineLvl w:val="1"/>
        <w:rPr>
          <w:rFonts w:ascii="Times New Roman" w:hAnsi="Times New Roman"/>
          <w:sz w:val="28"/>
          <w:szCs w:val="28"/>
          <w:lang w:eastAsia="ru-RU"/>
        </w:rPr>
      </w:pPr>
      <w:r w:rsidRPr="00D57FC5">
        <w:rPr>
          <w:rFonts w:ascii="Times New Roman" w:hAnsi="Times New Roman"/>
          <w:i/>
          <w:iCs/>
          <w:sz w:val="28"/>
          <w:szCs w:val="28"/>
          <w:lang w:eastAsia="ru-RU"/>
        </w:rPr>
        <w:t>- Календарь</w:t>
      </w:r>
      <w:r w:rsidRPr="00D57FC5">
        <w:rPr>
          <w:rFonts w:ascii="Times New Roman" w:hAnsi="Times New Roman"/>
          <w:sz w:val="28"/>
          <w:szCs w:val="28"/>
          <w:lang w:eastAsia="ru-RU"/>
        </w:rPr>
        <w:t xml:space="preserve"> – основанный на наблюдениях за солнцем, луной и другими планетами солнечной системы, он полностью соответствует современному. </w:t>
      </w:r>
    </w:p>
    <w:p w:rsidR="002F721F" w:rsidRDefault="002F721F" w:rsidP="00261400">
      <w:pPr>
        <w:shd w:val="clear" w:color="auto" w:fill="FFFFFF"/>
        <w:spacing w:before="150" w:after="150" w:line="375" w:lineRule="atLeast"/>
        <w:ind w:left="-210" w:right="150"/>
        <w:jc w:val="both"/>
        <w:outlineLvl w:val="1"/>
        <w:rPr>
          <w:rFonts w:ascii="Times New Roman" w:hAnsi="Times New Roman"/>
          <w:sz w:val="28"/>
          <w:szCs w:val="28"/>
          <w:lang w:eastAsia="ru-RU"/>
        </w:rPr>
      </w:pPr>
      <w:r w:rsidRPr="00D57FC5">
        <w:rPr>
          <w:rFonts w:ascii="Times New Roman" w:hAnsi="Times New Roman"/>
          <w:i/>
          <w:iCs/>
          <w:sz w:val="28"/>
          <w:szCs w:val="28"/>
          <w:lang w:eastAsia="ru-RU"/>
        </w:rPr>
        <w:t>- Хрустальные черепа</w:t>
      </w:r>
      <w:r w:rsidRPr="00D57FC5">
        <w:rPr>
          <w:rFonts w:ascii="Times New Roman" w:hAnsi="Times New Roman"/>
          <w:sz w:val="28"/>
          <w:szCs w:val="28"/>
          <w:lang w:eastAsia="ru-RU"/>
        </w:rPr>
        <w:t xml:space="preserve"> – еще одна удивительная находка, занимающая умы ученых. Это копии человеческого черепа, выполненные из горного хрусталя или аметиста. Благодаря сложной системе призм, эти изделия обладают невероятными оптическими свойствами. Каким образом индейцам удалось создать изделия из минерала, уступающего по твердости лишь алмазу и топазу?! </w:t>
      </w:r>
    </w:p>
    <w:p w:rsidR="002F721F" w:rsidRDefault="002F721F" w:rsidP="002012C8">
      <w:pPr>
        <w:shd w:val="clear" w:color="auto" w:fill="FFFFFF"/>
        <w:spacing w:before="150" w:after="150" w:line="375" w:lineRule="atLeast"/>
        <w:ind w:left="-210" w:right="150" w:firstLine="918"/>
        <w:jc w:val="both"/>
        <w:outlineLvl w:val="1"/>
        <w:rPr>
          <w:rFonts w:ascii="Times New Roman" w:hAnsi="Times New Roman"/>
          <w:sz w:val="28"/>
          <w:szCs w:val="28"/>
          <w:lang w:eastAsia="ru-RU"/>
        </w:rPr>
      </w:pPr>
      <w:r w:rsidRPr="00445DFF">
        <w:rPr>
          <w:rFonts w:ascii="Times New Roman" w:hAnsi="Times New Roman"/>
          <w:iCs/>
          <w:sz w:val="28"/>
          <w:szCs w:val="28"/>
          <w:lang w:eastAsia="ru-RU"/>
        </w:rPr>
        <w:t>Но самым захватывающим из изобретений майя является календарь</w:t>
      </w:r>
      <w:r w:rsidRPr="00445DFF">
        <w:rPr>
          <w:rFonts w:ascii="Times New Roman" w:hAnsi="Times New Roman"/>
          <w:sz w:val="28"/>
          <w:szCs w:val="28"/>
          <w:lang w:eastAsia="ru-RU"/>
        </w:rPr>
        <w:t>. Он состоит из Пяти</w:t>
      </w:r>
      <w:r>
        <w:rPr>
          <w:rFonts w:ascii="Times New Roman" w:hAnsi="Times New Roman"/>
          <w:sz w:val="28"/>
          <w:szCs w:val="28"/>
          <w:lang w:eastAsia="ru-RU"/>
        </w:rPr>
        <w:t xml:space="preserve"> циклов, т.н. Солнц, четыре из которых заканчиваются стихийными бедствиями и катастрофами, наша цивилизация входит в  Пятое Солнце, период которого заканчивался 23.12.2012 года. </w:t>
      </w:r>
    </w:p>
    <w:p w:rsidR="002F721F" w:rsidRDefault="002F721F" w:rsidP="00261400">
      <w:pPr>
        <w:shd w:val="clear" w:color="auto" w:fill="FFFFFF"/>
        <w:spacing w:before="150" w:after="150" w:line="375" w:lineRule="atLeast"/>
        <w:ind w:left="-210" w:right="150"/>
        <w:jc w:val="both"/>
        <w:outlineLvl w:val="1"/>
        <w:rPr>
          <w:rFonts w:ascii="Times New Roman" w:hAnsi="Times New Roman"/>
          <w:sz w:val="28"/>
          <w:szCs w:val="28"/>
          <w:lang w:eastAsia="ru-RU"/>
        </w:rPr>
      </w:pPr>
      <w:r>
        <w:rPr>
          <w:rFonts w:ascii="Times New Roman" w:hAnsi="Times New Roman"/>
          <w:sz w:val="28"/>
          <w:szCs w:val="28"/>
          <w:lang w:eastAsia="ru-RU"/>
        </w:rPr>
        <w:t>Так откуда взялась эта теория, неужели сами майя предсказали конец света. Чтобы узнать это, мы предложили детям самим стать исследователями и зашифровали им послание.</w:t>
      </w:r>
    </w:p>
    <w:p w:rsidR="002F721F" w:rsidRDefault="002F721F" w:rsidP="00261400">
      <w:pPr>
        <w:shd w:val="clear" w:color="auto" w:fill="FFFFFF"/>
        <w:spacing w:before="150" w:after="150" w:line="375" w:lineRule="atLeast"/>
        <w:ind w:left="-210" w:right="150"/>
        <w:jc w:val="both"/>
        <w:outlineLvl w:val="1"/>
        <w:rPr>
          <w:rFonts w:ascii="Times New Roman" w:hAnsi="Times New Roman"/>
          <w:sz w:val="28"/>
          <w:szCs w:val="28"/>
          <w:lang w:eastAsia="ru-RU"/>
        </w:rPr>
      </w:pPr>
    </w:p>
    <w:p w:rsidR="002F721F" w:rsidRDefault="003E0E88" w:rsidP="00261400">
      <w:pPr>
        <w:shd w:val="clear" w:color="auto" w:fill="FFFFFF"/>
        <w:spacing w:before="150" w:after="150" w:line="375" w:lineRule="atLeast"/>
        <w:ind w:left="-210" w:right="150"/>
        <w:jc w:val="both"/>
        <w:outlineLvl w:val="1"/>
        <w:rPr>
          <w:rFonts w:ascii="Times New Roman" w:hAnsi="Times New Roman"/>
          <w:sz w:val="28"/>
          <w:szCs w:val="28"/>
          <w:lang w:eastAsia="ru-RU"/>
        </w:rPr>
      </w:pPr>
      <w:r>
        <w:rPr>
          <w:noProof/>
          <w:lang w:eastAsia="ru-RU"/>
        </w:rPr>
        <w:drawing>
          <wp:inline distT="0" distB="0" distL="0" distR="0">
            <wp:extent cx="1714500" cy="1714500"/>
            <wp:effectExtent l="0" t="0" r="0" b="0"/>
            <wp:docPr id="1" name="Рисунок 2" descr="http://qrcoder.ru/code/?%DD.+%C4%E6%E8%EB%E1%E5%F0%F2+%E8+%CC.%CA%EE%F2%E5%F0%E5%EB%EB+%22%D2%E0%E9%ED%FB+%EC%E0%E9%FF%22&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qrcoder.ru/code/?%DD.+%C4%E6%E8%EB%E1%E5%F0%F2+%E8+%CC.%CA%EE%F2%E5%F0%E5%EB%EB+%22%D2%E0%E9%ED%FB+%EC%E0%E9%FF%22&amp;4&amp;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p w:rsidR="002F721F" w:rsidRPr="009C7FF0" w:rsidRDefault="002F721F" w:rsidP="009C7FF0">
      <w:pPr>
        <w:shd w:val="clear" w:color="auto" w:fill="FFFFFF"/>
        <w:spacing w:before="150" w:after="150" w:line="375" w:lineRule="atLeast"/>
        <w:ind w:left="-210" w:right="150"/>
        <w:jc w:val="both"/>
        <w:outlineLvl w:val="1"/>
        <w:rPr>
          <w:rFonts w:ascii="Times New Roman" w:hAnsi="Times New Roman"/>
          <w:sz w:val="28"/>
          <w:szCs w:val="28"/>
          <w:lang w:eastAsia="ru-RU"/>
        </w:rPr>
      </w:pPr>
      <w:r>
        <w:rPr>
          <w:rFonts w:ascii="Times New Roman" w:hAnsi="Times New Roman"/>
          <w:sz w:val="28"/>
          <w:szCs w:val="28"/>
          <w:lang w:eastAsia="ru-RU"/>
        </w:rPr>
        <w:t>После того, как дети узнали с чьими именами связано появление основной теории календаря майя мы дали небольшую справку о том, что а</w:t>
      </w:r>
      <w:r w:rsidRPr="00AE1B3D">
        <w:rPr>
          <w:rFonts w:ascii="Times New Roman" w:hAnsi="Times New Roman"/>
          <w:sz w:val="28"/>
          <w:szCs w:val="28"/>
          <w:lang w:eastAsia="ru-RU"/>
        </w:rPr>
        <w:t>вторы</w:t>
      </w:r>
      <w:r>
        <w:rPr>
          <w:rFonts w:ascii="Times New Roman" w:hAnsi="Times New Roman"/>
          <w:sz w:val="28"/>
          <w:szCs w:val="28"/>
          <w:lang w:eastAsia="ru-RU"/>
        </w:rPr>
        <w:t xml:space="preserve"> данной книги</w:t>
      </w:r>
      <w:r w:rsidRPr="00AE1B3D">
        <w:rPr>
          <w:rFonts w:ascii="Times New Roman" w:hAnsi="Times New Roman"/>
          <w:sz w:val="28"/>
          <w:szCs w:val="28"/>
          <w:lang w:eastAsia="ru-RU"/>
        </w:rPr>
        <w:t xml:space="preserve"> совместили мифологию ацтеков о "Солнцах" и разрушениях с</w:t>
      </w:r>
      <w:r>
        <w:rPr>
          <w:rFonts w:ascii="Times New Roman" w:hAnsi="Times New Roman"/>
          <w:sz w:val="28"/>
          <w:szCs w:val="28"/>
          <w:lang w:eastAsia="ru-RU"/>
        </w:rPr>
        <w:t xml:space="preserve"> окончанием </w:t>
      </w:r>
      <w:r w:rsidRPr="00AE1B3D">
        <w:rPr>
          <w:rFonts w:ascii="Times New Roman" w:hAnsi="Times New Roman"/>
          <w:sz w:val="28"/>
          <w:szCs w:val="28"/>
          <w:lang w:eastAsia="ru-RU"/>
        </w:rPr>
        <w:t>счета май</w:t>
      </w:r>
      <w:r>
        <w:rPr>
          <w:rFonts w:ascii="Times New Roman" w:hAnsi="Times New Roman"/>
          <w:sz w:val="28"/>
          <w:szCs w:val="28"/>
          <w:lang w:eastAsia="ru-RU"/>
        </w:rPr>
        <w:t xml:space="preserve">я в 2012 году и назначили конец, </w:t>
      </w:r>
      <w:r w:rsidRPr="00AE1B3D">
        <w:rPr>
          <w:rFonts w:ascii="Times New Roman" w:hAnsi="Times New Roman"/>
          <w:sz w:val="28"/>
          <w:szCs w:val="28"/>
          <w:lang w:eastAsia="ru-RU"/>
        </w:rPr>
        <w:t>хотя у тех же ацтеков дата конца света совсем другая, правда и календарь не такой точный ка</w:t>
      </w:r>
      <w:r>
        <w:rPr>
          <w:rFonts w:ascii="Times New Roman" w:hAnsi="Times New Roman"/>
          <w:sz w:val="28"/>
          <w:szCs w:val="28"/>
          <w:lang w:eastAsia="ru-RU"/>
        </w:rPr>
        <w:t>к у майя</w:t>
      </w:r>
      <w:r w:rsidRPr="00AE1B3D">
        <w:rPr>
          <w:rFonts w:ascii="Times New Roman" w:hAnsi="Times New Roman"/>
          <w:sz w:val="28"/>
          <w:szCs w:val="28"/>
          <w:lang w:eastAsia="ru-RU"/>
        </w:rPr>
        <w:t>.</w:t>
      </w:r>
      <w:r>
        <w:rPr>
          <w:rFonts w:ascii="Times New Roman" w:hAnsi="Times New Roman"/>
          <w:sz w:val="28"/>
          <w:szCs w:val="28"/>
          <w:lang w:eastAsia="ru-RU"/>
        </w:rPr>
        <w:t xml:space="preserve"> Что касается пророчеств майя, то они</w:t>
      </w:r>
      <w:r w:rsidRPr="00AE1B3D">
        <w:rPr>
          <w:rFonts w:ascii="Times New Roman" w:hAnsi="Times New Roman"/>
          <w:sz w:val="28"/>
          <w:szCs w:val="28"/>
          <w:lang w:eastAsia="ru-RU"/>
        </w:rPr>
        <w:t xml:space="preserve"> относились только к местности их обитания и к ним самим, и даже не к соседним народам. Хотя у них что-то и заимствовали те же ацтеки.</w:t>
      </w:r>
      <w:r>
        <w:rPr>
          <w:rFonts w:ascii="Times New Roman" w:hAnsi="Times New Roman"/>
          <w:sz w:val="28"/>
          <w:szCs w:val="28"/>
          <w:lang w:eastAsia="ru-RU"/>
        </w:rPr>
        <w:t xml:space="preserve"> Сам же календарь </w:t>
      </w:r>
      <w:r w:rsidRPr="00AE1B3D">
        <w:rPr>
          <w:spacing w:val="3"/>
          <w:sz w:val="28"/>
          <w:szCs w:val="28"/>
        </w:rPr>
        <w:t>майя – это не табличка с датами, а принцип вычисления дат. Он не может закончиться также, как не могут закончиться пр</w:t>
      </w:r>
      <w:r>
        <w:rPr>
          <w:spacing w:val="3"/>
          <w:sz w:val="28"/>
          <w:szCs w:val="28"/>
        </w:rPr>
        <w:t>авила сложения или умножения.</w:t>
      </w:r>
    </w:p>
    <w:p w:rsidR="002F721F" w:rsidRDefault="002F721F" w:rsidP="009C7FF0">
      <w:pPr>
        <w:pStyle w:val="a6"/>
        <w:shd w:val="clear" w:color="auto" w:fill="FFFFFF"/>
        <w:spacing w:before="0" w:beforeAutospacing="0" w:after="0" w:afterAutospacing="0"/>
        <w:ind w:firstLine="708"/>
        <w:jc w:val="both"/>
        <w:rPr>
          <w:spacing w:val="3"/>
          <w:sz w:val="28"/>
          <w:szCs w:val="28"/>
        </w:rPr>
      </w:pPr>
      <w:r>
        <w:rPr>
          <w:spacing w:val="3"/>
          <w:sz w:val="28"/>
          <w:szCs w:val="28"/>
        </w:rPr>
        <w:lastRenderedPageBreak/>
        <w:t xml:space="preserve">Во все периоды истории человечества появлялись люди, которые называли себя провидцами. К ним можно отнести: Нострадамус, Ванга, Вольф Мессинг. </w:t>
      </w:r>
    </w:p>
    <w:p w:rsidR="002F721F" w:rsidRDefault="002F721F" w:rsidP="009C7FF0">
      <w:pPr>
        <w:pStyle w:val="a6"/>
        <w:shd w:val="clear" w:color="auto" w:fill="FFFFFF"/>
        <w:spacing w:before="0" w:beforeAutospacing="0" w:after="0" w:afterAutospacing="0"/>
        <w:ind w:firstLine="708"/>
        <w:jc w:val="both"/>
        <w:rPr>
          <w:spacing w:val="3"/>
          <w:sz w:val="28"/>
          <w:szCs w:val="28"/>
        </w:rPr>
      </w:pPr>
      <w:r>
        <w:rPr>
          <w:spacing w:val="3"/>
          <w:sz w:val="28"/>
          <w:szCs w:val="28"/>
        </w:rPr>
        <w:t xml:space="preserve">Они делали свои предсказания на фоне посещаемых их видений. Эти видения отражани небольшой фрагмент, не давая картины в целом. </w:t>
      </w:r>
    </w:p>
    <w:p w:rsidR="002F721F" w:rsidRDefault="002F721F" w:rsidP="009C7FF0">
      <w:pPr>
        <w:pStyle w:val="a6"/>
        <w:shd w:val="clear" w:color="auto" w:fill="FFFFFF"/>
        <w:spacing w:before="0" w:beforeAutospacing="0" w:after="0" w:afterAutospacing="0"/>
        <w:ind w:firstLine="708"/>
        <w:jc w:val="both"/>
        <w:rPr>
          <w:spacing w:val="3"/>
          <w:sz w:val="28"/>
          <w:szCs w:val="28"/>
        </w:rPr>
      </w:pPr>
      <w:r>
        <w:rPr>
          <w:spacing w:val="3"/>
          <w:sz w:val="28"/>
          <w:szCs w:val="28"/>
        </w:rPr>
        <w:t xml:space="preserve">Какие на ваш взгляд видения произошедших исторических событий могли натолкнуть провидцев на мысль о конце света. </w:t>
      </w:r>
    </w:p>
    <w:p w:rsidR="002F721F" w:rsidRDefault="002F721F" w:rsidP="009C7FF0">
      <w:pPr>
        <w:pStyle w:val="a6"/>
        <w:shd w:val="clear" w:color="auto" w:fill="FFFFFF"/>
        <w:spacing w:before="0" w:beforeAutospacing="0" w:after="0" w:afterAutospacing="0"/>
        <w:ind w:firstLine="708"/>
        <w:jc w:val="both"/>
        <w:rPr>
          <w:spacing w:val="3"/>
          <w:sz w:val="28"/>
          <w:szCs w:val="28"/>
        </w:rPr>
      </w:pPr>
      <w:r>
        <w:rPr>
          <w:spacing w:val="3"/>
          <w:sz w:val="28"/>
          <w:szCs w:val="28"/>
        </w:rPr>
        <w:t>В период проведения мероприятия (3 этап) нами задан был вопрос: какие события мировой истории они бы отнесли к возможным элементам апокалипсиса. При ответе на этот вопрос ребятам отводилось достаточное количество времени для использования интернет-ресурсов и составления таблицы.</w:t>
      </w:r>
    </w:p>
    <w:p w:rsidR="002F721F" w:rsidRDefault="002F721F" w:rsidP="009C7FF0">
      <w:pPr>
        <w:pStyle w:val="a6"/>
        <w:shd w:val="clear" w:color="auto" w:fill="FFFFFF"/>
        <w:spacing w:before="0" w:beforeAutospacing="0" w:after="0" w:afterAutospacing="0"/>
        <w:ind w:firstLine="708"/>
        <w:jc w:val="both"/>
        <w:rPr>
          <w:spacing w:val="3"/>
          <w:sz w:val="28"/>
          <w:szCs w:val="28"/>
        </w:rPr>
      </w:pPr>
      <w:r>
        <w:rPr>
          <w:spacing w:val="3"/>
          <w:sz w:val="28"/>
          <w:szCs w:val="28"/>
        </w:rPr>
        <w:t>Основные ответы детей:</w:t>
      </w:r>
    </w:p>
    <w:p w:rsidR="008D524C" w:rsidRDefault="008D524C" w:rsidP="009C7FF0">
      <w:pPr>
        <w:pStyle w:val="a6"/>
        <w:shd w:val="clear" w:color="auto" w:fill="FFFFFF"/>
        <w:spacing w:before="0" w:beforeAutospacing="0" w:after="0" w:afterAutospacing="0"/>
        <w:ind w:firstLine="708"/>
        <w:jc w:val="both"/>
        <w:rPr>
          <w:spacing w:val="3"/>
          <w:sz w:val="28"/>
          <w:szCs w:val="28"/>
        </w:rPr>
      </w:pPr>
      <w:bookmarkStart w:id="0" w:name="_GoBack"/>
      <w:bookmarkEnd w:id="0"/>
    </w:p>
    <w:p w:rsidR="002F721F" w:rsidRPr="00AE1B3D" w:rsidRDefault="002F721F" w:rsidP="009C7FF0">
      <w:pPr>
        <w:pStyle w:val="a6"/>
        <w:shd w:val="clear" w:color="auto" w:fill="FFFFFF"/>
        <w:spacing w:before="0" w:beforeAutospacing="0" w:after="0" w:afterAutospacing="0"/>
        <w:ind w:firstLine="708"/>
        <w:jc w:val="both"/>
        <w:rPr>
          <w:spacing w:val="3"/>
          <w:sz w:val="28"/>
          <w:szCs w:val="28"/>
        </w:rPr>
      </w:pPr>
    </w:p>
    <w:tbl>
      <w:tblPr>
        <w:tblW w:w="10632" w:type="dxa"/>
        <w:tblInd w:w="-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04"/>
        <w:gridCol w:w="8328"/>
      </w:tblGrid>
      <w:tr w:rsidR="002F721F" w:rsidRPr="00565BBE" w:rsidTr="00565BBE">
        <w:tc>
          <w:tcPr>
            <w:tcW w:w="2304" w:type="dxa"/>
          </w:tcPr>
          <w:p w:rsidR="002F721F" w:rsidRPr="00565BBE" w:rsidRDefault="002F721F" w:rsidP="00565BBE">
            <w:pPr>
              <w:spacing w:after="0" w:line="240" w:lineRule="auto"/>
              <w:jc w:val="both"/>
              <w:rPr>
                <w:rFonts w:ascii="Times New Roman" w:hAnsi="Times New Roman"/>
                <w:sz w:val="28"/>
                <w:szCs w:val="28"/>
                <w:lang w:eastAsia="ru-RU"/>
              </w:rPr>
            </w:pPr>
            <w:r w:rsidRPr="00565BBE">
              <w:rPr>
                <w:rFonts w:ascii="Times New Roman" w:hAnsi="Times New Roman"/>
                <w:sz w:val="28"/>
                <w:szCs w:val="28"/>
                <w:lang w:eastAsia="ru-RU"/>
              </w:rPr>
              <w:t>Стихийные катаклизмы</w:t>
            </w:r>
          </w:p>
        </w:tc>
        <w:tc>
          <w:tcPr>
            <w:tcW w:w="8328" w:type="dxa"/>
          </w:tcPr>
          <w:p w:rsidR="002F721F" w:rsidRPr="00565BBE" w:rsidRDefault="002F721F" w:rsidP="00565BBE">
            <w:pPr>
              <w:spacing w:after="0" w:line="240" w:lineRule="auto"/>
              <w:jc w:val="both"/>
              <w:rPr>
                <w:rFonts w:ascii="Times New Roman" w:hAnsi="Times New Roman"/>
                <w:sz w:val="28"/>
                <w:szCs w:val="28"/>
                <w:lang w:eastAsia="ru-RU"/>
              </w:rPr>
            </w:pPr>
            <w:r w:rsidRPr="00565BBE">
              <w:rPr>
                <w:rFonts w:ascii="Times New Roman" w:hAnsi="Times New Roman"/>
                <w:sz w:val="28"/>
                <w:szCs w:val="28"/>
                <w:lang w:eastAsia="ru-RU"/>
              </w:rPr>
              <w:t>Что произошло?</w:t>
            </w:r>
          </w:p>
        </w:tc>
      </w:tr>
      <w:tr w:rsidR="002F721F" w:rsidRPr="00565BBE" w:rsidTr="00565BBE">
        <w:tc>
          <w:tcPr>
            <w:tcW w:w="2304" w:type="dxa"/>
          </w:tcPr>
          <w:p w:rsidR="002F721F" w:rsidRPr="00565BBE" w:rsidRDefault="002F721F" w:rsidP="00565BBE">
            <w:pPr>
              <w:shd w:val="clear" w:color="auto" w:fill="FFFFFF"/>
              <w:spacing w:before="100" w:beforeAutospacing="1" w:after="100" w:afterAutospacing="1" w:line="240" w:lineRule="auto"/>
              <w:jc w:val="both"/>
              <w:outlineLvl w:val="1"/>
              <w:rPr>
                <w:rFonts w:ascii="Times New Roman" w:hAnsi="Times New Roman"/>
                <w:sz w:val="28"/>
                <w:szCs w:val="28"/>
                <w:lang w:eastAsia="ru-RU"/>
              </w:rPr>
            </w:pPr>
            <w:r w:rsidRPr="00565BBE">
              <w:rPr>
                <w:rFonts w:ascii="Times New Roman" w:hAnsi="Times New Roman"/>
                <w:sz w:val="28"/>
                <w:szCs w:val="28"/>
                <w:lang w:eastAsia="ru-RU"/>
              </w:rPr>
              <w:t>2008 год, землетрясение в китайской провинции Сычуань</w:t>
            </w:r>
          </w:p>
          <w:p w:rsidR="002F721F" w:rsidRPr="00565BBE" w:rsidRDefault="002F721F" w:rsidP="00565BBE">
            <w:pPr>
              <w:spacing w:after="0" w:line="240" w:lineRule="auto"/>
              <w:jc w:val="both"/>
              <w:rPr>
                <w:rFonts w:ascii="Times New Roman" w:hAnsi="Times New Roman"/>
                <w:sz w:val="28"/>
                <w:szCs w:val="28"/>
                <w:lang w:eastAsia="ru-RU"/>
              </w:rPr>
            </w:pPr>
          </w:p>
        </w:tc>
        <w:tc>
          <w:tcPr>
            <w:tcW w:w="8328" w:type="dxa"/>
          </w:tcPr>
          <w:p w:rsidR="002F721F" w:rsidRPr="00565BBE" w:rsidRDefault="002F721F" w:rsidP="00565BBE">
            <w:pPr>
              <w:spacing w:after="0" w:line="240" w:lineRule="auto"/>
              <w:jc w:val="both"/>
              <w:rPr>
                <w:rFonts w:ascii="Times New Roman" w:hAnsi="Times New Roman"/>
                <w:sz w:val="28"/>
                <w:szCs w:val="28"/>
              </w:rPr>
            </w:pPr>
            <w:r w:rsidRPr="00565BBE">
              <w:rPr>
                <w:rFonts w:ascii="Times New Roman" w:hAnsi="Times New Roman"/>
                <w:sz w:val="28"/>
                <w:szCs w:val="28"/>
                <w:shd w:val="clear" w:color="auto" w:fill="FFFFFF"/>
              </w:rPr>
              <w:t>В результате основного подземного толчка магнитудой 8, а также последующих за ним сотрясений поменьше, в Сычуани погибло более 69 тысяч человек, 18 тысяч пропало без вести, а 288 тыс. были ранены.</w:t>
            </w:r>
            <w:r w:rsidRPr="00565BBE">
              <w:rPr>
                <w:rFonts w:ascii="Times New Roman" w:hAnsi="Times New Roman"/>
                <w:sz w:val="28"/>
                <w:szCs w:val="28"/>
              </w:rPr>
              <w:br/>
            </w:r>
            <w:r w:rsidRPr="00565BBE">
              <w:rPr>
                <w:rFonts w:ascii="Times New Roman" w:hAnsi="Times New Roman"/>
                <w:sz w:val="28"/>
                <w:szCs w:val="28"/>
                <w:shd w:val="clear" w:color="auto" w:fill="FFFFFF"/>
              </w:rPr>
              <w:t>При этом правительство Китайской Народной Республики сильно ограничило международную помощь в зоне катастрофы, оно пыталось решить проблему собственными руками. Как считают эксперты, китайцы таким образом хотели скрыть реальные масштабы произошедшего.</w:t>
            </w:r>
          </w:p>
          <w:p w:rsidR="002F721F" w:rsidRPr="00565BBE" w:rsidRDefault="002F721F" w:rsidP="00565BBE">
            <w:pPr>
              <w:spacing w:after="0" w:line="240" w:lineRule="auto"/>
              <w:jc w:val="both"/>
              <w:rPr>
                <w:rFonts w:ascii="Times New Roman" w:hAnsi="Times New Roman"/>
                <w:sz w:val="28"/>
                <w:szCs w:val="28"/>
              </w:rPr>
            </w:pPr>
            <w:r w:rsidRPr="00565BBE">
              <w:rPr>
                <w:rFonts w:ascii="Times New Roman" w:hAnsi="Times New Roman"/>
                <w:sz w:val="28"/>
                <w:szCs w:val="28"/>
              </w:rPr>
              <w:br/>
            </w:r>
            <w:r w:rsidRPr="00565BBE">
              <w:rPr>
                <w:rFonts w:ascii="Times New Roman" w:hAnsi="Times New Roman"/>
                <w:sz w:val="28"/>
                <w:szCs w:val="28"/>
                <w:shd w:val="clear" w:color="auto" w:fill="FFFFFF"/>
              </w:rPr>
              <w:t>За публикацию реальных данных о погибших и разрушениях, а также за статьи про коррупцию, приведшую к столь огромным цифрам потерь, власти КНР даже посадили на несколько месяцев в тюрьму самого известного современного китайского художника – Ай Вейвея.</w:t>
            </w:r>
          </w:p>
        </w:tc>
      </w:tr>
      <w:tr w:rsidR="002F721F" w:rsidRPr="00565BBE" w:rsidTr="00565BBE">
        <w:tc>
          <w:tcPr>
            <w:tcW w:w="2304" w:type="dxa"/>
          </w:tcPr>
          <w:p w:rsidR="002F721F" w:rsidRPr="00565BBE" w:rsidRDefault="002F721F" w:rsidP="00565BBE">
            <w:pPr>
              <w:spacing w:after="0" w:line="240" w:lineRule="auto"/>
              <w:jc w:val="both"/>
              <w:rPr>
                <w:rFonts w:ascii="Times New Roman" w:hAnsi="Times New Roman"/>
                <w:sz w:val="28"/>
                <w:szCs w:val="28"/>
                <w:lang w:eastAsia="ru-RU"/>
              </w:rPr>
            </w:pPr>
            <w:r w:rsidRPr="00565BBE">
              <w:rPr>
                <w:rFonts w:ascii="Times New Roman" w:hAnsi="Times New Roman"/>
                <w:sz w:val="28"/>
                <w:szCs w:val="28"/>
                <w:shd w:val="clear" w:color="auto" w:fill="FFFFFF"/>
              </w:rPr>
              <w:t>2010 год, апрель. Извержение вулкана в Исландии</w:t>
            </w:r>
          </w:p>
        </w:tc>
        <w:tc>
          <w:tcPr>
            <w:tcW w:w="8328" w:type="dxa"/>
          </w:tcPr>
          <w:p w:rsidR="002F721F" w:rsidRPr="00565BBE" w:rsidRDefault="002F721F" w:rsidP="00565BBE">
            <w:pPr>
              <w:spacing w:after="0" w:line="240" w:lineRule="auto"/>
              <w:jc w:val="both"/>
              <w:rPr>
                <w:rFonts w:ascii="Times New Roman" w:hAnsi="Times New Roman"/>
                <w:sz w:val="28"/>
                <w:szCs w:val="28"/>
                <w:lang w:eastAsia="ru-RU"/>
              </w:rPr>
            </w:pPr>
            <w:r w:rsidRPr="00565BBE">
              <w:rPr>
                <w:rFonts w:ascii="Times New Roman" w:hAnsi="Times New Roman"/>
                <w:sz w:val="28"/>
                <w:szCs w:val="28"/>
                <w:shd w:val="clear" w:color="auto" w:fill="FFFFFF"/>
              </w:rPr>
              <w:t>Тысячи людей застряли в аэропортах мира, в том числе в московском Шереметьево — причиной послужило извержение исландского вулкана Эйяфьятлайокудль. Вулканическое облако накрыло пол-Европы и не рассеивалось 15 дней. За это время было отменено более 100 000 рейсов по всему миру. Синоптики были бессильны: предсказать извержение вулкана практически невозможно, более того, никто из них не мог назвать точную дату рассеивания облака. Профессионалы прогнозировали возможность того, что вулкан не успокоится еще несколько месяцев. Это означало, что людям придется выживать без авиасообщения. В конце концов всё обошлось. Больше всего пострадали страховщики, задержки перелетов стоили им более 1 миллиарда долларов.</w:t>
            </w:r>
          </w:p>
        </w:tc>
      </w:tr>
      <w:tr w:rsidR="002F721F" w:rsidRPr="00565BBE" w:rsidTr="00565BBE">
        <w:tc>
          <w:tcPr>
            <w:tcW w:w="2304" w:type="dxa"/>
          </w:tcPr>
          <w:p w:rsidR="002F721F" w:rsidRPr="00565BBE" w:rsidRDefault="002F721F" w:rsidP="00565BBE">
            <w:pPr>
              <w:spacing w:after="0" w:line="240" w:lineRule="auto"/>
              <w:jc w:val="both"/>
              <w:rPr>
                <w:rFonts w:ascii="Times New Roman" w:hAnsi="Times New Roman"/>
                <w:sz w:val="28"/>
                <w:szCs w:val="28"/>
                <w:lang w:eastAsia="ru-RU"/>
              </w:rPr>
            </w:pPr>
            <w:r w:rsidRPr="00565BBE">
              <w:rPr>
                <w:rFonts w:ascii="Times New Roman" w:hAnsi="Times New Roman"/>
                <w:sz w:val="28"/>
                <w:szCs w:val="28"/>
                <w:shd w:val="clear" w:color="auto" w:fill="FFFFFF"/>
              </w:rPr>
              <w:lastRenderedPageBreak/>
              <w:t>2011 год. Цунами в Японии</w:t>
            </w:r>
          </w:p>
        </w:tc>
        <w:tc>
          <w:tcPr>
            <w:tcW w:w="8328" w:type="dxa"/>
          </w:tcPr>
          <w:p w:rsidR="002F721F" w:rsidRPr="00565BBE" w:rsidRDefault="002F721F" w:rsidP="00565BBE">
            <w:pPr>
              <w:spacing w:after="0" w:line="240" w:lineRule="auto"/>
              <w:jc w:val="both"/>
              <w:rPr>
                <w:rFonts w:ascii="Times New Roman" w:hAnsi="Times New Roman"/>
                <w:sz w:val="28"/>
                <w:szCs w:val="28"/>
                <w:lang w:eastAsia="ru-RU"/>
              </w:rPr>
            </w:pPr>
            <w:r w:rsidRPr="00565BBE">
              <w:rPr>
                <w:rFonts w:ascii="Times New Roman" w:hAnsi="Times New Roman"/>
                <w:sz w:val="28"/>
                <w:szCs w:val="28"/>
                <w:shd w:val="clear" w:color="auto" w:fill="FFFFFF"/>
              </w:rPr>
              <w:t>Землетрясение и цунами в Японии спровоцировало аварию на АЭС "Фукусима-1". Экономический ущерб составил $243,9 млрд. В 2019 году ситуация снова стала угрожать всему миру: встал вопрос о сбросе радиоактивной воды в Тихий океан.</w:t>
            </w:r>
          </w:p>
        </w:tc>
      </w:tr>
      <w:tr w:rsidR="002F721F" w:rsidRPr="00565BBE" w:rsidTr="00565BBE">
        <w:tc>
          <w:tcPr>
            <w:tcW w:w="2304" w:type="dxa"/>
          </w:tcPr>
          <w:p w:rsidR="002F721F" w:rsidRPr="00565BBE" w:rsidRDefault="002F721F" w:rsidP="00565BBE">
            <w:pPr>
              <w:spacing w:after="0" w:line="240" w:lineRule="auto"/>
              <w:jc w:val="both"/>
              <w:rPr>
                <w:rFonts w:ascii="Times New Roman" w:hAnsi="Times New Roman"/>
                <w:sz w:val="28"/>
                <w:szCs w:val="28"/>
                <w:lang w:eastAsia="ru-RU"/>
              </w:rPr>
            </w:pPr>
            <w:r w:rsidRPr="00565BBE">
              <w:rPr>
                <w:rFonts w:ascii="Times New Roman" w:hAnsi="Times New Roman"/>
                <w:sz w:val="28"/>
                <w:szCs w:val="28"/>
                <w:shd w:val="clear" w:color="auto" w:fill="FFFFFF"/>
              </w:rPr>
              <w:t>2018 год. Цунами в Индонезии</w:t>
            </w:r>
          </w:p>
        </w:tc>
        <w:tc>
          <w:tcPr>
            <w:tcW w:w="8328" w:type="dxa"/>
          </w:tcPr>
          <w:p w:rsidR="002F721F" w:rsidRPr="00565BBE" w:rsidRDefault="002F721F" w:rsidP="00565BBE">
            <w:pPr>
              <w:spacing w:after="0" w:line="240" w:lineRule="auto"/>
              <w:jc w:val="both"/>
              <w:rPr>
                <w:rFonts w:ascii="Times New Roman" w:hAnsi="Times New Roman"/>
                <w:sz w:val="28"/>
                <w:szCs w:val="28"/>
                <w:lang w:eastAsia="ru-RU"/>
              </w:rPr>
            </w:pPr>
            <w:r w:rsidRPr="00565BBE">
              <w:rPr>
                <w:rFonts w:ascii="Times New Roman" w:hAnsi="Times New Roman"/>
                <w:sz w:val="28"/>
                <w:szCs w:val="28"/>
                <w:shd w:val="clear" w:color="auto" w:fill="FFFFFF"/>
              </w:rPr>
              <w:t>Мощное землетрясение магнитудой 7,5 вызвало цунами, которое смыло множество построек острова, унеся с собой более 1400 жизней и оставив около 16 тысяч человек без крыши над головой. Разрушенными оказались больницы и линии электропередач. Поразительно, что местная метеорологическая служба выпустила предупреждение о цунами, но уже через час его отменила, и люди на берегу оказались застигнуты врасплох.</w:t>
            </w:r>
          </w:p>
        </w:tc>
      </w:tr>
      <w:tr w:rsidR="002F721F" w:rsidRPr="00565BBE" w:rsidTr="00565BBE">
        <w:tc>
          <w:tcPr>
            <w:tcW w:w="2304" w:type="dxa"/>
          </w:tcPr>
          <w:p w:rsidR="002F721F" w:rsidRPr="00565BBE" w:rsidRDefault="002F721F" w:rsidP="00565BBE">
            <w:pPr>
              <w:spacing w:after="0" w:line="240" w:lineRule="auto"/>
              <w:jc w:val="both"/>
              <w:rPr>
                <w:rFonts w:ascii="Times New Roman" w:hAnsi="Times New Roman"/>
                <w:sz w:val="28"/>
                <w:szCs w:val="28"/>
                <w:shd w:val="clear" w:color="auto" w:fill="FFFFFF"/>
              </w:rPr>
            </w:pPr>
            <w:r w:rsidRPr="00565BBE">
              <w:rPr>
                <w:rFonts w:ascii="Times New Roman" w:hAnsi="Times New Roman"/>
                <w:sz w:val="28"/>
                <w:szCs w:val="28"/>
                <w:shd w:val="clear" w:color="auto" w:fill="FFFFFF"/>
              </w:rPr>
              <w:t xml:space="preserve">6 августа </w:t>
            </w:r>
            <w:smartTag w:uri="urn:schemas-microsoft-com:office:smarttags" w:element="metricconverter">
              <w:smartTagPr>
                <w:attr w:name="ProductID" w:val="1945 г"/>
              </w:smartTagPr>
              <w:r w:rsidRPr="00565BBE">
                <w:rPr>
                  <w:rFonts w:ascii="Times New Roman" w:hAnsi="Times New Roman"/>
                  <w:sz w:val="28"/>
                  <w:szCs w:val="28"/>
                  <w:shd w:val="clear" w:color="auto" w:fill="FFFFFF"/>
                </w:rPr>
                <w:t>1945 г</w:t>
              </w:r>
            </w:smartTag>
          </w:p>
          <w:p w:rsidR="002F721F" w:rsidRPr="00565BBE" w:rsidRDefault="002F721F" w:rsidP="00565BBE">
            <w:pPr>
              <w:spacing w:after="0" w:line="240" w:lineRule="auto"/>
              <w:jc w:val="both"/>
              <w:rPr>
                <w:rFonts w:ascii="Times New Roman" w:hAnsi="Times New Roman"/>
                <w:sz w:val="28"/>
                <w:szCs w:val="28"/>
                <w:shd w:val="clear" w:color="auto" w:fill="FFFFFF"/>
              </w:rPr>
            </w:pPr>
          </w:p>
          <w:p w:rsidR="002F721F" w:rsidRPr="00565BBE" w:rsidRDefault="002F721F" w:rsidP="00565BBE">
            <w:pPr>
              <w:spacing w:after="0" w:line="240" w:lineRule="auto"/>
              <w:jc w:val="both"/>
              <w:rPr>
                <w:rFonts w:ascii="Times New Roman" w:hAnsi="Times New Roman"/>
                <w:sz w:val="28"/>
                <w:szCs w:val="28"/>
                <w:shd w:val="clear" w:color="auto" w:fill="FFFFFF"/>
              </w:rPr>
            </w:pPr>
            <w:r w:rsidRPr="00565BBE">
              <w:rPr>
                <w:rFonts w:ascii="Times New Roman" w:hAnsi="Times New Roman"/>
                <w:sz w:val="28"/>
                <w:szCs w:val="28"/>
                <w:shd w:val="clear" w:color="auto" w:fill="FFFFFF"/>
              </w:rPr>
              <w:t>9 августа 1945</w:t>
            </w:r>
          </w:p>
        </w:tc>
        <w:tc>
          <w:tcPr>
            <w:tcW w:w="8328" w:type="dxa"/>
          </w:tcPr>
          <w:p w:rsidR="002F721F" w:rsidRPr="00565BBE" w:rsidRDefault="002F721F" w:rsidP="00565BBE">
            <w:pPr>
              <w:spacing w:after="0" w:line="240" w:lineRule="auto"/>
              <w:jc w:val="both"/>
              <w:rPr>
                <w:rFonts w:ascii="Times New Roman" w:hAnsi="Times New Roman"/>
                <w:sz w:val="28"/>
                <w:szCs w:val="28"/>
              </w:rPr>
            </w:pPr>
            <w:r w:rsidRPr="00565BBE">
              <w:rPr>
                <w:rFonts w:ascii="Times New Roman" w:hAnsi="Times New Roman"/>
                <w:sz w:val="28"/>
                <w:szCs w:val="28"/>
              </w:rPr>
              <w:t>Атомные бомбардировки Хиросимы и Нагасаки</w:t>
            </w:r>
          </w:p>
          <w:p w:rsidR="002F721F" w:rsidRPr="00565BBE" w:rsidRDefault="002F721F" w:rsidP="00565BBE">
            <w:pPr>
              <w:shd w:val="clear" w:color="auto" w:fill="FFFFFF"/>
              <w:spacing w:after="135" w:line="240" w:lineRule="auto"/>
              <w:jc w:val="both"/>
              <w:rPr>
                <w:rFonts w:ascii="Times New Roman" w:hAnsi="Times New Roman"/>
                <w:sz w:val="28"/>
                <w:szCs w:val="28"/>
                <w:shd w:val="clear" w:color="auto" w:fill="FFFFFF"/>
                <w:lang w:eastAsia="ru-RU"/>
              </w:rPr>
            </w:pPr>
            <w:r w:rsidRPr="00565BBE">
              <w:rPr>
                <w:rFonts w:ascii="Times New Roman" w:hAnsi="Times New Roman"/>
                <w:sz w:val="28"/>
                <w:szCs w:val="28"/>
                <w:shd w:val="clear" w:color="auto" w:fill="FFFFFF"/>
                <w:lang w:eastAsia="ru-RU"/>
              </w:rPr>
              <w:t>Первая атомная бомба под названием «Малыш», была сброшена на Хиросиму Утром г. в воздух поднялся американский бомбардировщик В-29, на борту которого находилась атомная бомба «Толстяк», сбросил бомбу на Нагасаки.</w:t>
            </w:r>
          </w:p>
          <w:p w:rsidR="002F721F" w:rsidRPr="00565BBE" w:rsidRDefault="002F721F" w:rsidP="00565BBE">
            <w:pPr>
              <w:shd w:val="clear" w:color="auto" w:fill="FFFFFF"/>
              <w:spacing w:after="135" w:line="240" w:lineRule="auto"/>
              <w:jc w:val="both"/>
              <w:rPr>
                <w:rFonts w:ascii="Times New Roman" w:hAnsi="Times New Roman"/>
                <w:sz w:val="28"/>
                <w:szCs w:val="28"/>
                <w:shd w:val="clear" w:color="auto" w:fill="FFFFFF"/>
                <w:lang w:eastAsia="ru-RU"/>
              </w:rPr>
            </w:pPr>
            <w:r w:rsidRPr="00565BBE">
              <w:rPr>
                <w:rFonts w:ascii="Times New Roman" w:hAnsi="Times New Roman"/>
                <w:sz w:val="28"/>
                <w:szCs w:val="28"/>
                <w:lang w:eastAsia="ru-RU"/>
              </w:rPr>
              <w:t xml:space="preserve">После взрыва атомной бомбы все живое в радиусе </w:t>
            </w:r>
            <w:smartTag w:uri="urn:schemas-microsoft-com:office:smarttags" w:element="metricconverter">
              <w:smartTagPr>
                <w:attr w:name="ProductID" w:val="2 км"/>
              </w:smartTagPr>
              <w:r w:rsidRPr="00565BBE">
                <w:rPr>
                  <w:rFonts w:ascii="Times New Roman" w:hAnsi="Times New Roman"/>
                  <w:sz w:val="28"/>
                  <w:szCs w:val="28"/>
                  <w:lang w:eastAsia="ru-RU"/>
                </w:rPr>
                <w:t>2 км</w:t>
              </w:r>
            </w:smartTag>
            <w:r w:rsidRPr="00565BBE">
              <w:rPr>
                <w:rFonts w:ascii="Times New Roman" w:hAnsi="Times New Roman"/>
                <w:sz w:val="28"/>
                <w:szCs w:val="28"/>
                <w:lang w:eastAsia="ru-RU"/>
              </w:rPr>
              <w:t xml:space="preserve"> погибло. Затем начались массовые пожары, которые становились еще большими из-за ветра.</w:t>
            </w:r>
          </w:p>
          <w:p w:rsidR="002F721F" w:rsidRPr="00565BBE" w:rsidRDefault="002F721F" w:rsidP="00565BBE">
            <w:pPr>
              <w:shd w:val="clear" w:color="auto" w:fill="FFFFFF"/>
              <w:spacing w:after="135" w:line="240" w:lineRule="auto"/>
              <w:jc w:val="both"/>
              <w:rPr>
                <w:rFonts w:ascii="Times New Roman" w:hAnsi="Times New Roman"/>
                <w:sz w:val="28"/>
                <w:szCs w:val="28"/>
                <w:lang w:eastAsia="ru-RU"/>
              </w:rPr>
            </w:pPr>
            <w:r w:rsidRPr="00565BBE">
              <w:rPr>
                <w:rFonts w:ascii="Times New Roman" w:hAnsi="Times New Roman"/>
                <w:sz w:val="28"/>
                <w:szCs w:val="28"/>
                <w:lang w:eastAsia="ru-RU"/>
              </w:rPr>
              <w:t>Сегодня можно увидеть множество фотографий, сделанных сразу после случившейся трагедии. На них видны только руины и полностью выжженная земля.</w:t>
            </w:r>
          </w:p>
        </w:tc>
      </w:tr>
      <w:tr w:rsidR="002F721F" w:rsidRPr="00565BBE" w:rsidTr="00565BBE">
        <w:tc>
          <w:tcPr>
            <w:tcW w:w="2304" w:type="dxa"/>
          </w:tcPr>
          <w:p w:rsidR="002F721F" w:rsidRPr="00565BBE" w:rsidRDefault="002F721F" w:rsidP="00565BBE">
            <w:pPr>
              <w:spacing w:after="0" w:line="240" w:lineRule="auto"/>
              <w:jc w:val="both"/>
              <w:rPr>
                <w:rFonts w:ascii="Times New Roman" w:hAnsi="Times New Roman"/>
                <w:sz w:val="28"/>
                <w:szCs w:val="28"/>
                <w:shd w:val="clear" w:color="auto" w:fill="FFFFFF"/>
              </w:rPr>
            </w:pPr>
            <w:r w:rsidRPr="00565BBE">
              <w:rPr>
                <w:rFonts w:ascii="Times New Roman" w:hAnsi="Times New Roman"/>
                <w:sz w:val="28"/>
                <w:szCs w:val="28"/>
                <w:shd w:val="clear" w:color="auto" w:fill="FFFFFF"/>
              </w:rPr>
              <w:t>26 апреля 1986 года Чернобыльской аварии.</w:t>
            </w:r>
          </w:p>
        </w:tc>
        <w:tc>
          <w:tcPr>
            <w:tcW w:w="8328" w:type="dxa"/>
          </w:tcPr>
          <w:p w:rsidR="002F721F" w:rsidRPr="00565BBE" w:rsidRDefault="002F721F" w:rsidP="00565BBE">
            <w:pPr>
              <w:spacing w:after="0" w:line="240" w:lineRule="auto"/>
              <w:jc w:val="both"/>
              <w:rPr>
                <w:rFonts w:ascii="Times New Roman" w:hAnsi="Times New Roman"/>
                <w:sz w:val="28"/>
                <w:szCs w:val="28"/>
                <w:shd w:val="clear" w:color="auto" w:fill="FFFFFF"/>
              </w:rPr>
            </w:pPr>
            <w:r w:rsidRPr="00565BBE">
              <w:rPr>
                <w:rFonts w:ascii="Times New Roman" w:hAnsi="Times New Roman"/>
                <w:sz w:val="28"/>
                <w:szCs w:val="28"/>
                <w:shd w:val="clear" w:color="auto" w:fill="FFFFFF"/>
              </w:rPr>
              <w:t xml:space="preserve">В результате аварии радиоактивному загрязнению только в России подверглась территория 19-ти субъектов с населением около 30 миллионов человек. Площадь территорий, загрязненных цезием-137, составила более 56 тысяч квадратных километров, на которых проживали около 3 миллиона человек. </w:t>
            </w:r>
          </w:p>
        </w:tc>
      </w:tr>
    </w:tbl>
    <w:p w:rsidR="002F721F" w:rsidRPr="00557881" w:rsidRDefault="002F721F" w:rsidP="00557881">
      <w:pPr>
        <w:shd w:val="clear" w:color="auto" w:fill="FFFFFF"/>
        <w:spacing w:before="150" w:after="150" w:line="375" w:lineRule="atLeast"/>
        <w:ind w:left="-210" w:right="150"/>
        <w:jc w:val="both"/>
        <w:outlineLvl w:val="1"/>
        <w:rPr>
          <w:rFonts w:ascii="Times New Roman" w:hAnsi="Times New Roman"/>
          <w:sz w:val="28"/>
          <w:szCs w:val="28"/>
          <w:lang w:eastAsia="ru-RU"/>
        </w:rPr>
      </w:pPr>
      <w:r>
        <w:rPr>
          <w:rFonts w:ascii="Times New Roman" w:hAnsi="Times New Roman"/>
          <w:sz w:val="28"/>
          <w:szCs w:val="28"/>
          <w:lang w:eastAsia="ru-RU"/>
        </w:rPr>
        <w:t>Подводя итоги нашего мероприятия, на котором мы пытались понять представления древней цивилизации м</w:t>
      </w:r>
      <w:r w:rsidRPr="00AE1B3D">
        <w:rPr>
          <w:rFonts w:ascii="Times New Roman" w:hAnsi="Times New Roman"/>
          <w:sz w:val="28"/>
          <w:szCs w:val="28"/>
          <w:lang w:eastAsia="ru-RU"/>
        </w:rPr>
        <w:t>айя, а также ситуаци</w:t>
      </w:r>
      <w:r>
        <w:rPr>
          <w:rFonts w:ascii="Times New Roman" w:hAnsi="Times New Roman"/>
          <w:sz w:val="28"/>
          <w:szCs w:val="28"/>
          <w:lang w:eastAsia="ru-RU"/>
        </w:rPr>
        <w:t>и в мире до и после 2012 года, дети приш</w:t>
      </w:r>
      <w:r w:rsidRPr="00AE1B3D">
        <w:rPr>
          <w:rFonts w:ascii="Times New Roman" w:hAnsi="Times New Roman"/>
          <w:sz w:val="28"/>
          <w:szCs w:val="28"/>
          <w:lang w:eastAsia="ru-RU"/>
        </w:rPr>
        <w:t>л</w:t>
      </w:r>
      <w:r>
        <w:rPr>
          <w:rFonts w:ascii="Times New Roman" w:hAnsi="Times New Roman"/>
          <w:sz w:val="28"/>
          <w:szCs w:val="28"/>
          <w:lang w:eastAsia="ru-RU"/>
        </w:rPr>
        <w:t>и</w:t>
      </w:r>
      <w:r w:rsidRPr="00AE1B3D">
        <w:rPr>
          <w:rFonts w:ascii="Times New Roman" w:hAnsi="Times New Roman"/>
          <w:sz w:val="28"/>
          <w:szCs w:val="28"/>
          <w:lang w:eastAsia="ru-RU"/>
        </w:rPr>
        <w:t xml:space="preserve"> к выводу, что мир изменился, и действительно</w:t>
      </w:r>
      <w:r>
        <w:rPr>
          <w:rFonts w:ascii="Times New Roman" w:hAnsi="Times New Roman"/>
          <w:sz w:val="28"/>
          <w:szCs w:val="28"/>
          <w:lang w:eastAsia="ru-RU"/>
        </w:rPr>
        <w:t>, он не может быть прежним</w:t>
      </w:r>
      <w:r w:rsidRPr="00AE1B3D">
        <w:rPr>
          <w:rFonts w:ascii="Times New Roman" w:hAnsi="Times New Roman"/>
          <w:sz w:val="28"/>
          <w:szCs w:val="28"/>
          <w:lang w:eastAsia="ru-RU"/>
        </w:rPr>
        <w:t>.</w:t>
      </w:r>
      <w:r>
        <w:rPr>
          <w:rFonts w:ascii="Times New Roman" w:hAnsi="Times New Roman"/>
          <w:sz w:val="28"/>
          <w:szCs w:val="28"/>
          <w:lang w:eastAsia="ru-RU"/>
        </w:rPr>
        <w:t xml:space="preserve"> Но главным выводом стало то, что необходимо ценить жизнь во всех ее проявлениях, быть гуманным</w:t>
      </w:r>
      <w:r w:rsidRPr="00AE1B3D">
        <w:rPr>
          <w:rFonts w:ascii="Times New Roman" w:hAnsi="Times New Roman"/>
          <w:sz w:val="28"/>
          <w:szCs w:val="28"/>
          <w:lang w:eastAsia="ru-RU"/>
        </w:rPr>
        <w:t xml:space="preserve"> </w:t>
      </w:r>
      <w:r>
        <w:rPr>
          <w:rFonts w:ascii="Times New Roman" w:hAnsi="Times New Roman"/>
          <w:sz w:val="28"/>
          <w:szCs w:val="28"/>
          <w:lang w:eastAsia="ru-RU"/>
        </w:rPr>
        <w:t>по отношению ко всему живому и радоваться каждому дню.</w:t>
      </w:r>
    </w:p>
    <w:sectPr w:rsidR="002F721F" w:rsidRPr="00557881" w:rsidSect="009A10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21652C"/>
    <w:multiLevelType w:val="multilevel"/>
    <w:tmpl w:val="30D4A9F6"/>
    <w:lvl w:ilvl="0">
      <w:start w:val="1"/>
      <w:numFmt w:val="decimal"/>
      <w:lvlText w:val="%1."/>
      <w:lvlJc w:val="left"/>
      <w:pPr>
        <w:ind w:left="108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108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2160" w:hanging="1440"/>
      </w:pPr>
      <w:rPr>
        <w:rFonts w:cs="Times New Roman" w:hint="default"/>
      </w:rPr>
    </w:lvl>
    <w:lvl w:ilvl="5">
      <w:start w:val="1"/>
      <w:numFmt w:val="decimal"/>
      <w:isLgl/>
      <w:lvlText w:val="%1.%2.%3.%4.%5.%6."/>
      <w:lvlJc w:val="left"/>
      <w:pPr>
        <w:ind w:left="2520" w:hanging="180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880" w:hanging="2160"/>
      </w:pPr>
      <w:rPr>
        <w:rFonts w:cs="Times New Roman" w:hint="default"/>
      </w:rPr>
    </w:lvl>
    <w:lvl w:ilvl="8">
      <w:start w:val="1"/>
      <w:numFmt w:val="decimal"/>
      <w:isLgl/>
      <w:lvlText w:val="%1.%2.%3.%4.%5.%6.%7.%8.%9."/>
      <w:lvlJc w:val="left"/>
      <w:pPr>
        <w:ind w:left="3240" w:hanging="252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FEF"/>
    <w:rsid w:val="00004EA2"/>
    <w:rsid w:val="00055DCB"/>
    <w:rsid w:val="000A6EB3"/>
    <w:rsid w:val="002012C8"/>
    <w:rsid w:val="00255B14"/>
    <w:rsid w:val="00261400"/>
    <w:rsid w:val="00274235"/>
    <w:rsid w:val="002F721F"/>
    <w:rsid w:val="003E0E88"/>
    <w:rsid w:val="00445DFF"/>
    <w:rsid w:val="00505FEF"/>
    <w:rsid w:val="00530EA1"/>
    <w:rsid w:val="00557881"/>
    <w:rsid w:val="00565BBE"/>
    <w:rsid w:val="007C7600"/>
    <w:rsid w:val="008D524C"/>
    <w:rsid w:val="009A1073"/>
    <w:rsid w:val="009C7FF0"/>
    <w:rsid w:val="00A37F75"/>
    <w:rsid w:val="00AE1B3D"/>
    <w:rsid w:val="00B56863"/>
    <w:rsid w:val="00B67433"/>
    <w:rsid w:val="00C74355"/>
    <w:rsid w:val="00CB614F"/>
    <w:rsid w:val="00CC06BA"/>
    <w:rsid w:val="00D57FC5"/>
    <w:rsid w:val="00E274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11510F15"/>
  <w15:docId w15:val="{B3A38A97-890B-4CF8-8234-89BAA25D0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FEF"/>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05FEF"/>
    <w:pPr>
      <w:ind w:left="720"/>
      <w:contextualSpacing/>
    </w:pPr>
  </w:style>
  <w:style w:type="paragraph" w:styleId="a4">
    <w:name w:val="Balloon Text"/>
    <w:basedOn w:val="a"/>
    <w:link w:val="a5"/>
    <w:uiPriority w:val="99"/>
    <w:semiHidden/>
    <w:rsid w:val="00505FE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505FEF"/>
    <w:rPr>
      <w:rFonts w:ascii="Tahoma" w:hAnsi="Tahoma" w:cs="Tahoma"/>
      <w:sz w:val="16"/>
      <w:szCs w:val="16"/>
    </w:rPr>
  </w:style>
  <w:style w:type="paragraph" w:styleId="a6">
    <w:name w:val="Normal (Web)"/>
    <w:basedOn w:val="a"/>
    <w:uiPriority w:val="99"/>
    <w:rsid w:val="009C7FF0"/>
    <w:pPr>
      <w:spacing w:before="100" w:beforeAutospacing="1" w:after="100" w:afterAutospacing="1" w:line="240" w:lineRule="auto"/>
    </w:pPr>
    <w:rPr>
      <w:rFonts w:ascii="Times New Roman" w:eastAsia="Times New Roman" w:hAnsi="Times New Roman"/>
      <w:sz w:val="24"/>
      <w:szCs w:val="24"/>
      <w:lang w:eastAsia="ru-RU"/>
    </w:rPr>
  </w:style>
  <w:style w:type="table" w:styleId="a7">
    <w:name w:val="Table Grid"/>
    <w:basedOn w:val="a1"/>
    <w:uiPriority w:val="99"/>
    <w:rsid w:val="00E274E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8D52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HADd5WTLS1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1138</Words>
  <Characters>6493</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Учитель</cp:lastModifiedBy>
  <cp:revision>2</cp:revision>
  <dcterms:created xsi:type="dcterms:W3CDTF">2021-04-14T05:50:00Z</dcterms:created>
  <dcterms:modified xsi:type="dcterms:W3CDTF">2021-04-14T05:50:00Z</dcterms:modified>
</cp:coreProperties>
</file>