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B6" w:rsidRDefault="00CF6975">
      <w:pPr>
        <w:ind w:left="4423" w:hanging="4423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Ф.И.О. педагога:</w:t>
      </w:r>
      <w:r>
        <w:rPr>
          <w:rFonts w:ascii="Times New Roman" w:hAnsi="Times New Roman" w:cs="Times New Roman"/>
          <w:color w:val="auto"/>
        </w:rPr>
        <w:t xml:space="preserve"> Киприна Ольга Владимировна</w:t>
      </w:r>
    </w:p>
    <w:p w:rsidR="000D2DB6" w:rsidRDefault="00CF6975">
      <w:pPr>
        <w:pStyle w:val="2"/>
        <w:spacing w:before="120" w:beforeAutospacing="0" w:after="120" w:afterAutospacing="0"/>
        <w:rPr>
          <w:b w:val="0"/>
          <w:sz w:val="24"/>
          <w:szCs w:val="24"/>
        </w:rPr>
      </w:pPr>
      <w:r>
        <w:rPr>
          <w:sz w:val="24"/>
          <w:szCs w:val="24"/>
        </w:rPr>
        <w:t xml:space="preserve">Предмет: </w:t>
      </w:r>
      <w:r>
        <w:rPr>
          <w:b w:val="0"/>
          <w:sz w:val="24"/>
          <w:szCs w:val="24"/>
        </w:rPr>
        <w:t>технология</w:t>
      </w:r>
    </w:p>
    <w:p w:rsidR="000D2DB6" w:rsidRDefault="00CF6975">
      <w:pPr>
        <w:spacing w:before="120" w:after="1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Класс/курс: </w:t>
      </w:r>
      <w:r>
        <w:rPr>
          <w:rFonts w:ascii="Times New Roman" w:hAnsi="Times New Roman" w:cs="Times New Roman"/>
          <w:color w:val="auto"/>
        </w:rPr>
        <w:t>5 класс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Тема:</w:t>
      </w:r>
      <w:r>
        <w:rPr>
          <w:rFonts w:ascii="Times New Roman" w:hAnsi="Times New Roman" w:cs="Times New Roman"/>
          <w:color w:val="auto"/>
        </w:rPr>
        <w:t xml:space="preserve"> «Шов в подгибку с закрытым срезом»</w:t>
      </w:r>
    </w:p>
    <w:p w:rsidR="000D2DB6" w:rsidRDefault="00CF6975">
      <w:pPr>
        <w:spacing w:before="120" w:after="120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Тип урока:</w:t>
      </w:r>
      <w:r w:rsidR="00873850">
        <w:rPr>
          <w:rFonts w:ascii="Times New Roman" w:hAnsi="Times New Roman" w:cs="Times New Roman"/>
          <w:color w:val="auto"/>
        </w:rPr>
        <w:t xml:space="preserve"> открытие новых знаний</w:t>
      </w:r>
    </w:p>
    <w:p w:rsidR="000D2DB6" w:rsidRDefault="00CF6975">
      <w:pPr>
        <w:spacing w:before="120" w:after="120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Основные цели:</w:t>
      </w:r>
    </w:p>
    <w:p w:rsidR="000D2DB6" w:rsidRDefault="00CF6975">
      <w:pPr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Метапредметные: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1) </w:t>
      </w:r>
      <w:r>
        <w:rPr>
          <w:rFonts w:ascii="Times New Roman" w:hAnsi="Times New Roman" w:cs="Times New Roman"/>
          <w:color w:val="auto"/>
          <w:szCs w:val="22"/>
        </w:rPr>
        <w:t>Тренировать умение выполнять шаги по построению и реализации проекта в учебной деятельности и опыт самооценки этого умения на основе применения эталона.</w:t>
      </w:r>
    </w:p>
    <w:p w:rsidR="000D2DB6" w:rsidRDefault="00CF6975"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2) Тренировать умение применять метод анализа в учебной деятельности.</w:t>
      </w:r>
    </w:p>
    <w:p w:rsidR="000D2DB6" w:rsidRDefault="00CF6975">
      <w:pPr>
        <w:autoSpaceDE w:val="0"/>
        <w:autoSpaceDN w:val="0"/>
        <w:adjustRightInd w:val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3) Тренировать умение включаться в командную работу с одноклассниками с помощью согласованных правил и осуществлять самооценку этого умения на основе применения эталона.</w:t>
      </w:r>
    </w:p>
    <w:p w:rsidR="000D2DB6" w:rsidRDefault="00CF6975">
      <w:pPr>
        <w:spacing w:before="120"/>
        <w:mirrorIndents/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Предметные:</w:t>
      </w:r>
    </w:p>
    <w:p w:rsidR="000D2DB6" w:rsidRDefault="00CF697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Формировать представления о выполнении ручных швов: «шов в подгибку с закрытым срезом»</w:t>
      </w:r>
    </w:p>
    <w:p w:rsidR="000D2DB6" w:rsidRDefault="00CF697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Формировать умение выполнять ручной шов «шов в подгибку с закрытым срезом.</w:t>
      </w:r>
    </w:p>
    <w:p w:rsidR="000D2DB6" w:rsidRDefault="00CF697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Pr="00CF6975">
        <w:rPr>
          <w:rFonts w:ascii="Times New Roman" w:hAnsi="Times New Roman"/>
        </w:rPr>
        <w:t>Тренировать применения знаний</w:t>
      </w:r>
      <w:r>
        <w:rPr>
          <w:rFonts w:ascii="Times New Roman" w:hAnsi="Times New Roman"/>
        </w:rPr>
        <w:t xml:space="preserve"> понятий «шов», «стежок», «строчка»; сметывание; умение распознавать виды ручных швов.</w:t>
      </w:r>
    </w:p>
    <w:p w:rsidR="000D2DB6" w:rsidRDefault="000D2DB6">
      <w:pPr>
        <w:jc w:val="both"/>
        <w:rPr>
          <w:rFonts w:ascii="Times New Roman" w:hAnsi="Times New Roman" w:cs="Times New Roman"/>
          <w:color w:val="auto"/>
        </w:rPr>
      </w:pPr>
    </w:p>
    <w:p w:rsidR="000D2DB6" w:rsidRDefault="00CF6975">
      <w:pPr>
        <w:spacing w:before="120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Оборудование:</w:t>
      </w:r>
    </w:p>
    <w:p w:rsidR="000D2DB6" w:rsidRDefault="00CF6975">
      <w:pPr>
        <w:spacing w:before="120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Демонстрационный материал: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Эталон «Учусь анализировать» из курса «Мир деятельности».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Д</w:t>
      </w:r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1.</w:t>
      </w:r>
      <w:r>
        <w:rPr>
          <w:rFonts w:ascii="Times New Roman" w:hAnsi="Times New Roman" w:cs="Times New Roman"/>
          <w:color w:val="auto"/>
        </w:rPr>
        <w:t xml:space="preserve"> Карточка с пословицей.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Д</w:t>
      </w:r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2.</w:t>
      </w:r>
      <w:r>
        <w:rPr>
          <w:rFonts w:ascii="Times New Roman" w:hAnsi="Times New Roman" w:cs="Times New Roman"/>
          <w:color w:val="auto"/>
        </w:rPr>
        <w:t xml:space="preserve"> Карточка с названием темы.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Д</w:t>
      </w:r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3.</w:t>
      </w:r>
      <w:r>
        <w:rPr>
          <w:rFonts w:ascii="Times New Roman" w:hAnsi="Times New Roman" w:cs="Times New Roman"/>
          <w:color w:val="auto"/>
        </w:rPr>
        <w:t xml:space="preserve"> Шаги плана (разрезать).</w:t>
      </w:r>
    </w:p>
    <w:p w:rsidR="000D2DB6" w:rsidRDefault="00CF697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Д</w:t>
      </w:r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4.</w:t>
      </w:r>
      <w:r>
        <w:rPr>
          <w:rFonts w:ascii="Times New Roman" w:hAnsi="Times New Roman" w:cs="Times New Roman"/>
          <w:color w:val="auto"/>
        </w:rPr>
        <w:t xml:space="preserve"> Эталон «Шов в подгибку с закрытым срезом»</w:t>
      </w:r>
      <w:r>
        <w:rPr>
          <w:rFonts w:ascii="Times New Roman" w:hAnsi="Times New Roman" w:cs="Times New Roman"/>
          <w:b/>
          <w:color w:val="auto"/>
        </w:rPr>
        <w:t xml:space="preserve"> </w:t>
      </w:r>
    </w:p>
    <w:p w:rsidR="000D2DB6" w:rsidRDefault="00CF697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Д</w:t>
      </w:r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5</w:t>
      </w:r>
      <w:r>
        <w:rPr>
          <w:rFonts w:ascii="Times New Roman" w:hAnsi="Times New Roman" w:cs="Times New Roman"/>
          <w:color w:val="auto"/>
        </w:rPr>
        <w:t>. Схема шва «Шов в подгибку с закрытым срезом»</w:t>
      </w:r>
    </w:p>
    <w:p w:rsidR="000D2DB6" w:rsidRDefault="000D2DB6">
      <w:pPr>
        <w:jc w:val="both"/>
        <w:rPr>
          <w:rFonts w:ascii="Times New Roman" w:hAnsi="Times New Roman" w:cs="Times New Roman"/>
          <w:color w:val="auto"/>
        </w:rPr>
      </w:pPr>
    </w:p>
    <w:p w:rsidR="000D2DB6" w:rsidRDefault="00CF6975">
      <w:pPr>
        <w:spacing w:before="120"/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Раздаточный материал: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b/>
          <w:color w:val="auto"/>
        </w:rPr>
        <w:t>Р</w:t>
      </w:r>
      <w:proofErr w:type="gramEnd"/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1</w:t>
      </w:r>
      <w:r>
        <w:rPr>
          <w:rFonts w:ascii="Times New Roman" w:hAnsi="Times New Roman" w:cs="Times New Roman"/>
          <w:color w:val="auto"/>
        </w:rPr>
        <w:t>.Схемы  шва «Шов в подгибку с закрытым срезом» для работы групп на 5 этапе.</w:t>
      </w:r>
    </w:p>
    <w:p w:rsidR="000D2DB6" w:rsidRDefault="00CF6975">
      <w:pPr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b/>
          <w:color w:val="auto"/>
        </w:rPr>
        <w:t>Р</w:t>
      </w:r>
      <w:proofErr w:type="gramEnd"/>
      <w:r>
        <w:rPr>
          <w:rFonts w:ascii="Times New Roman" w:hAnsi="Times New Roman" w:cs="Times New Roman"/>
          <w:b/>
          <w:color w:val="auto"/>
        </w:rPr>
        <w:sym w:font="Symbol" w:char="F02D"/>
      </w:r>
      <w:r>
        <w:rPr>
          <w:rFonts w:ascii="Times New Roman" w:hAnsi="Times New Roman" w:cs="Times New Roman"/>
          <w:b/>
          <w:color w:val="auto"/>
        </w:rPr>
        <w:t>2.</w:t>
      </w:r>
      <w:r>
        <w:rPr>
          <w:rFonts w:ascii="Times New Roman" w:hAnsi="Times New Roman" w:cs="Times New Roman"/>
          <w:color w:val="auto"/>
        </w:rPr>
        <w:t xml:space="preserve"> Заготовка для работы в группах по составлению алгоритма на этапе 5.</w:t>
      </w:r>
    </w:p>
    <w:p w:rsidR="000D2DB6" w:rsidRDefault="00CF6975">
      <w:pPr>
        <w:spacing w:before="120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Краткая аннотация к работе: </w:t>
      </w:r>
      <w:r>
        <w:rPr>
          <w:rFonts w:ascii="Times New Roman" w:hAnsi="Times New Roman" w:cs="Times New Roman"/>
          <w:color w:val="auto"/>
        </w:rPr>
        <w:t>урок открытия нового знания в 5 классе к любому УМК.</w:t>
      </w:r>
    </w:p>
    <w:p w:rsidR="000D2DB6" w:rsidRDefault="00CF6975">
      <w:pPr>
        <w:spacing w:before="12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Ход урока:</w:t>
      </w:r>
    </w:p>
    <w:p w:rsidR="000D2DB6" w:rsidRDefault="00CF6975">
      <w:pPr>
        <w:pStyle w:val="a6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 Мотивация к учебной деятельности.</w:t>
      </w:r>
    </w:p>
    <w:p w:rsidR="000D2DB6" w:rsidRDefault="00CF6975">
      <w:pPr>
        <w:tabs>
          <w:tab w:val="left" w:pos="284"/>
        </w:tabs>
        <w:spacing w:before="12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доске карточка с пословицей 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  <w:i/>
        </w:rPr>
        <w:t>Д</w:t>
      </w:r>
      <w:r>
        <w:rPr>
          <w:b/>
          <w:i/>
        </w:rPr>
        <w:sym w:font="Symbol" w:char="F02D"/>
      </w:r>
      <w:r>
        <w:rPr>
          <w:rFonts w:ascii="Times New Roman" w:hAnsi="Times New Roman" w:cs="Times New Roman"/>
          <w:b/>
          <w:i/>
        </w:rPr>
        <w:t>1</w:t>
      </w:r>
      <w:proofErr w:type="gramStart"/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</w:rPr>
        <w:t>)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0D2DB6" w:rsidRDefault="00873850">
      <w:pPr>
        <w:pStyle w:val="a6"/>
        <w:tabs>
          <w:tab w:val="left" w:pos="284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2" o:spid="_x0000_s1026" style="position:absolute;left:0;text-align:left;margin-left:7.8pt;margin-top:7.4pt;width:225pt;height:28.6pt;z-index:251660288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OB11wIAAMYFAAAOAAAAZHJzL2Uyb0RvYy54bWysVFFv0zAQfkfiP1h+Z2nLyrZo6VRtGkKa&#10;xrQN7dl1nCWS4zO226Y8IfEIEr+B34CQYGPjL6T/iLOTptWYeEC8JGff3Xd3n+9u/6AqJZkJYwtQ&#10;Ce1v9SgRikNaqOuEvrk8frZLiXVMpUyCEgldCEsPRk+f7M91LAaQg0yFIQiibDzXCc2d03EUWZ6L&#10;ktkt0EKhMgNTModHcx2lhs0RvZTRoNd7Ec3BpNoAF9bi7VGjpKOAn2WCu9dZZoUjMqGYmwtfE74T&#10;/41G+yy+NkznBW/TYP+QRckKhUE7qCPmGJma4g+osuAGLGRui0MZQZYVXIQasJp+70E1FznTItSC&#10;5Fjd0WT/Hyw/nZ0ZUqQJHVCiWIlPVH+pb5bvlx/qr/Vt/a2+q++WH+sfpP6Fl5/rn/V9UN3Xt8tP&#10;qPxe35CBp3GubYxoF/rMtCeLouekykzp/1gtqQL1i456UTnC8XKwO9wZ9vCFOOp2Bs/3UEaYaO2t&#10;jXUvBZTECwk1MFXpOb5voJ3NTqxr7Fd2PqKC40JKvGexVGSODbrXG/aChwVZpF7rlaHdxKE0ZMaw&#10;UVzVb4NvWGEqUmFGvs6msiC5hRQN/rnIkEhfSxPAt/Aak3EulOs3qpylogmFNXeVdlmEuqVCQI+c&#10;YZIddgvwOHZDQGvvXUWYgM65rfxvzp1HiAzKdc5locA8VpnEqtrIjf2KpIYaz5KrJhWaeHEC6QI7&#10;zkAzilbz4wIf9IRZd8YMzh72AO4T9xo/mQR8M2glSnIw7x679/Y4EqilZI6znFD7dsqMoES+Ujgs&#10;e/3tbT/84bA93BngwWxqJpsaNS0PAbugj5tL8yB6eydXYmagvMK1M/ZRUcUUx9gJ5c6sDoeu2TG4&#10;uLgYj4MZDrxm7kRdaO7BPcG+Vy+rK2Z029UO5+EUVnPP4gd93dh6TwXjqYOsCE2/5rWlHpdF6KF2&#10;sflttHkOVuv1O/oNAAD//wMAUEsDBBQABgAIAAAAIQCe/gMD2gAAAAkBAAAPAAAAZHJzL2Rvd25y&#10;ZXYueG1sTE/LboMwELxX6j9YW6m3xiQiCFFMFEWq2t7ahA9w8AYoeI2wIeTvuzm1p9U8NDuT7xbb&#10;ixlH3zpSsF5FIJAqZ1qqFZSnt5cUhA+ajO4doYIbetgVjw+5zoy70jfOx1ALDiGfaQVNCEMmpa8a&#10;tNqv3IDE2sWNVgeGYy3NqK8cbnu5iaJEWt0Sf2j0gIcGq+44WQXbz26+lFMZLz+H7r36qlvbf9yU&#10;en5a9q8gAi7hzwz3+lwdCu50dhMZL3rG24SdfGNewHqc3IkzE5s0BVnk8v+C4hcAAP//AwBQSwEC&#10;LQAUAAYACAAAACEAtoM4kv4AAADhAQAAEwAAAAAAAAAAAAAAAAAAAAAAW0NvbnRlbnRfVHlwZXNd&#10;LnhtbFBLAQItABQABgAIAAAAIQA4/SH/1gAAAJQBAAALAAAAAAAAAAAAAAAAAC8BAABfcmVscy8u&#10;cmVsc1BLAQItABQABgAIAAAAIQCLoOB11wIAAMYFAAAOAAAAAAAAAAAAAAAAAC4CAABkcnMvZTJv&#10;RG9jLnhtbFBLAQItABQABgAIAAAAIQCe/gMD2gAAAAkBAAAPAAAAAAAAAAAAAAAAADEFAABkcnMv&#10;ZG93bnJldi54bWxQSwUGAAAAAAQABADzAAAAOAYAAAAA&#10;" filled="f" strokecolor="black [3213]" strokeweight="1.5pt">
            <v:textbox>
              <w:txbxContent>
                <w:p w:rsidR="000D2DB6" w:rsidRDefault="00CF6975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Не игла шьёт, а рука.</w:t>
                  </w:r>
                </w:p>
              </w:txbxContent>
            </v:textbox>
          </v:roundrect>
        </w:pict>
      </w:r>
    </w:p>
    <w:p w:rsidR="000D2DB6" w:rsidRDefault="000D2DB6">
      <w:pPr>
        <w:pStyle w:val="a6"/>
        <w:tabs>
          <w:tab w:val="left" w:pos="284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D2DB6" w:rsidRDefault="000D2DB6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</w:rPr>
        <w:t xml:space="preserve">- Как вы понимаете эту пословицу? </w:t>
      </w:r>
      <w:proofErr w:type="gramStart"/>
      <w:r>
        <w:rPr>
          <w:rFonts w:ascii="Times New Roman" w:hAnsi="Times New Roman" w:cs="Times New Roman"/>
          <w:color w:val="auto"/>
        </w:rPr>
        <w:t>(Игла – это всего лишь инструмент.</w:t>
      </w:r>
      <w:proofErr w:type="gramEnd"/>
      <w:r>
        <w:rPr>
          <w:rFonts w:ascii="Times New Roman" w:hAnsi="Times New Roman" w:cs="Times New Roman"/>
          <w:color w:val="auto"/>
        </w:rPr>
        <w:t xml:space="preserve"> </w:t>
      </w:r>
      <w:proofErr w:type="gramStart"/>
      <w:r>
        <w:rPr>
          <w:rFonts w:ascii="Times New Roman" w:hAnsi="Times New Roman" w:cs="Times New Roman"/>
          <w:color w:val="auto"/>
          <w:shd w:val="clear" w:color="auto" w:fill="FFFFFF"/>
        </w:rPr>
        <w:t>Любые инструменты без человека ничего не могут сделать, всюду необходимы умелые руки мастера.)</w:t>
      </w:r>
      <w:proofErr w:type="gramEnd"/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>- А прежде, чем научиться что – то делать, что мы должны иметь? (Необходимо иметь нужные знания.)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Догадались, чему будет посвящён наш урок?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вам предстоит открыть новый вид ручных швов. А как вы открываете новые знания? (Проходим два этапа: выясняем, что мы не знаем и сами открываем новые знания.)</w:t>
      </w:r>
    </w:p>
    <w:p w:rsidR="000D2DB6" w:rsidRDefault="00CF6975">
      <w:pPr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И с хорошим настроением начнём наш урок. Я уверена, что вы многое уже знаете, и всё у вас получится</w:t>
      </w:r>
      <w:proofErr w:type="gramStart"/>
      <w:r>
        <w:rPr>
          <w:rFonts w:ascii="Times New Roman" w:hAnsi="Times New Roman"/>
          <w:color w:val="auto"/>
        </w:rPr>
        <w:t>.</w:t>
      </w:r>
      <w:proofErr w:type="gramEnd"/>
      <w:r>
        <w:rPr>
          <w:rFonts w:ascii="Times New Roman" w:hAnsi="Times New Roman"/>
          <w:color w:val="auto"/>
        </w:rPr>
        <w:t xml:space="preserve"> (</w:t>
      </w:r>
      <w:proofErr w:type="gramStart"/>
      <w:r>
        <w:rPr>
          <w:rFonts w:ascii="Times New Roman" w:hAnsi="Times New Roman"/>
          <w:color w:val="auto"/>
        </w:rPr>
        <w:t>у</w:t>
      </w:r>
      <w:proofErr w:type="gramEnd"/>
      <w:r>
        <w:rPr>
          <w:rFonts w:ascii="Times New Roman" w:hAnsi="Times New Roman"/>
          <w:color w:val="auto"/>
        </w:rPr>
        <w:t>лыбнулись друг другу и пожелали хорошей работы)</w:t>
      </w:r>
    </w:p>
    <w:p w:rsidR="000D2DB6" w:rsidRDefault="00CF6975">
      <w:pPr>
        <w:spacing w:before="1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2. Актуализация знаний и фиксация индивидуальных затруднений в пробном учебном действии.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Прежде, чем узнать что – то новое, что вы должны сделать? (Сначала надо повторить то, что мы уже знаем, то, что нам нужно для открытия.)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 Правильно. Давайте вспомним, с какими понятиями вы уже знакомы. Продолжите определения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Строчка – это ряд повторяющихся стежков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Стежок – это  расстояние между двумя проколами иглой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Какие бывают строчки - временные и постоянные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теперь следующее задание: по картинкам определите вид шва. 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Первая картинка </w:t>
      </w:r>
      <w:r>
        <w:rPr>
          <w:rFonts w:ascii="Times New Roman" w:hAnsi="Times New Roman" w:cs="Times New Roman"/>
          <w:sz w:val="24"/>
          <w:szCs w:val="24"/>
        </w:rPr>
        <w:t xml:space="preserve">(шов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разутюжку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Молодцы! Как вы определили? (Стежки расположены очень близко друг к другу, как будто выполнены на машинке.)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Вторая картинка</w:t>
      </w:r>
      <w:r>
        <w:rPr>
          <w:rFonts w:ascii="Times New Roman" w:hAnsi="Times New Roman" w:cs="Times New Roman"/>
          <w:sz w:val="24"/>
          <w:szCs w:val="24"/>
        </w:rPr>
        <w:t xml:space="preserve"> (шов «в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заутюжку</w:t>
      </w:r>
      <w:proofErr w:type="spellEnd"/>
      <w:r>
        <w:rPr>
          <w:rFonts w:ascii="Times New Roman" w:hAnsi="Times New Roman" w:cs="Times New Roman"/>
          <w:sz w:val="24"/>
          <w:szCs w:val="24"/>
        </w:rPr>
        <w:t>»)</w:t>
      </w:r>
    </w:p>
    <w:p w:rsidR="000D2DB6" w:rsidRDefault="00CF6975">
      <w:pPr>
        <w:tabs>
          <w:tab w:val="left" w:pos="426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Отлично! Что вам помогло при ответе? (швы одинаковые только один в </w:t>
      </w:r>
      <w:proofErr w:type="spellStart"/>
      <w:r>
        <w:rPr>
          <w:rFonts w:ascii="Times New Roman" w:hAnsi="Times New Roman" w:cs="Times New Roman"/>
          <w:color w:val="auto"/>
        </w:rPr>
        <w:t>разутюжку</w:t>
      </w:r>
      <w:proofErr w:type="spellEnd"/>
      <w:r>
        <w:rPr>
          <w:rFonts w:ascii="Times New Roman" w:hAnsi="Times New Roman" w:cs="Times New Roman"/>
          <w:color w:val="auto"/>
        </w:rPr>
        <w:t xml:space="preserve">, второй в </w:t>
      </w:r>
      <w:proofErr w:type="spellStart"/>
      <w:r>
        <w:rPr>
          <w:rFonts w:ascii="Times New Roman" w:hAnsi="Times New Roman" w:cs="Times New Roman"/>
          <w:color w:val="auto"/>
        </w:rPr>
        <w:t>заутюжку</w:t>
      </w:r>
      <w:proofErr w:type="spellEnd"/>
      <w:r>
        <w:rPr>
          <w:rFonts w:ascii="Times New Roman" w:hAnsi="Times New Roman" w:cs="Times New Roman"/>
          <w:color w:val="auto"/>
        </w:rPr>
        <w:t>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скажите, каково основное назначение этих швов? (оба шва соединительные)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следующий шаг вы должны выполнить? (Мы должны встретиться с пробным заданием.)</w:t>
      </w:r>
    </w:p>
    <w:p w:rsidR="000D2DB6" w:rsidRDefault="00CF6975">
      <w:pPr>
        <w:pStyle w:val="a6"/>
        <w:tabs>
          <w:tab w:val="left" w:pos="284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Третья картинка</w:t>
      </w:r>
      <w:r>
        <w:rPr>
          <w:rFonts w:ascii="Times New Roman" w:hAnsi="Times New Roman" w:cs="Times New Roman"/>
          <w:sz w:val="24"/>
        </w:rPr>
        <w:t xml:space="preserve"> (шов «в подгибку с закрытым срезом») </w:t>
      </w:r>
    </w:p>
    <w:p w:rsidR="000D2DB6" w:rsidRDefault="00CF6975">
      <w:pPr>
        <w:pStyle w:val="a6"/>
        <w:tabs>
          <w:tab w:val="left" w:pos="284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- Определите вид шва.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кого нет ответа?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не можете сделать? (Мы не можем определить, какой шов на картинке.)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Поднимите руку, кто может определить. Каким эталоном вы воспользовались? (Мы не можем назвать эталон.)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произошло? (У нас возникло затруднение.)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если вы столкнулись с затруднением, что вы должны сделать? (Остановиться и подумать.)</w:t>
      </w:r>
    </w:p>
    <w:p w:rsidR="000D2DB6" w:rsidRDefault="00CF6975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3. Выявление места и причины затруднения.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вспомним, какое задание вы сейчас делали? (Определяли по картинке вид шва.)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Почему вы не смогли точно определить, что это за шов? Что вы не знаете? (Мы не знаем такого шва) </w:t>
      </w:r>
    </w:p>
    <w:p w:rsidR="000D2DB6" w:rsidRDefault="00CF6975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4. Построение проекта выхода из затруднения.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Какую цель поставите перед собой? (Узнать новый вид шва, составить эталон для его выполнения и научиться его применять.)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какой будет тема урока? (Новый вид швов.)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</w:rPr>
        <w:t>- Правильно.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Итак, для открытия нового предлагаю работать по плану, который вы вначале должны построить. Перед вами шаги, которые надо расставить по порядку 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  <w:i/>
        </w:rPr>
        <w:t>Д</w:t>
      </w:r>
      <w:r>
        <w:rPr>
          <w:rFonts w:ascii="Times New Roman" w:hAnsi="Times New Roman" w:cs="Times New Roman"/>
          <w:b/>
          <w:i/>
        </w:rPr>
        <w:sym w:font="Symbol" w:char="F02D"/>
      </w:r>
      <w:r>
        <w:rPr>
          <w:rFonts w:ascii="Times New Roman" w:hAnsi="Times New Roman" w:cs="Times New Roman"/>
          <w:b/>
          <w:i/>
        </w:rPr>
        <w:t>3</w:t>
      </w:r>
      <w:r>
        <w:rPr>
          <w:rFonts w:ascii="Times New Roman" w:hAnsi="Times New Roman" w:cs="Times New Roman"/>
          <w:b/>
        </w:rPr>
        <w:t>).</w:t>
      </w:r>
    </w:p>
    <w:p w:rsidR="000D2DB6" w:rsidRDefault="00CF6975">
      <w:pPr>
        <w:pStyle w:val="a6"/>
        <w:tabs>
          <w:tab w:val="left" w:pos="0"/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Ведётся фронтальная работа по составлению плана. Результатом является согласованный план открытия: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Проанализировать схему.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Прочитать шаги алгоритма.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Расставить порядок выполнения шагов в соответствии со схемой.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Сделать вывод.</w:t>
      </w:r>
    </w:p>
    <w:p w:rsidR="000D2DB6" w:rsidRDefault="00CF6975">
      <w:pPr>
        <w:pStyle w:val="a6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5. Реализация построенного проекта.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color w:val="auto"/>
          <w:szCs w:val="26"/>
        </w:rPr>
        <w:t xml:space="preserve">Группам раздаётся материал для работы. </w:t>
      </w:r>
      <w:r>
        <w:rPr>
          <w:rFonts w:ascii="Times New Roman" w:hAnsi="Times New Roman" w:cs="Times New Roman"/>
          <w:b/>
          <w:color w:val="auto"/>
          <w:szCs w:val="26"/>
        </w:rPr>
        <w:t>(</w:t>
      </w:r>
      <w:proofErr w:type="gramStart"/>
      <w:r>
        <w:rPr>
          <w:rFonts w:ascii="Times New Roman" w:hAnsi="Times New Roman" w:cs="Times New Roman"/>
          <w:b/>
          <w:i/>
          <w:color w:val="auto"/>
          <w:szCs w:val="26"/>
        </w:rPr>
        <w:t>Р</w:t>
      </w:r>
      <w:proofErr w:type="gramEnd"/>
      <w:r>
        <w:rPr>
          <w:rFonts w:ascii="Times New Roman" w:hAnsi="Times New Roman" w:cs="Times New Roman"/>
          <w:b/>
          <w:i/>
          <w:color w:val="auto"/>
          <w:szCs w:val="26"/>
        </w:rPr>
        <w:sym w:font="Symbol" w:char="F02D"/>
      </w:r>
      <w:r>
        <w:rPr>
          <w:rFonts w:ascii="Times New Roman" w:hAnsi="Times New Roman" w:cs="Times New Roman"/>
          <w:b/>
          <w:i/>
          <w:color w:val="auto"/>
          <w:szCs w:val="26"/>
        </w:rPr>
        <w:t>1, Р</w:t>
      </w:r>
      <w:r>
        <w:rPr>
          <w:rFonts w:ascii="Times New Roman" w:hAnsi="Times New Roman" w:cs="Times New Roman"/>
          <w:b/>
          <w:i/>
          <w:color w:val="auto"/>
          <w:szCs w:val="26"/>
        </w:rPr>
        <w:sym w:font="Symbol" w:char="F02D"/>
      </w:r>
      <w:r>
        <w:rPr>
          <w:rFonts w:ascii="Times New Roman" w:hAnsi="Times New Roman" w:cs="Times New Roman"/>
          <w:b/>
          <w:i/>
          <w:color w:val="auto"/>
          <w:szCs w:val="26"/>
        </w:rPr>
        <w:t>2</w:t>
      </w:r>
      <w:r>
        <w:rPr>
          <w:rFonts w:ascii="Times New Roman" w:hAnsi="Times New Roman" w:cs="Times New Roman"/>
          <w:b/>
          <w:color w:val="auto"/>
          <w:szCs w:val="26"/>
        </w:rPr>
        <w:t>).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noProof/>
          <w:color w:val="auto"/>
          <w:szCs w:val="26"/>
        </w:rPr>
        <w:drawing>
          <wp:inline distT="0" distB="0" distL="0" distR="0">
            <wp:extent cx="2667000" cy="1562100"/>
            <wp:effectExtent l="0" t="0" r="0" b="0"/>
            <wp:docPr id="2" name="Рисунок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883" cy="156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DB6" w:rsidRDefault="00873850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noProof/>
          <w:color w:val="auto"/>
          <w:szCs w:val="26"/>
        </w:rPr>
        <w:lastRenderedPageBreak/>
        <w:pict>
          <v:roundrect id="_x0000_s1030" style="position:absolute;left:0;text-align:left;margin-left:-9.9pt;margin-top:.35pt;width:518.7pt;height:112.8pt;z-index:251663360" arcsize="10923f" filled="f"/>
        </w:pict>
      </w:r>
    </w:p>
    <w:p w:rsidR="000D2DB6" w:rsidRDefault="00CF6975">
      <w:pPr>
        <w:pStyle w:val="a6"/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Срез детали подгибаем на изнаночную сторону на 0,7 см</w:t>
      </w:r>
    </w:p>
    <w:p w:rsidR="000D2DB6" w:rsidRDefault="00CF6975">
      <w:pPr>
        <w:pStyle w:val="a6"/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Готовый шов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приутюживаем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D2DB6" w:rsidRDefault="00CF6975">
      <w:pPr>
        <w:pStyle w:val="a6"/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Срез заметываем по линии (от верхнего края на 0,3-0,4 см).</w:t>
      </w:r>
    </w:p>
    <w:p w:rsidR="000D2DB6" w:rsidRDefault="00CF6975">
      <w:pPr>
        <w:pStyle w:val="a6"/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Заметываем на 0,1 – 0,3 см от края.</w:t>
      </w:r>
    </w:p>
    <w:p w:rsidR="000D2DB6" w:rsidRDefault="00CF6975">
      <w:pPr>
        <w:pStyle w:val="a6"/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Еще раз срез подгибаем на 1,0 см.</w:t>
      </w:r>
    </w:p>
    <w:p w:rsidR="000D2DB6" w:rsidRDefault="000D2DB6">
      <w:pPr>
        <w:tabs>
          <w:tab w:val="left" w:pos="284"/>
        </w:tabs>
        <w:jc w:val="both"/>
        <w:rPr>
          <w:rFonts w:ascii="Times New Roman" w:hAnsi="Times New Roman" w:cs="Times New Roman"/>
          <w:bCs/>
        </w:rPr>
      </w:pPr>
    </w:p>
    <w:p w:rsidR="000D2DB6" w:rsidRDefault="000D2DB6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</w:p>
    <w:p w:rsidR="000D2DB6" w:rsidRDefault="000D2DB6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color w:val="auto"/>
          <w:szCs w:val="26"/>
        </w:rPr>
        <w:t>На работу отвести 5 минут. По окончании работы одна из групп представляет результат своей работы, остальные работают на дополнение и уточнение.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color w:val="auto"/>
          <w:szCs w:val="26"/>
        </w:rPr>
      </w:pPr>
      <w:r>
        <w:rPr>
          <w:rFonts w:ascii="Times New Roman" w:hAnsi="Times New Roman" w:cs="Times New Roman"/>
          <w:color w:val="auto"/>
          <w:szCs w:val="26"/>
        </w:rPr>
        <w:t xml:space="preserve">После обсуждения на доску вывешивается эталон </w:t>
      </w:r>
      <w:r>
        <w:rPr>
          <w:rFonts w:ascii="Times New Roman" w:hAnsi="Times New Roman" w:cs="Times New Roman"/>
          <w:b/>
          <w:color w:val="auto"/>
          <w:szCs w:val="26"/>
        </w:rPr>
        <w:t>(</w:t>
      </w:r>
      <w:r>
        <w:rPr>
          <w:rFonts w:ascii="Times New Roman" w:hAnsi="Times New Roman" w:cs="Times New Roman"/>
          <w:b/>
          <w:i/>
          <w:color w:val="auto"/>
          <w:szCs w:val="26"/>
        </w:rPr>
        <w:t>Д</w:t>
      </w:r>
      <w:r>
        <w:rPr>
          <w:rFonts w:ascii="Times New Roman" w:hAnsi="Times New Roman" w:cs="Times New Roman"/>
          <w:b/>
          <w:i/>
          <w:color w:val="auto"/>
          <w:szCs w:val="26"/>
        </w:rPr>
        <w:sym w:font="Symbol" w:char="F02D"/>
      </w:r>
      <w:r>
        <w:rPr>
          <w:rFonts w:ascii="Times New Roman" w:hAnsi="Times New Roman" w:cs="Times New Roman"/>
          <w:b/>
          <w:i/>
          <w:color w:val="auto"/>
          <w:szCs w:val="26"/>
        </w:rPr>
        <w:t>4</w:t>
      </w:r>
      <w:r>
        <w:rPr>
          <w:rFonts w:ascii="Times New Roman" w:hAnsi="Times New Roman" w:cs="Times New Roman"/>
          <w:b/>
          <w:color w:val="auto"/>
          <w:szCs w:val="26"/>
        </w:rPr>
        <w:t>):</w:t>
      </w:r>
    </w:p>
    <w:p w:rsidR="000D2DB6" w:rsidRDefault="00873850">
      <w:pPr>
        <w:tabs>
          <w:tab w:val="left" w:pos="284"/>
        </w:tabs>
        <w:jc w:val="both"/>
        <w:rPr>
          <w:rFonts w:ascii="Times New Roman" w:hAnsi="Times New Roman" w:cs="Times New Roman"/>
          <w:color w:val="0000FF"/>
          <w:szCs w:val="26"/>
        </w:rPr>
      </w:pPr>
      <w:r>
        <w:rPr>
          <w:rFonts w:ascii="Times New Roman" w:hAnsi="Times New Roman" w:cs="Times New Roman"/>
          <w:bCs/>
          <w:noProof/>
        </w:rPr>
        <w:pict>
          <v:rect id="_x0000_s1027" style="position:absolute;left:0;text-align:left;margin-left:-2.7pt;margin-top:8.3pt;width:511.5pt;height:81.9pt;z-index:251661312" filled="f"/>
        </w:pict>
      </w:r>
    </w:p>
    <w:p w:rsidR="000D2DB6" w:rsidRDefault="00CF6975">
      <w:pPr>
        <w:pStyle w:val="a6"/>
        <w:numPr>
          <w:ilvl w:val="0"/>
          <w:numId w:val="31"/>
        </w:numPr>
        <w:tabs>
          <w:tab w:val="left" w:pos="284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Срез детали подгибаем на изнаночную сторону на 0,7 см</w:t>
      </w:r>
    </w:p>
    <w:p w:rsidR="000D2DB6" w:rsidRDefault="00CF6975">
      <w:pPr>
        <w:pStyle w:val="a6"/>
        <w:numPr>
          <w:ilvl w:val="0"/>
          <w:numId w:val="3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Срез заметываем по линии (от верхнего края на 0,3-0,4 см).</w:t>
      </w:r>
    </w:p>
    <w:p w:rsidR="000D2DB6" w:rsidRDefault="00CF6975">
      <w:pPr>
        <w:pStyle w:val="a6"/>
        <w:numPr>
          <w:ilvl w:val="0"/>
          <w:numId w:val="3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Еще раз срез подгибаем на 1,0 см.</w:t>
      </w:r>
    </w:p>
    <w:p w:rsidR="000D2DB6" w:rsidRDefault="00CF6975">
      <w:pPr>
        <w:pStyle w:val="a6"/>
        <w:numPr>
          <w:ilvl w:val="0"/>
          <w:numId w:val="3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Заметываем на 0,1 – 0,3 см от края.</w:t>
      </w:r>
    </w:p>
    <w:p w:rsidR="000D2DB6" w:rsidRDefault="00CF6975">
      <w:pPr>
        <w:pStyle w:val="a6"/>
        <w:numPr>
          <w:ilvl w:val="0"/>
          <w:numId w:val="3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Готовый шов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приутюживаем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D2DB6" w:rsidRDefault="000D2DB6">
      <w:pPr>
        <w:tabs>
          <w:tab w:val="left" w:pos="284"/>
        </w:tabs>
        <w:ind w:left="360"/>
        <w:jc w:val="both"/>
        <w:rPr>
          <w:rFonts w:ascii="Times New Roman" w:hAnsi="Times New Roman" w:cs="Times New Roman"/>
          <w:b/>
          <w:bCs/>
          <w:color w:val="3333FF"/>
        </w:rPr>
      </w:pPr>
    </w:p>
    <w:p w:rsidR="000D2DB6" w:rsidRDefault="000D2DB6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Итак, что вы получили? (Новый эталон.)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вы сможете правильно определить вид шва из задания пробного действия? (Да.)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Еще раз вспомним, как называется шов </w:t>
      </w:r>
    </w:p>
    <w:p w:rsidR="000D2DB6" w:rsidRDefault="00CF6975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t>6. Первичное закрепление с проговариванием во внешней речи.</w:t>
      </w:r>
    </w:p>
    <w:p w:rsidR="000D2DB6" w:rsidRDefault="00CF6975">
      <w:pPr>
        <w:pStyle w:val="a6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Теперь вы поняли, почему он так называется?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А как вы думаете, каково основное назначение этого шва? (Краевой, служит для обработки краев изделия)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потренируемся его выполнять. Но сначала вспомните правила безопасности при работе с ножницами и иголкой.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проговаривают правила безопасной работы.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- Посмотрим ещё раз на схему. 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  <w:i/>
        </w:rPr>
        <w:t>Д</w:t>
      </w:r>
      <w:r>
        <w:rPr>
          <w:rFonts w:ascii="Times New Roman" w:hAnsi="Times New Roman" w:cs="Times New Roman"/>
          <w:b/>
          <w:i/>
        </w:rPr>
        <w:sym w:font="Symbol" w:char="F02D"/>
      </w:r>
      <w:r>
        <w:rPr>
          <w:rFonts w:ascii="Times New Roman" w:hAnsi="Times New Roman" w:cs="Times New Roman"/>
          <w:b/>
          <w:i/>
        </w:rPr>
        <w:t>4)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Срез </w:t>
      </w:r>
      <w:proofErr w:type="gramStart"/>
      <w:r>
        <w:rPr>
          <w:rFonts w:ascii="Times New Roman" w:hAnsi="Times New Roman" w:cs="Times New Roman"/>
        </w:rPr>
        <w:t>детали</w:t>
      </w:r>
      <w:proofErr w:type="gramEnd"/>
      <w:r>
        <w:rPr>
          <w:rFonts w:ascii="Times New Roman" w:hAnsi="Times New Roman" w:cs="Times New Roman"/>
        </w:rPr>
        <w:t xml:space="preserve"> на какую сторону перегибаем? (изнаночную)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 какую ширину заметываем шов? (на 01, -0,2)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Готовый шов, что делаем? (</w:t>
      </w:r>
      <w:proofErr w:type="spellStart"/>
      <w:r>
        <w:rPr>
          <w:rFonts w:ascii="Times New Roman" w:hAnsi="Times New Roman" w:cs="Times New Roman"/>
        </w:rPr>
        <w:t>Приутюживаем</w:t>
      </w:r>
      <w:proofErr w:type="spellEnd"/>
      <w:r>
        <w:rPr>
          <w:rFonts w:ascii="Times New Roman" w:hAnsi="Times New Roman" w:cs="Times New Roman"/>
        </w:rPr>
        <w:t>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 доске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sym w:font="Symbol" w:char="F02D"/>
      </w:r>
      <w:r>
        <w:rPr>
          <w:rFonts w:ascii="Times New Roman" w:hAnsi="Times New Roman" w:cs="Times New Roman"/>
          <w:b/>
          <w:i/>
          <w:sz w:val="24"/>
          <w:szCs w:val="24"/>
        </w:rPr>
        <w:t>4)</w:t>
      </w:r>
    </w:p>
    <w:p w:rsidR="000D2DB6" w:rsidRDefault="00CF6975">
      <w:pPr>
        <w:pStyle w:val="a6"/>
        <w:tabs>
          <w:tab w:val="left" w:pos="284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7. Самостоятельная работа с самопроверкой по эталону.</w:t>
      </w:r>
    </w:p>
    <w:p w:rsidR="000D2DB6" w:rsidRDefault="00CF6975">
      <w:pPr>
        <w:pStyle w:val="a6"/>
        <w:tabs>
          <w:tab w:val="left" w:pos="284"/>
        </w:tabs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выполняем шов в подгибку с закрытым срезом  самостоятельно.</w:t>
      </w:r>
    </w:p>
    <w:p w:rsidR="000D2DB6" w:rsidRDefault="00CF6975">
      <w:pPr>
        <w:pStyle w:val="a6"/>
        <w:tabs>
          <w:tab w:val="left" w:pos="284"/>
          <w:tab w:val="left" w:pos="567"/>
        </w:tabs>
        <w:spacing w:before="240"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окончания работы проводится проверка по эталону для самопроверки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i/>
          <w:sz w:val="24"/>
          <w:szCs w:val="24"/>
        </w:rPr>
        <w:t>Слайд 9</w:t>
      </w:r>
      <w:r>
        <w:rPr>
          <w:rFonts w:ascii="Times New Roman" w:hAnsi="Times New Roman" w:cs="Times New Roman"/>
          <w:b/>
          <w:sz w:val="24"/>
          <w:szCs w:val="24"/>
        </w:rPr>
        <w:t>).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Проверьте, соблюдены ли все правила. 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кого есть ошибки?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Где вы нарушили алгоритм?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кого шов выполнен правильно?</w:t>
      </w:r>
    </w:p>
    <w:p w:rsidR="000D2DB6" w:rsidRDefault="00CF6975">
      <w:pPr>
        <w:tabs>
          <w:tab w:val="left" w:pos="284"/>
        </w:tabs>
        <w:jc w:val="both"/>
      </w:pPr>
      <w:r>
        <w:rPr>
          <w:rFonts w:ascii="Times New Roman" w:hAnsi="Times New Roman" w:cs="Times New Roman"/>
        </w:rPr>
        <w:t>- Молодцы!</w:t>
      </w:r>
    </w:p>
    <w:p w:rsidR="000D2DB6" w:rsidRDefault="00CF6975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8. Включение в систему знаний и повторение.</w:t>
      </w:r>
    </w:p>
    <w:p w:rsidR="000D2DB6" w:rsidRDefault="00CF6975">
      <w:pPr>
        <w:tabs>
          <w:tab w:val="left" w:pos="284"/>
        </w:tabs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- Скажите, какую новую терминологию мы сегодня узнали? Где можно применить этот </w:t>
      </w:r>
      <w:proofErr w:type="gramStart"/>
      <w:r>
        <w:rPr>
          <w:rFonts w:ascii="Times New Roman" w:hAnsi="Times New Roman" w:cs="Times New Roman"/>
        </w:rPr>
        <w:t>шов</w:t>
      </w:r>
      <w:proofErr w:type="gramEnd"/>
      <w:r>
        <w:rPr>
          <w:rFonts w:ascii="Times New Roman" w:hAnsi="Times New Roman" w:cs="Times New Roman"/>
        </w:rPr>
        <w:t xml:space="preserve"> в каких изделиях?  </w:t>
      </w:r>
    </w:p>
    <w:p w:rsidR="000D2DB6" w:rsidRDefault="00CF6975">
      <w:pPr>
        <w:pStyle w:val="a6"/>
        <w:tabs>
          <w:tab w:val="left" w:pos="284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9. Рефлексия учебной деятельности.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Какова была цель сегодняшнего урока? (Узнать новый вид швов, построить новый эталон.)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Докажите, что вы были на уроке настоящими учениками. </w:t>
      </w:r>
      <w:proofErr w:type="gramStart"/>
      <w:r>
        <w:rPr>
          <w:rFonts w:ascii="Times New Roman" w:hAnsi="Times New Roman" w:cs="Times New Roman"/>
          <w:sz w:val="24"/>
          <w:szCs w:val="24"/>
        </w:rPr>
        <w:t>(Мы сами поставили цель и её достигли.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Мы узнали о новом виде швов – «петельном».)</w:t>
      </w:r>
      <w:proofErr w:type="gramEnd"/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Оценить свою деятельность на уроке вам поможет ваша работа: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Если понятен новый эталон и самостоятельную работу выполнили верно, поднимите две руки, а если эталон понятен, но при выполнении самостоятельной работы были затруднения, то – одну руку.</w:t>
      </w:r>
    </w:p>
    <w:p w:rsidR="000D2DB6" w:rsidRDefault="00CF6975">
      <w:pPr>
        <w:pStyle w:val="a6"/>
        <w:tabs>
          <w:tab w:val="left" w:pos="284"/>
        </w:tabs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сегодня хорошо потрудились. Молодцы!</w:t>
      </w:r>
    </w:p>
    <w:p w:rsidR="000D2DB6" w:rsidRDefault="000D2DB6">
      <w:pPr>
        <w:rPr>
          <w:rFonts w:ascii="Times New Roman" w:hAnsi="Times New Roman" w:cs="Times New Roman"/>
        </w:rPr>
      </w:pPr>
    </w:p>
    <w:sectPr w:rsidR="000D2DB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0267_"/>
      </v:shape>
    </w:pict>
  </w:numPicBullet>
  <w:abstractNum w:abstractNumId="0">
    <w:nsid w:val="02CC0567"/>
    <w:multiLevelType w:val="hybridMultilevel"/>
    <w:tmpl w:val="F8D0CE10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F0739"/>
    <w:multiLevelType w:val="hybridMultilevel"/>
    <w:tmpl w:val="7D2EF054"/>
    <w:lvl w:ilvl="0" w:tplc="40627E3C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BD0841"/>
    <w:multiLevelType w:val="hybridMultilevel"/>
    <w:tmpl w:val="B2001B8E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36A74"/>
    <w:multiLevelType w:val="hybridMultilevel"/>
    <w:tmpl w:val="98DEF9B6"/>
    <w:lvl w:ilvl="0" w:tplc="6A2EED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B376A"/>
    <w:multiLevelType w:val="hybridMultilevel"/>
    <w:tmpl w:val="487C4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15BC0"/>
    <w:multiLevelType w:val="hybridMultilevel"/>
    <w:tmpl w:val="F5322D58"/>
    <w:lvl w:ilvl="0" w:tplc="CD223F1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60DF6"/>
    <w:multiLevelType w:val="hybridMultilevel"/>
    <w:tmpl w:val="AEAC88F8"/>
    <w:lvl w:ilvl="0" w:tplc="40627E3C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C3E13"/>
    <w:multiLevelType w:val="hybridMultilevel"/>
    <w:tmpl w:val="45C4BEB6"/>
    <w:lvl w:ilvl="0" w:tplc="384877B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7245B"/>
    <w:multiLevelType w:val="hybridMultilevel"/>
    <w:tmpl w:val="E594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60D9D"/>
    <w:multiLevelType w:val="hybridMultilevel"/>
    <w:tmpl w:val="315624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B0467A"/>
    <w:multiLevelType w:val="hybridMultilevel"/>
    <w:tmpl w:val="FC1EA9D6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F660E"/>
    <w:multiLevelType w:val="hybridMultilevel"/>
    <w:tmpl w:val="011CCD52"/>
    <w:lvl w:ilvl="0" w:tplc="40627E3C">
      <w:start w:val="1"/>
      <w:numFmt w:val="bullet"/>
      <w:lvlText w:val="‒"/>
      <w:lvlJc w:val="left"/>
      <w:pPr>
        <w:ind w:left="78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30D46D65"/>
    <w:multiLevelType w:val="hybridMultilevel"/>
    <w:tmpl w:val="0A5832B0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60915"/>
    <w:multiLevelType w:val="hybridMultilevel"/>
    <w:tmpl w:val="3B548B28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A96D67"/>
    <w:multiLevelType w:val="hybridMultilevel"/>
    <w:tmpl w:val="8D185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E749E"/>
    <w:multiLevelType w:val="hybridMultilevel"/>
    <w:tmpl w:val="42DE9DE6"/>
    <w:lvl w:ilvl="0" w:tplc="CD223F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B3760F"/>
    <w:multiLevelType w:val="hybridMultilevel"/>
    <w:tmpl w:val="CF46502C"/>
    <w:lvl w:ilvl="0" w:tplc="E84E9A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53007E"/>
    <w:multiLevelType w:val="hybridMultilevel"/>
    <w:tmpl w:val="40D6DEA0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5E0BE3"/>
    <w:multiLevelType w:val="hybridMultilevel"/>
    <w:tmpl w:val="85F4471E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676336"/>
    <w:multiLevelType w:val="hybridMultilevel"/>
    <w:tmpl w:val="D7C2E2AC"/>
    <w:lvl w:ilvl="0" w:tplc="384877B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E72813"/>
    <w:multiLevelType w:val="hybridMultilevel"/>
    <w:tmpl w:val="3FA87824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224044"/>
    <w:multiLevelType w:val="hybridMultilevel"/>
    <w:tmpl w:val="707814EE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F60F2"/>
    <w:multiLevelType w:val="hybridMultilevel"/>
    <w:tmpl w:val="FD38E8DA"/>
    <w:lvl w:ilvl="0" w:tplc="E84E9A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34014C"/>
    <w:multiLevelType w:val="hybridMultilevel"/>
    <w:tmpl w:val="CB24A1C6"/>
    <w:lvl w:ilvl="0" w:tplc="384877B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88303A"/>
    <w:multiLevelType w:val="hybridMultilevel"/>
    <w:tmpl w:val="C1F45430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95BAF"/>
    <w:multiLevelType w:val="hybridMultilevel"/>
    <w:tmpl w:val="038E9A32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1B0374"/>
    <w:multiLevelType w:val="hybridMultilevel"/>
    <w:tmpl w:val="43D84B3E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1D40AE"/>
    <w:multiLevelType w:val="hybridMultilevel"/>
    <w:tmpl w:val="EE76AE0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F92789"/>
    <w:multiLevelType w:val="hybridMultilevel"/>
    <w:tmpl w:val="BFC2215E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A860D0"/>
    <w:multiLevelType w:val="hybridMultilevel"/>
    <w:tmpl w:val="3B5C9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1E6253"/>
    <w:multiLevelType w:val="hybridMultilevel"/>
    <w:tmpl w:val="B1406CB6"/>
    <w:lvl w:ilvl="0" w:tplc="40627E3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496693"/>
    <w:multiLevelType w:val="hybridMultilevel"/>
    <w:tmpl w:val="07F6C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17"/>
  </w:num>
  <w:num w:numId="5">
    <w:abstractNumId w:val="25"/>
  </w:num>
  <w:num w:numId="6">
    <w:abstractNumId w:val="24"/>
  </w:num>
  <w:num w:numId="7">
    <w:abstractNumId w:val="20"/>
  </w:num>
  <w:num w:numId="8">
    <w:abstractNumId w:val="15"/>
  </w:num>
  <w:num w:numId="9">
    <w:abstractNumId w:val="26"/>
  </w:num>
  <w:num w:numId="10">
    <w:abstractNumId w:val="21"/>
  </w:num>
  <w:num w:numId="11">
    <w:abstractNumId w:val="10"/>
  </w:num>
  <w:num w:numId="12">
    <w:abstractNumId w:val="5"/>
  </w:num>
  <w:num w:numId="13">
    <w:abstractNumId w:val="28"/>
  </w:num>
  <w:num w:numId="14">
    <w:abstractNumId w:val="16"/>
  </w:num>
  <w:num w:numId="15">
    <w:abstractNumId w:val="29"/>
  </w:num>
  <w:num w:numId="16">
    <w:abstractNumId w:val="27"/>
  </w:num>
  <w:num w:numId="17">
    <w:abstractNumId w:val="9"/>
  </w:num>
  <w:num w:numId="18">
    <w:abstractNumId w:val="23"/>
  </w:num>
  <w:num w:numId="19">
    <w:abstractNumId w:val="22"/>
  </w:num>
  <w:num w:numId="20">
    <w:abstractNumId w:val="19"/>
  </w:num>
  <w:num w:numId="21">
    <w:abstractNumId w:val="7"/>
  </w:num>
  <w:num w:numId="22">
    <w:abstractNumId w:val="6"/>
  </w:num>
  <w:num w:numId="23">
    <w:abstractNumId w:val="1"/>
  </w:num>
  <w:num w:numId="24">
    <w:abstractNumId w:val="2"/>
  </w:num>
  <w:num w:numId="25">
    <w:abstractNumId w:val="0"/>
  </w:num>
  <w:num w:numId="26">
    <w:abstractNumId w:val="11"/>
  </w:num>
  <w:num w:numId="27">
    <w:abstractNumId w:val="30"/>
  </w:num>
  <w:num w:numId="28">
    <w:abstractNumId w:val="18"/>
  </w:num>
  <w:num w:numId="29">
    <w:abstractNumId w:val="14"/>
  </w:num>
  <w:num w:numId="30">
    <w:abstractNumId w:val="4"/>
  </w:num>
  <w:num w:numId="31">
    <w:abstractNumId w:val="8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2DB6"/>
    <w:rsid w:val="000D2DB6"/>
    <w:rsid w:val="00873850"/>
    <w:rsid w:val="00C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rFonts w:ascii="Arial" w:eastAsia="Times New Roman" w:hAnsi="Arial" w:cs="Arial"/>
      <w:b/>
      <w:bCs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28</cp:revision>
  <cp:lastPrinted>2017-12-11T18:08:00Z</cp:lastPrinted>
  <dcterms:created xsi:type="dcterms:W3CDTF">2016-01-31T08:41:00Z</dcterms:created>
  <dcterms:modified xsi:type="dcterms:W3CDTF">2021-11-14T17:46:00Z</dcterms:modified>
</cp:coreProperties>
</file>