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13" w:rsidRPr="00F85937" w:rsidRDefault="00E04913" w:rsidP="00F85937">
      <w:pPr>
        <w:tabs>
          <w:tab w:val="left" w:pos="32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F85937">
        <w:rPr>
          <w:rFonts w:ascii="Times New Roman" w:hAnsi="Times New Roman" w:cs="Times New Roman"/>
          <w:b/>
          <w:sz w:val="28"/>
          <w:szCs w:val="24"/>
        </w:rPr>
        <w:t>Тип задания: узнавание.</w:t>
      </w:r>
    </w:p>
    <w:p w:rsidR="00E04913" w:rsidRPr="00F85937" w:rsidRDefault="00E04913" w:rsidP="00F85937">
      <w:pPr>
        <w:tabs>
          <w:tab w:val="left" w:pos="324"/>
        </w:tabs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</w:rPr>
        <w:t>1 задание: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 учащегося умения определять вид треугольников по их сторонам</w:t>
      </w:r>
      <w:r w:rsidRPr="00F85937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найти, к какому виду треугольников по их сторонам относятся треугольники под №1, 2, 3. Алгоритм и критерии представлены на слайде.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E04913" w:rsidRPr="00F85937" w:rsidRDefault="00E04913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  <w:lang w:eastAsia="ru-RU"/>
        </w:rPr>
        <w:t>2 задание: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 учащегося умения определять вид треугольников по их углам.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найти, к какому виду треугольников по их углам относятся треугольники под №1, 2, 3. Алгоритм и критерии представлены на слайде.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E04913" w:rsidRPr="00F85937" w:rsidRDefault="00E04913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670AEF">
        <w:rPr>
          <w:rFonts w:ascii="Times New Roman" w:eastAsia="Calibri" w:hAnsi="Times New Roman" w:cs="Times New Roman"/>
          <w:sz w:val="28"/>
          <w:szCs w:val="24"/>
          <w:u w:val="single"/>
        </w:rPr>
        <w:t>3 задание:</w:t>
      </w:r>
      <w:r w:rsidRPr="00F85937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 учащегося умения различать виды треугольников.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обвести только те треугольники, которые подходят под описание. 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E04913" w:rsidP="00F85937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F85937">
        <w:rPr>
          <w:rFonts w:ascii="Times New Roman" w:eastAsiaTheme="minorEastAsia" w:hAnsi="Times New Roman" w:cs="Times New Roman"/>
          <w:b/>
          <w:sz w:val="28"/>
          <w:szCs w:val="24"/>
        </w:rPr>
        <w:t xml:space="preserve">Тип задания: </w:t>
      </w:r>
      <w:r w:rsidR="00F85937" w:rsidRPr="00F85937">
        <w:rPr>
          <w:rFonts w:ascii="Times New Roman" w:eastAsiaTheme="minorEastAsia" w:hAnsi="Times New Roman" w:cs="Times New Roman"/>
          <w:b/>
          <w:sz w:val="28"/>
          <w:szCs w:val="24"/>
        </w:rPr>
        <w:t>воспроизведение.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</w:rPr>
        <w:t>1 задание: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 обучающегося знания определений видов треугольников по длине их сторон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нужно рассказать соседу по парте о том, какой треугольник называется разносторонним.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E04913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</w:rPr>
        <w:t>2 задание: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 обучающегося знания определений видов треугольников по длине их сторон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вспомнить, какой треугольник называется равнобедренным, вставив недостающие слова в предложении. 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hAnsi="Times New Roman" w:cs="Times New Roman"/>
          <w:sz w:val="28"/>
          <w:szCs w:val="24"/>
          <w:u w:val="single"/>
        </w:rPr>
        <w:t>3 задание:</w:t>
      </w:r>
      <w:r w:rsidRPr="00F85937">
        <w:rPr>
          <w:rFonts w:ascii="Times New Roman" w:hAnsi="Times New Roman" w:cs="Times New Roman"/>
          <w:sz w:val="28"/>
          <w:szCs w:val="24"/>
        </w:rPr>
        <w:t xml:space="preserve"> 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 обучающегося знания определений видов треугольников по длине их сторон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вспомнить и записать в тетрадь определения видов треугольников по их углам.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E04913" w:rsidRPr="00F85937" w:rsidRDefault="00E04913" w:rsidP="00F85937">
      <w:pPr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F85937">
        <w:rPr>
          <w:rFonts w:ascii="Times New Roman" w:eastAsiaTheme="minorEastAsia" w:hAnsi="Times New Roman" w:cs="Times New Roman"/>
          <w:b/>
          <w:sz w:val="28"/>
          <w:szCs w:val="24"/>
        </w:rPr>
        <w:t>Тип задания: п</w:t>
      </w:r>
      <w:r w:rsidR="00F85937" w:rsidRPr="00F85937">
        <w:rPr>
          <w:rFonts w:ascii="Times New Roman" w:eastAsiaTheme="minorEastAsia" w:hAnsi="Times New Roman" w:cs="Times New Roman"/>
          <w:b/>
          <w:sz w:val="28"/>
          <w:szCs w:val="24"/>
        </w:rPr>
        <w:t>онимание.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</w:rPr>
        <w:t>1 задание: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объяснить определение видов треугольников по их сторонам.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изобразить виды треугольников по их сторонам, тем самым объяснив, почему они так называются.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  <w:lang w:eastAsia="ru-RU"/>
        </w:rPr>
        <w:t>2 задание: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объяснить определение видов треугольников по их углам.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Учащемуся необходимо изобразить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lastRenderedPageBreak/>
        <w:t>виды треугольников по их углам, тем самым объяснив, почему они так называются.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E04913" w:rsidRPr="00F85937" w:rsidRDefault="00E04913" w:rsidP="00F85937">
      <w:pPr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F85937">
        <w:rPr>
          <w:rFonts w:ascii="Times New Roman" w:eastAsiaTheme="minorEastAsia" w:hAnsi="Times New Roman" w:cs="Times New Roman"/>
          <w:b/>
          <w:sz w:val="28"/>
          <w:szCs w:val="24"/>
        </w:rPr>
        <w:t xml:space="preserve">Тип задания: применение в </w:t>
      </w:r>
      <w:r w:rsidR="00F85937" w:rsidRPr="00F85937">
        <w:rPr>
          <w:rFonts w:ascii="Times New Roman" w:eastAsiaTheme="minorEastAsia" w:hAnsi="Times New Roman" w:cs="Times New Roman"/>
          <w:b/>
          <w:sz w:val="28"/>
          <w:szCs w:val="24"/>
        </w:rPr>
        <w:t>знакомых условиях.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</w:rPr>
        <w:t>Задание 1:</w:t>
      </w:r>
      <w:r w:rsidRPr="00F8593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применять  определение видов треугольников при решении учебных задач в знакомых условиях.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записать цифры, на которых изображен равнобедренный и разносторонний треугольники. 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  <w:lang w:eastAsia="ru-RU"/>
        </w:rPr>
        <w:t>Задание 2: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применять  определение видов треугольников при решении учебных задач в знакомых условиях. 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соединить иллюстрацию с названием треугольников по их углам.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670AEF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Тип задан</w:t>
      </w:r>
      <w:r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ия: применение в новых условиях.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eastAsiaTheme="minorEastAsia" w:hAnsi="Times New Roman" w:cs="Times New Roman"/>
          <w:sz w:val="28"/>
          <w:szCs w:val="24"/>
          <w:u w:val="single"/>
          <w:lang w:eastAsia="ru-RU"/>
        </w:rPr>
        <w:t>Задание 1: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применять определение видов треугольников при решении учебных задач в новых условиях.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Учащемуся необходимо составить кластер по теме урока. 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F8593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5937">
        <w:rPr>
          <w:rFonts w:ascii="Times New Roman" w:hAnsi="Times New Roman" w:cs="Times New Roman"/>
          <w:sz w:val="28"/>
          <w:szCs w:val="24"/>
          <w:u w:val="single"/>
        </w:rPr>
        <w:t>Задание 2:</w:t>
      </w:r>
      <w:r w:rsidRPr="00F85937">
        <w:rPr>
          <w:rFonts w:ascii="Times New Roman" w:hAnsi="Times New Roman" w:cs="Times New Roman"/>
          <w:sz w:val="28"/>
          <w:szCs w:val="24"/>
        </w:rPr>
        <w:t xml:space="preserve"> 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применять определение видов треугольников при решении учебных задач в новых условиях.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Учащемуся необходимо посчитать и выписать, сколько треугольников: </w:t>
      </w:r>
      <w:r w:rsidRPr="00F85937">
        <w:rPr>
          <w:rFonts w:ascii="Times New Roman" w:hAnsi="Times New Roman" w:cs="Times New Roman"/>
          <w:sz w:val="28"/>
          <w:szCs w:val="24"/>
        </w:rPr>
        <w:t>равнобедренных, равносторонних, прямоугольных, тупоугольных.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85937">
        <w:rPr>
          <w:rFonts w:ascii="Times New Roman" w:hAnsi="Times New Roman" w:cs="Times New Roman"/>
          <w:sz w:val="28"/>
          <w:szCs w:val="24"/>
          <w:u w:val="single"/>
        </w:rPr>
        <w:t xml:space="preserve">Задание 3: </w:t>
      </w:r>
      <w:r w:rsidRPr="00F85937">
        <w:rPr>
          <w:rFonts w:ascii="Times New Roman" w:hAnsi="Times New Roman" w:cs="Times New Roman"/>
          <w:sz w:val="28"/>
          <w:szCs w:val="24"/>
        </w:rPr>
        <w:t xml:space="preserve">Цель: выявить уровень </w:t>
      </w:r>
      <w:proofErr w:type="spellStart"/>
      <w:r w:rsidRPr="00F85937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F85937">
        <w:rPr>
          <w:rFonts w:ascii="Times New Roman" w:hAnsi="Times New Roman" w:cs="Times New Roman"/>
          <w:sz w:val="28"/>
          <w:szCs w:val="24"/>
        </w:rPr>
        <w:t xml:space="preserve"> умения применять определение видов треугольников при решении учебных задач в новых условиях.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Учащемуся необходимо найти треугольники и раскрасить их в соответствии с условием:  </w:t>
      </w:r>
      <w:r w:rsidRPr="00F85937">
        <w:rPr>
          <w:rFonts w:ascii="Times New Roman" w:hAnsi="Times New Roman" w:cs="Times New Roman"/>
          <w:sz w:val="28"/>
          <w:szCs w:val="24"/>
        </w:rPr>
        <w:t>прямоугольные – красным, тупоугольные – синим, остроугольные – зеленым.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8593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Алгоритм и критерии представлены на слайде.</w:t>
      </w:r>
      <w:r w:rsidR="00670AEF" w:rsidRP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Ответы </w:t>
      </w:r>
      <w:proofErr w:type="gramStart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обучающихся</w:t>
      </w:r>
      <w:proofErr w:type="gramEnd"/>
      <w:r w:rsidR="00670AE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на слайде.</w:t>
      </w:r>
    </w:p>
    <w:p w:rsidR="00F85937" w:rsidRPr="00F85937" w:rsidRDefault="00F85937" w:rsidP="002F48EC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8"/>
        </w:rPr>
      </w:pPr>
      <w:r w:rsidRPr="00F85937">
        <w:rPr>
          <w:rFonts w:ascii="Times New Roman" w:eastAsiaTheme="minorEastAsia" w:hAnsi="Times New Roman" w:cs="Times New Roman"/>
          <w:sz w:val="28"/>
        </w:rPr>
        <w:t xml:space="preserve">Все задания </w:t>
      </w:r>
      <w:r>
        <w:rPr>
          <w:rFonts w:ascii="Times New Roman" w:eastAsiaTheme="minorEastAsia" w:hAnsi="Times New Roman" w:cs="Times New Roman"/>
          <w:sz w:val="28"/>
        </w:rPr>
        <w:t>представленных</w:t>
      </w:r>
      <w:r w:rsidRPr="00F85937">
        <w:rPr>
          <w:rFonts w:ascii="Times New Roman" w:eastAsiaTheme="minorEastAsia" w:hAnsi="Times New Roman" w:cs="Times New Roman"/>
          <w:sz w:val="28"/>
        </w:rPr>
        <w:t xml:space="preserve"> уровней можно использовать на уроках ОНЗ на </w:t>
      </w:r>
      <w:r w:rsidR="002F48EC">
        <w:rPr>
          <w:rFonts w:ascii="Times New Roman" w:eastAsiaTheme="minorEastAsia" w:hAnsi="Times New Roman" w:cs="Times New Roman"/>
          <w:sz w:val="28"/>
        </w:rPr>
        <w:t xml:space="preserve">различных </w:t>
      </w:r>
      <w:r w:rsidRPr="00F85937">
        <w:rPr>
          <w:rFonts w:ascii="Times New Roman" w:eastAsiaTheme="minorEastAsia" w:hAnsi="Times New Roman" w:cs="Times New Roman"/>
          <w:sz w:val="28"/>
        </w:rPr>
        <w:t>этапах</w:t>
      </w:r>
      <w:r w:rsidR="002F48EC">
        <w:rPr>
          <w:rFonts w:ascii="Times New Roman" w:eastAsiaTheme="minorEastAsia" w:hAnsi="Times New Roman" w:cs="Times New Roman"/>
          <w:sz w:val="28"/>
        </w:rPr>
        <w:t xml:space="preserve"> урока: </w:t>
      </w:r>
      <w:r w:rsidRPr="00F85937">
        <w:rPr>
          <w:rFonts w:ascii="Times New Roman" w:eastAsiaTheme="minorEastAsia" w:hAnsi="Times New Roman" w:cs="Times New Roman"/>
          <w:sz w:val="28"/>
        </w:rPr>
        <w:t>реализации выбранного плана по разрешению затруднения, первичное закрепление нового знания, самостоятельные работы и проверка по эталону.</w:t>
      </w:r>
      <w:r w:rsidR="002F48EC">
        <w:rPr>
          <w:rFonts w:ascii="Times New Roman" w:eastAsiaTheme="minorEastAsia" w:hAnsi="Times New Roman" w:cs="Times New Roman"/>
          <w:sz w:val="28"/>
        </w:rPr>
        <w:t xml:space="preserve"> В конце заданий все баллы суммируются, и выставляется одна общая отметка.</w:t>
      </w:r>
    </w:p>
    <w:p w:rsidR="00F85937" w:rsidRPr="00F85937" w:rsidRDefault="00F85937" w:rsidP="00F8593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5937" w:rsidRPr="00F85937" w:rsidRDefault="00F85937" w:rsidP="00F8593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5937" w:rsidRPr="00F85937" w:rsidRDefault="00F85937" w:rsidP="00F8593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F85937" w:rsidRPr="00F85937" w:rsidRDefault="00F85937" w:rsidP="00F8593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F85937" w:rsidRPr="00F85937" w:rsidRDefault="00F85937" w:rsidP="00F85937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</w:rPr>
      </w:pPr>
    </w:p>
    <w:p w:rsidR="00E04913" w:rsidRPr="00F85937" w:rsidRDefault="00E04913" w:rsidP="00F8593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E04913" w:rsidRPr="00F85937" w:rsidSect="00E049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13"/>
    <w:rsid w:val="000C3294"/>
    <w:rsid w:val="002F48EC"/>
    <w:rsid w:val="00377350"/>
    <w:rsid w:val="00670AEF"/>
    <w:rsid w:val="00E04913"/>
    <w:rsid w:val="00F8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913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E0491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0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913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E0491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0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Овчинникова</dc:creator>
  <cp:lastModifiedBy>Екатерина Овчинникова</cp:lastModifiedBy>
  <cp:revision>5</cp:revision>
  <cp:lastPrinted>2021-04-19T11:00:00Z</cp:lastPrinted>
  <dcterms:created xsi:type="dcterms:W3CDTF">2021-04-19T10:21:00Z</dcterms:created>
  <dcterms:modified xsi:type="dcterms:W3CDTF">2021-11-14T12:57:00Z</dcterms:modified>
</cp:coreProperties>
</file>