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4F5" w:rsidRPr="00F274F5" w:rsidRDefault="00F274F5" w:rsidP="00F274F5">
      <w:pPr>
        <w:keepNext/>
        <w:keepLines/>
        <w:spacing w:before="40"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Мастер-класс «</w:t>
      </w:r>
      <w:r w:rsidRPr="00F27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Приёмы создания проблемной ситуации на уроках биологии и химии»</w:t>
      </w:r>
    </w:p>
    <w:p w:rsidR="00F274F5" w:rsidRPr="00F274F5" w:rsidRDefault="00F274F5" w:rsidP="00F274F5">
      <w:pPr>
        <w:kinsoku w:val="0"/>
        <w:overflowPunct w:val="0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i/>
          <w:color w:val="FF0000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Цель:</w:t>
      </w: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повышение профессиональной компетентности педагогов в использовании технологии проблемного обучения.</w:t>
      </w:r>
      <w:r w:rsidRPr="00F274F5">
        <w:rPr>
          <w:rFonts w:ascii="Times New Roman" w:eastAsia="Times New Roman" w:hAnsi="Times New Roman" w:cs="Times New Roman"/>
          <w:i/>
          <w:color w:val="FF0000"/>
          <w:sz w:val="24"/>
          <w:szCs w:val="24"/>
          <w:shd w:val="clear" w:color="auto" w:fill="FFFFFF"/>
          <w:lang w:eastAsia="ru-RU"/>
        </w:rPr>
        <w:t xml:space="preserve"> </w:t>
      </w:r>
    </w:p>
    <w:p w:rsidR="00F274F5" w:rsidRPr="00F274F5" w:rsidRDefault="00F274F5" w:rsidP="00F274F5">
      <w:pPr>
        <w:kinsoku w:val="0"/>
        <w:overflowPunct w:val="0"/>
        <w:spacing w:after="0" w:line="276" w:lineRule="auto"/>
        <w:ind w:left="36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Задачи:</w:t>
      </w:r>
    </w:p>
    <w:p w:rsidR="00F274F5" w:rsidRPr="00F274F5" w:rsidRDefault="00F274F5" w:rsidP="00F274F5">
      <w:pPr>
        <w:numPr>
          <w:ilvl w:val="0"/>
          <w:numId w:val="1"/>
        </w:numPr>
        <w:kinsoku w:val="0"/>
        <w:overflowPunct w:val="0"/>
        <w:spacing w:after="0" w:line="276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Узнать приёмы создания проблемной ситуации.</w:t>
      </w:r>
    </w:p>
    <w:p w:rsidR="00F274F5" w:rsidRPr="00F274F5" w:rsidRDefault="00F274F5" w:rsidP="00F274F5">
      <w:pPr>
        <w:numPr>
          <w:ilvl w:val="0"/>
          <w:numId w:val="1"/>
        </w:numPr>
        <w:kinsoku w:val="0"/>
        <w:overflowPunct w:val="0"/>
        <w:spacing w:after="0" w:line="276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Расширить свои знания о технологии проблемного обучения.</w:t>
      </w:r>
    </w:p>
    <w:p w:rsidR="00F274F5" w:rsidRPr="00F274F5" w:rsidRDefault="00F274F5" w:rsidP="00F274F5">
      <w:pPr>
        <w:numPr>
          <w:ilvl w:val="0"/>
          <w:numId w:val="1"/>
        </w:numPr>
        <w:kinsoku w:val="0"/>
        <w:overflowPunct w:val="0"/>
        <w:spacing w:after="0" w:line="276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Поучиться применять на практике приёмы создания проблемных ситуаций.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Оборудование: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презентация </w:t>
      </w:r>
      <w:r w:rsidRPr="00F274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PowerPoint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1), рабочие листы, периодические таблицы Д.И. Менделеева, стакан с водой.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Этап мотивации.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Педагог просит задумать любой химический элемент по периодической системе. После этого ведущий предлагает провести с номером этого элемента следующие вычисления без сообщения промежуточных результатов: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1) номер элемента удвоить;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2) к произведению прибавить 5;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3) сумму умножить на 5.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Последний результат сообщается учителю, который тотчас объявляет задуманный играющим элемент.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(Число 275 сообщается ведущему, который в уме отбрасывает последнюю цифру (получается 27) и отнимает от полученного результата число 2, получается 25, это Марганец).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Данный приём позволяет настроить на учебную работу, по крайней мере, на детей действует безотказно. Теперь, я думаю, вы готовы к сотрудничеству.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Педагог берёт в руки чашу с водой, вытягивает ее вперед, и спрашивает: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Как вы думаете, сколько весит эта чаша? (примерно 300, 200 и т.д.)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Я действительно не узнаю точно, пока не взвешу ее. Но сейчас это не важно. У меня вопрос: что произойдет, если я буду так держать чашу в течение нескольких минут? (вероятно, ничего).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Действительно, ничего страшного не случится.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А что будет, если я стану держать эту чашу в вытянутой руке, например, часа два?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Вы устанете, а рука начнет болеть.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А если целый день?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Вы очень сильно устанете. А рука онемеет и ее парализует, если вы не опустите ее.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Как, по-вашему, вес чаши изменится оттого, что я ее целый день буду просто держать? (Нет)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А что нужно делать, чтобы все это исправить? (можно просто поставить чашу на стол)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Точно! Так и обстоят дела со всеми жизненными трудностями. Стоит подумать о какой-нибудь проблеме несколько минут, и она окажется рядом. Если думать о ней несколько часов, она начнет нас засасывать. Если думать о ней целый день, она нас парализует. Можно думать о проблеме, но, как правило, это, ни к чему не приводит. Её «вес» не уменьшится. Справиться с проблемой позволяет только действие. Нужно решить её, или отложить в сторону.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Поэтому, сегодня мы поговорим о приёмах постановки проблемных ситуаций, так как решение данных ситуаций на уроках помогает обучать через деятельность, что и ставится сейчас во главу угла обучения по ФГОС.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Этап 2: теоретический </w:t>
      </w:r>
    </w:p>
    <w:p w:rsidR="00F274F5" w:rsidRPr="00F274F5" w:rsidRDefault="00F274F5" w:rsidP="00F274F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Цель проблемного обучения является усвоение результатов научного познания и процесса получения этих результатов, то есть овладение способами познания. В современной школе проблемное обучение базируется на принципе </w:t>
      </w:r>
      <w:proofErr w:type="spellStart"/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проблемности</w:t>
      </w:r>
      <w:proofErr w:type="spellEnd"/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усвоения и исследовательском принципе познания. Основными понятиями проблемного обучения являются «учебная проблема» и «проблемная ситуация». Учебная проблема – это познавательная задача, содержащая некое противоречие. Выявление противоречия в учебной проблеме приводит к переживанию обучающимся состояния интеллектуального затруднения, тем самым вызывая проблемную ситуацию. Проблемная ситуация – осознанное затруднение, для преодоления которого необходим поиск новых знаний и способов действий. 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Постоянная постановка перед ребёнком проблемных ситуаций приводит к тому, что он не «пасует» перед трудностями, а стремится их разрешить. Тем самым мы имеем дело с личностью, способной к творчеству. В дальнейшем, войдя во «взрослую» жизнь, такой человек имеет больше возможностей защититься от стрессовых ситуаций. Что в обучении ставит чаще всего ученика в проблемную ситуацию? Это различные элементы – новизна информации, необычность, неожиданность, несоответствие прежним знаниям – являются сильными возбудителями познавательного интереса, которые обостряют эмоциональные и мыслительные процессы. Создавая проблемные ситуации, учитель находит приёмы усиления мотивов учения, познавательного интереса учащихся к проблеме.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Методические приемы создания проблемных ситуаций на уроках биологии и химии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 Предъявление противоречивых фактов, научных теорий или спорных точек зрения.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Использование сказок, легенд, фрагментов художественной литературы, случаев из практической жизни.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 Столкновение мнений.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 Анализ биологических явлений с различных позиций.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5. Постановка опережающих вопросов.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6. Постановка вопросов на обобщение, обоснование, конкретизацию, логику рассуждения. 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7. Подбор проблемных заданий (например, с недостаточными или избыточными исходными данными, с неопределенностью в постановке вопроса, с противоречивыми данными, с заведомо допущенными ошибками, с ограниченным временем решения, на преодоление «психологической инерции» и т.д.).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При применении технологии проблемного обучения на уроках возникают определенные трудности: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 Большие временные затраты на подготовку по сравнению с репродуктивным изложением материала.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Обучающиеся должны обладать определенной биологической эрудицией, поскольку отсутствие знаний не позволит им успешно обсуждать выявленную проблему.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 На уроке всегда не хватает времени. И даже далёкому от педагогики человеку, очевидно, что монолог требует меньше времени, чем диалог.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4. Учитель должен не только хорошо знать предмет, но и быть хорошим организатором на уроке.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Самое сложное — это создать правильную проблемную ситуацию.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Во-первых, проблема, предлагаемая учащимся, должна быть доступной для детей этого возраста.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Во-вторых, проблема не должна разрешаться с помощью уже имеющихся знаний и навыков, то есть должна побуждать к выдвижению новых идей и поиску новых знаний.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В-третьих, ситуация должна содержать в себе противоречие.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В-четвертых, ситуация должна вызывать интерес своей необычностью, нестандартностью.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Нет проблем? Учись их создавать!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Проблемная ситуация вызывает у детей удивление или затруднение.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Поэтому по реакции проблемные ситуации делятся на 2 типа: с удивлением и с затруднением. </w:t>
      </w:r>
    </w:p>
    <w:p w:rsidR="00F274F5" w:rsidRPr="00F274F5" w:rsidRDefault="00F274F5" w:rsidP="00F274F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F274F5" w:rsidRPr="00F274F5" w:rsidRDefault="00F274F5" w:rsidP="00F274F5">
      <w:pPr>
        <w:spacing w:after="0" w:line="276" w:lineRule="auto"/>
        <w:ind w:left="1066"/>
        <w:contextualSpacing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Таблица 1. Приёмы создания проблемных ситуаций</w:t>
      </w:r>
    </w:p>
    <w:tbl>
      <w:tblPr>
        <w:tblStyle w:val="1"/>
        <w:tblW w:w="0" w:type="auto"/>
        <w:tblInd w:w="-5" w:type="dxa"/>
        <w:tblLook w:val="04A0" w:firstRow="1" w:lastRow="0" w:firstColumn="1" w:lastColumn="0" w:noHBand="0" w:noVBand="1"/>
      </w:tblPr>
      <w:tblGrid>
        <w:gridCol w:w="2254"/>
        <w:gridCol w:w="3330"/>
        <w:gridCol w:w="3766"/>
      </w:tblGrid>
      <w:tr w:rsidR="00F274F5" w:rsidRPr="00F274F5" w:rsidTr="00EA6BCB">
        <w:tc>
          <w:tcPr>
            <w:tcW w:w="2368" w:type="dxa"/>
            <w:vAlign w:val="center"/>
          </w:tcPr>
          <w:p w:rsidR="00F274F5" w:rsidRPr="00F274F5" w:rsidRDefault="00F274F5" w:rsidP="00F274F5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проблемной ситуации</w:t>
            </w:r>
          </w:p>
        </w:tc>
        <w:tc>
          <w:tcPr>
            <w:tcW w:w="3641" w:type="dxa"/>
            <w:vAlign w:val="center"/>
          </w:tcPr>
          <w:p w:rsidR="00F274F5" w:rsidRPr="00F274F5" w:rsidRDefault="00F274F5" w:rsidP="00F274F5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противоречия</w:t>
            </w:r>
          </w:p>
        </w:tc>
        <w:tc>
          <w:tcPr>
            <w:tcW w:w="4191" w:type="dxa"/>
            <w:vAlign w:val="center"/>
          </w:tcPr>
          <w:p w:rsidR="00F274F5" w:rsidRPr="00F274F5" w:rsidRDefault="00F274F5" w:rsidP="00F274F5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Приёмы создания проблемной ситуации</w:t>
            </w:r>
          </w:p>
        </w:tc>
      </w:tr>
      <w:tr w:rsidR="00F274F5" w:rsidRPr="00F274F5" w:rsidTr="00EA6BCB">
        <w:tc>
          <w:tcPr>
            <w:tcW w:w="2368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 удивлением»</w:t>
            </w:r>
          </w:p>
        </w:tc>
        <w:tc>
          <w:tcPr>
            <w:tcW w:w="3641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-между 2 положениями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-между житейским (ошибочным) представлением учащихся и научным фактом;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-между любопытством и недостатком знаний для его удовлетворения;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между личной значимостью вопроса и недостатком знаний</w:t>
            </w:r>
          </w:p>
        </w:tc>
        <w:tc>
          <w:tcPr>
            <w:tcW w:w="4191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Предъявить противоречивые факты, теории.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Шаг 1.</w:t>
            </w: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Обнажить житейское представление учащихся вопросом или практическим заданием «на ошибку»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Шаг 2.</w:t>
            </w: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Предъявить научный факт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«Яркое пятно»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«Актуальность»</w:t>
            </w:r>
          </w:p>
        </w:tc>
      </w:tr>
      <w:tr w:rsidR="00F274F5" w:rsidRPr="00F274F5" w:rsidTr="00EA6BCB">
        <w:tc>
          <w:tcPr>
            <w:tcW w:w="2368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 затруднением»</w:t>
            </w:r>
          </w:p>
        </w:tc>
        <w:tc>
          <w:tcPr>
            <w:tcW w:w="3641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между необходимостью и невозможностью выполнить требование учителя</w:t>
            </w:r>
          </w:p>
        </w:tc>
        <w:tc>
          <w:tcPr>
            <w:tcW w:w="4191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 Дать практическое задание: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А) не выполнимое вообще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Б) не сходное с предыдущим</w:t>
            </w:r>
          </w:p>
        </w:tc>
      </w:tr>
    </w:tbl>
    <w:p w:rsidR="00F274F5" w:rsidRPr="00F274F5" w:rsidRDefault="00F274F5" w:rsidP="00F274F5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Приём 1. Предъявление противоречивых фактов, теорий </w:t>
      </w:r>
    </w:p>
    <w:p w:rsidR="00F274F5" w:rsidRPr="00F274F5" w:rsidRDefault="00F274F5" w:rsidP="00F274F5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Тема: дыхание растений (6 класс)</w:t>
      </w:r>
    </w:p>
    <w:p w:rsidR="00F274F5" w:rsidRPr="00F274F5" w:rsidRDefault="00F274F5" w:rsidP="00F274F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Из темы прошлого урока мы узнали, что растения в процессе фотосинтеза выделяют кислород, который необходим для дыхания живым организмам. Это же доказал и опыт Пристли согласно которому мышонок, находившийся под колпаком с растением остался жив, так как растение выделяло кислород, а под вторым, где не было растения – погиб. Одна </w:t>
      </w:r>
      <w:r w:rsidRPr="00F274F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очень богатая дама решила проверить это научное наблюдение на себе. Она велела дворецкому поставить в комнату на ночь как можно больше растений. Наутро дама проснулась с сильной головной болью и в тот же вечер на приёме рассказала всем, что Пристли плут и обманщик.</w:t>
      </w:r>
    </w:p>
    <w:p w:rsidR="00F274F5" w:rsidRPr="00F274F5" w:rsidRDefault="00F274F5" w:rsidP="00F274F5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Учёные взволновались, и Королевское общество попросило Пристли повторить опыт.</w:t>
      </w:r>
    </w:p>
    <w:p w:rsidR="00F274F5" w:rsidRPr="00F274F5" w:rsidRDefault="00F274F5" w:rsidP="00F274F5">
      <w:pPr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«Был вечер. В большом зале сидели ученые в мантиях и белых париках. Горели свечи. Все в тишине сосредоточенно наблюдали за тем, что делал Пристли.</w:t>
      </w:r>
    </w:p>
    <w:p w:rsidR="00F274F5" w:rsidRPr="00F274F5" w:rsidRDefault="00F274F5" w:rsidP="00F274F5">
      <w:pPr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– Вот видите, мышонок в сосуде с веткой мяты, </w:t>
      </w:r>
      <w:proofErr w:type="gramStart"/>
      <w:r w:rsidRPr="00F274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жив….</w:t>
      </w:r>
      <w:proofErr w:type="gramEnd"/>
      <w:r w:rsidRPr="00F274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– говорит ученый.</w:t>
      </w:r>
    </w:p>
    <w:p w:rsidR="00F274F5" w:rsidRPr="00F274F5" w:rsidRDefault="00F274F5" w:rsidP="00F274F5">
      <w:pPr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Нет, нет он задыхается… и умирает, – раздались голоса наблюдающих».</w:t>
      </w:r>
    </w:p>
    <w:p w:rsidR="00F274F5" w:rsidRPr="00F274F5" w:rsidRDefault="00F274F5" w:rsidP="00F274F5">
      <w:pPr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Можете вы объяснить результат этого опыта?</w:t>
      </w:r>
    </w:p>
    <w:p w:rsidR="00F274F5" w:rsidRPr="00F274F5" w:rsidRDefault="00F274F5" w:rsidP="00F274F5">
      <w:pPr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Почему у дамы разболелась голова и погиб мышонок?</w:t>
      </w:r>
    </w:p>
    <w:p w:rsidR="00F274F5" w:rsidRPr="00F274F5" w:rsidRDefault="00F274F5" w:rsidP="00F274F5">
      <w:pPr>
        <w:spacing w:after="0" w:line="276" w:lineRule="auto"/>
        <w:ind w:firstLine="708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Приём 2. </w:t>
      </w:r>
      <w:r w:rsidRPr="00F274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Противоречие между житейским (ошибочным) представлением учащихся и научным фактом</w:t>
      </w:r>
    </w:p>
    <w:p w:rsidR="00F274F5" w:rsidRPr="00F274F5" w:rsidRDefault="00F274F5" w:rsidP="00F274F5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Таблица 2. Тема: Электролиты и </w:t>
      </w:r>
      <w:proofErr w:type="spellStart"/>
      <w:r w:rsidRPr="00F274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неэлектролиты</w:t>
      </w:r>
      <w:proofErr w:type="spellEnd"/>
      <w:r w:rsidRPr="00F274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(химия 9 класс)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997"/>
        <w:gridCol w:w="2365"/>
        <w:gridCol w:w="2983"/>
      </w:tblGrid>
      <w:tr w:rsidR="00F274F5" w:rsidRPr="00F274F5" w:rsidTr="00EA6BCB">
        <w:tc>
          <w:tcPr>
            <w:tcW w:w="4503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2551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Ответы учащихся</w:t>
            </w:r>
          </w:p>
        </w:tc>
        <w:tc>
          <w:tcPr>
            <w:tcW w:w="3260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Методические элементы приёма</w:t>
            </w:r>
          </w:p>
        </w:tc>
      </w:tr>
      <w:tr w:rsidR="00F274F5" w:rsidRPr="00F274F5" w:rsidTr="00EA6BCB">
        <w:tc>
          <w:tcPr>
            <w:tcW w:w="4503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1.Вы знаете, что вещества могут проводить электрический ток. Как вы думаете, вода проводит электрический ток?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2.В зависимости от ответа, демонстрирует проводимость электрического тока через воду водопроводную и дистиллированную.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3.Вода является </w:t>
            </w:r>
            <w:proofErr w:type="spellStart"/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неэлектролитом</w:t>
            </w:r>
            <w:proofErr w:type="spellEnd"/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А почему же в первом случае вода проводит электрический ток, а в другом нет?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5.Как вы думаете, какая тема урока у нас сегодня будет?</w:t>
            </w:r>
          </w:p>
        </w:tc>
        <w:tc>
          <w:tcPr>
            <w:tcW w:w="2551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 или нет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Реакция удивления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воде, которая проводит электрический ток, есть другие вещества.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Вещества, проводящие и не </w:t>
            </w: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проводящие электрический ток и </w:t>
            </w:r>
          </w:p>
        </w:tc>
        <w:tc>
          <w:tcPr>
            <w:tcW w:w="3260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Приём 2, шаг 1: вопрос «на ошибку»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Обнажается ошибочное представление.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2. Побуждение к осознанию противоречия.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Побуждение к формулированию проблемы.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Учебная проблема в формулировке, совпадающей с темой.</w:t>
            </w:r>
          </w:p>
        </w:tc>
      </w:tr>
    </w:tbl>
    <w:p w:rsidR="00F274F5" w:rsidRPr="00F274F5" w:rsidRDefault="00F274F5" w:rsidP="00F274F5">
      <w:pPr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Приём 3. Противоречие между необходимостью и невозможностью выполнить требование учителя</w:t>
      </w:r>
    </w:p>
    <w:p w:rsidR="00F274F5" w:rsidRPr="00F274F5" w:rsidRDefault="00F274F5" w:rsidP="00F274F5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Таблица 3. Тема: отдел Голосеменные (7 класс)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2915"/>
        <w:gridCol w:w="2830"/>
        <w:gridCol w:w="3492"/>
      </w:tblGrid>
      <w:tr w:rsidR="00F274F5" w:rsidRPr="00F274F5" w:rsidTr="00EA6BCB">
        <w:tc>
          <w:tcPr>
            <w:tcW w:w="3061" w:type="dxa"/>
            <w:vAlign w:val="center"/>
          </w:tcPr>
          <w:p w:rsidR="00F274F5" w:rsidRPr="00F274F5" w:rsidRDefault="00F274F5" w:rsidP="00F274F5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3146" w:type="dxa"/>
            <w:vAlign w:val="center"/>
          </w:tcPr>
          <w:p w:rsidR="00F274F5" w:rsidRPr="00F274F5" w:rsidRDefault="00F274F5" w:rsidP="00F274F5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Ответы учащихся</w:t>
            </w:r>
          </w:p>
        </w:tc>
        <w:tc>
          <w:tcPr>
            <w:tcW w:w="3880" w:type="dxa"/>
            <w:vAlign w:val="center"/>
          </w:tcPr>
          <w:p w:rsidR="00F274F5" w:rsidRPr="00F274F5" w:rsidRDefault="00F274F5" w:rsidP="00F274F5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Методические элементы приёма</w:t>
            </w:r>
          </w:p>
        </w:tc>
      </w:tr>
      <w:tr w:rsidR="00F274F5" w:rsidRPr="00F274F5" w:rsidTr="00EA6BCB">
        <w:tc>
          <w:tcPr>
            <w:tcW w:w="3061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1.Даёт задание: систематизировать (определить отделы) растений по картинкам или гербарию.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Все ли растения смогли систематизировать?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3.Убирает картинки, оставляет ель и сосну.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Значит, с какими растениями сегодня будем знакомиться?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А относятся они к отделу Голосеменные.</w:t>
            </w:r>
          </w:p>
        </w:tc>
        <w:tc>
          <w:tcPr>
            <w:tcW w:w="3146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Выполняют задание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Нет, не все. Мы не знаем, как называется отдел, к которому относится ель и сосна.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Ель и сосна</w:t>
            </w:r>
          </w:p>
        </w:tc>
        <w:tc>
          <w:tcPr>
            <w:tcW w:w="3880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Задание, вызывающее затруднение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Побуждение к осознанию затруднения. Подводящий диалог. 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Побуждение к формулировке темы урока</w:t>
            </w: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Учебная проблема в формулировке, совпадающей с темой.</w:t>
            </w:r>
          </w:p>
        </w:tc>
      </w:tr>
    </w:tbl>
    <w:p w:rsidR="00F274F5" w:rsidRPr="00F274F5" w:rsidRDefault="00F274F5" w:rsidP="00F274F5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к учебной проблеме можно идти через проблемную ситуацию. Но ее надо еще придумать. А если не думается? Тогда подведем к теме урока от пройденного материала. А если начинаем сегодня совершенно новый раздел? Что остается учителю: сообщить тему в готовом виде? Многие так и делают. Однако не секрет, что торжественно объявляемая новая тема чаще всего не интересна ученикам и получается скучный традиционный урок.</w:t>
      </w:r>
    </w:p>
    <w:p w:rsidR="00F274F5" w:rsidRPr="00F274F5" w:rsidRDefault="00F274F5" w:rsidP="00F274F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же выход? Можно ли вообще увлечь ребят заранее сформулированной и, по сути дела, навязываемой темой урока? Оказывается, да. И для этого существуют специальные приемы, условно называемые «яркое пятно» и «актуальность».</w:t>
      </w:r>
    </w:p>
    <w:p w:rsidR="00F274F5" w:rsidRPr="00F274F5" w:rsidRDefault="00F274F5" w:rsidP="00F274F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качестве</w:t>
      </w:r>
      <w:r w:rsidRPr="00F274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«яркого пятна»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быть использованы сказки и легенды, фрагменты из художественной литературы, случаи из истории науки, культуры и повседневной жизни, шутки, словом, любой материал, способный заинтриговать и захватить внимание учеников, но все-таки связанный с темой урока. Второй приём актуальность состоит в обнаружении смысла, значимости предлагаемой темы для самих учащихся, лично для каждого. </w:t>
      </w:r>
    </w:p>
    <w:p w:rsid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Приём 4 (мотивирующий): «яркое пятно» 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Тема: папоротниковидные растения (7 класс)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Учитель:</w:t>
      </w:r>
      <w:r w:rsidRPr="00F274F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 повести "Вечера накануне Ивана Купала" Н. В. Гоголь рассказывал о старинном народном предании, по которому раз в год зацветает цветок папоротника, и кто сорвет его, тот добудет клад и разбогатеет. Н. В. Гоголь так описывает цветение папоротника: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"Глядь, краснеет маленькая цветочная почка и, как будто живая, движется. В самом деле, чудно! Движется и становится все больше, больше и краснеет, как горячий уголь. Вспыхнула звездочка, что-то тихо затрещало, и цветок развернулся перед его очами, словно пламя, осветив и другие около себя". "Теперь пора!" - подумал Петро и протянул руку... Зажмурив глаза, дернул он за стебелек, и цветок остался в его руках. Все утихло..."</w:t>
      </w:r>
      <w:r w:rsidRPr="00F274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F274F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Сорвал цветок папоротника и подбросил его вверх, присовокупив специальные наговоры. Цветок поплыл в воздухе и опустился как раз над тем местом, где хранился сказочный клад. Но никто из учёных не смог найти этот цветок. 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ПРОБЛЕМНАЯ СИТУАЦИЯ: Почему же так и не посчастливилось учёным найти чудесный цветок?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Приём 5 (мотивирующий): «актуальность» 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Тема: курить – здоровью вредить!?(8 класс)</w:t>
      </w:r>
    </w:p>
    <w:p w:rsidR="00F274F5" w:rsidRPr="00F274F5" w:rsidRDefault="00F274F5" w:rsidP="00F274F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далёком прошлом, когда табак только что был завезён в Армению из дальних стран, у подножия Арарата жил один старец, добрый и мудрый. Он сразу невзлюбил это одурманивающее растение и убеждал людей не пользоваться им. Однажды старец увидел, что вокруг чужеземных купцов, разложивших свой товар, собралась огромная толпа. Купцы кричали: «Божественный лист!». В нём средство от всех болезней!</w:t>
      </w:r>
    </w:p>
    <w:p w:rsidR="00F274F5" w:rsidRPr="00F274F5" w:rsidRDefault="00F274F5" w:rsidP="00F274F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Подошёл мудрый старец и сказал: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«Божественный лист» приносит людям и другую пользу. К курящему в дом не войдёт вор, его не укусит собака, и он никогда не состарится. Купцы с благодарностью смотрели на него: ты прав, о мудрый старец! - сказали они, но откуда ты знаешь о таких чудесных свойствах «Божественного листа».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ПРОБЛЕМНАЯ СИТУАЦИЯ: как вы думаете, что ответил мудрый старец?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проблемы: мудрец пояснил - вор не войдёт в дом курящего потому, что тот всю ночь будет кашлять, а вор не любит входить в дом бодрствующего человека. Через несколько лет курения, человек ослабнет и будет ходить с палкой. И его станут бояться собаки. Наконец, он не состарится, ибо умрёт в молодости.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Этап: Практический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группам. Каждой группе предлагается проблемная ситуация, по которой необходимо определить составляющие проблемной ситуации и заполнить таблицу.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Задание: познакомьтесь с проблемной ситуацией, определите её тип и занесите данные в таблицу.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Группа 1. Тема: пищевые цепи (9 класс)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 стране не принято употреблять в пищу лягушачьи лапки, хотя в других странах это деликатесное блюдо стоит дорого. Больше всего лягушачьих лапок потребляют во Франции. Кто же их поставляет на мировой рынок? Это и Греция, и Индонезия, Бангладеш, Бирма, Индия и др. В Индии стали отлавливать ежегодно по 60 млн. лягушек. Доход от этой продажи составляет 10 млн. долларов. Но, подсчитали, что убыток превысил прибыль больше чем в 10 раз.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ПРОБЛЕМА: как вы думаете, почему так произошло?</w:t>
      </w:r>
    </w:p>
    <w:p w:rsidR="00F274F5" w:rsidRPr="00F274F5" w:rsidRDefault="00F274F5" w:rsidP="00F274F5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Таблица 4. Структура ответа на проблемную ситуацию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3069"/>
        <w:gridCol w:w="3099"/>
        <w:gridCol w:w="3069"/>
      </w:tblGrid>
      <w:tr w:rsidR="00F274F5" w:rsidRPr="00F274F5" w:rsidTr="00EA6BCB">
        <w:tc>
          <w:tcPr>
            <w:tcW w:w="3402" w:type="dxa"/>
            <w:vAlign w:val="center"/>
          </w:tcPr>
          <w:p w:rsidR="00F274F5" w:rsidRPr="00F274F5" w:rsidRDefault="00F274F5" w:rsidP="00F274F5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проблемной ситуации</w:t>
            </w:r>
          </w:p>
        </w:tc>
        <w:tc>
          <w:tcPr>
            <w:tcW w:w="3402" w:type="dxa"/>
            <w:vAlign w:val="center"/>
          </w:tcPr>
          <w:p w:rsidR="00F274F5" w:rsidRPr="00F274F5" w:rsidRDefault="00F274F5" w:rsidP="00F274F5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противоречия</w:t>
            </w:r>
          </w:p>
        </w:tc>
        <w:tc>
          <w:tcPr>
            <w:tcW w:w="3402" w:type="dxa"/>
            <w:vAlign w:val="center"/>
          </w:tcPr>
          <w:p w:rsidR="00F274F5" w:rsidRPr="00F274F5" w:rsidRDefault="00F274F5" w:rsidP="00F274F5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Приёмы создания проблемной ситуации</w:t>
            </w:r>
          </w:p>
        </w:tc>
      </w:tr>
      <w:tr w:rsidR="00F274F5" w:rsidRPr="00F274F5" w:rsidTr="00EA6BCB">
        <w:tc>
          <w:tcPr>
            <w:tcW w:w="3402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F274F5" w:rsidRPr="00F274F5" w:rsidRDefault="00F274F5" w:rsidP="00F274F5">
            <w:pPr>
              <w:spacing w:after="200"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гипотезы: 90% пищи лягушек составляют сельскохозяйственные вредители. После отлова лягушек на плантации хозяйничают 200 тыс. тонн вредителей. Чтобы их уничтожить, необходимы специальные химические вещества – пестициды, на закупку которых Индия стала затрачивать 100 млн. долларов в год. Кроме этого, армия людей в 160 тысяч человек, которая занималась отловом лягушек, конечно ночью, вытаптывали урожай риса.)</w:t>
      </w:r>
    </w:p>
    <w:p w:rsidR="00F274F5" w:rsidRPr="00F274F5" w:rsidRDefault="00F274F5" w:rsidP="00F274F5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Группа 2. Тема: вегетативное размножение растений (6 класс)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Цель: знакомство с понятием «прививка» как способом вегетативного размножения растений.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демонстрирует картинку с изображением дерева, у которого на разных ветках разные яблоки.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Учитель: 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зная способы вегетативного размножения растений можно вырастить вот такое чудо дерево.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Учащийся: 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 это за способ, как это сделать?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Учитель: 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способ называется прививка и это будет темой нашего урока.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Группа 3. Тема: решение задач на избыток и недостаток (химия 9 класс)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Цель: изучить способы решения задач на избыток и недостаток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даёт задачу для решения: Определите массу нитрата магния, которая получится при взаимодействии 20 г оксида магния с раствором, содержащим 94,5 г азотной кислоты.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Учитель: 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решить задачу? (</w:t>
      </w: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побуждение к осознанию противоречия)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Учащийся: 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мы таких задач не решали.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Учитель: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 в этой задаче не так?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Учащийся: 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условии давалось одно вещество, по которому мы находили другое, а тут сразу два, по которому находить?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Учитель: проводит опыт взаимодействия мела с соляной кислотой, причём мела берёт в избытке.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Скажите, весь мел прореагировал?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Учащийся: 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Учитель: 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почему?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Учащийся: 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мела много.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Учитель: 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 он дан в избытке. А ещё почему? 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Учащийся: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кислоты мало.</w:t>
      </w:r>
    </w:p>
    <w:p w:rsidR="00F274F5" w:rsidRPr="00F274F5" w:rsidRDefault="00F274F5" w:rsidP="00F274F5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Учитель: 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есть кислоты дано в недостатке. Значит, какие задачи мы будем решать? (</w:t>
      </w: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побуждение к формулировке учебной проблемы).</w:t>
      </w:r>
    </w:p>
    <w:p w:rsidR="00F274F5" w:rsidRPr="00F274F5" w:rsidRDefault="00F274F5" w:rsidP="00F274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Учащийся: </w:t>
      </w: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задачи, где вещества даны в избытке и недостатке. (</w:t>
      </w:r>
      <w:r w:rsidRPr="00F274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учебная проблема в формулировке, совпадающей с темой).</w:t>
      </w:r>
    </w:p>
    <w:p w:rsidR="00F274F5" w:rsidRPr="00F274F5" w:rsidRDefault="00F274F5" w:rsidP="00F274F5">
      <w:pPr>
        <w:spacing w:after="0" w:line="276" w:lineRule="auto"/>
        <w:ind w:firstLine="708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Этап 4. Рефлексия (Приложение 2)</w:t>
      </w:r>
    </w:p>
    <w:p w:rsidR="00F274F5" w:rsidRPr="00F274F5" w:rsidRDefault="00F274F5" w:rsidP="00F274F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Если вопросы создания проблемных ситуаций стали более понятны или наоборот, запутались ещё больше, то на своих рабочих листах приклейте соответствующий смайлик. </w:t>
      </w:r>
    </w:p>
    <w:p w:rsidR="00F274F5" w:rsidRPr="00F274F5" w:rsidRDefault="00F274F5" w:rsidP="00F274F5">
      <w:pPr>
        <w:keepNext/>
        <w:keepLines/>
        <w:spacing w:before="40" w:after="0" w:line="276" w:lineRule="auto"/>
        <w:jc w:val="right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52363800"/>
      <w:bookmarkStart w:id="1" w:name="_Toc70499251"/>
      <w:r w:rsidRPr="00F27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</w:t>
      </w:r>
      <w:bookmarkEnd w:id="0"/>
      <w:bookmarkEnd w:id="1"/>
    </w:p>
    <w:p w:rsidR="00F274F5" w:rsidRPr="00F274F5" w:rsidRDefault="00F274F5" w:rsidP="00F274F5">
      <w:pPr>
        <w:keepNext/>
        <w:keepLines/>
        <w:spacing w:before="40"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Toc52363801"/>
      <w:bookmarkStart w:id="3" w:name="_Toc70499252"/>
      <w:r w:rsidRPr="00F27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Мастер-класс «Приёмы создания проблемных ситуаций на уроках биологии и химии»</w:t>
      </w:r>
      <w:bookmarkEnd w:id="2"/>
      <w:bookmarkEnd w:id="3"/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448"/>
        <w:gridCol w:w="4897"/>
      </w:tblGrid>
      <w:tr w:rsidR="00F274F5" w:rsidRPr="00F274F5" w:rsidTr="00EA6BCB">
        <w:tc>
          <w:tcPr>
            <w:tcW w:w="5210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2ED6D9E7" wp14:editId="037232C3">
                  <wp:extent cx="2857500" cy="215455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215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4F120D06" wp14:editId="028A8323">
                  <wp:extent cx="2819400" cy="210566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2105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4F5" w:rsidRPr="00F274F5" w:rsidTr="00EA6BCB">
        <w:tc>
          <w:tcPr>
            <w:tcW w:w="5210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16D59508" wp14:editId="1AC31A0B">
                  <wp:extent cx="3006725" cy="2216785"/>
                  <wp:effectExtent l="19050" t="0" r="317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6725" cy="2216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49CAE313" wp14:editId="077629E5">
                  <wp:extent cx="3351530" cy="2543175"/>
                  <wp:effectExtent l="19050" t="0" r="127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1530" cy="2543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4F5" w:rsidRPr="00F274F5" w:rsidTr="00EA6BCB">
        <w:tc>
          <w:tcPr>
            <w:tcW w:w="5210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5B31EF6F" wp14:editId="25BB6CD6">
                  <wp:extent cx="2905125" cy="2192374"/>
                  <wp:effectExtent l="1905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7834" cy="2194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224B1CB8" wp14:editId="3699838E">
                  <wp:extent cx="2838652" cy="2133600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4568" cy="2130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4F5" w:rsidRPr="00F274F5" w:rsidTr="00EA6BCB">
        <w:tc>
          <w:tcPr>
            <w:tcW w:w="5210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lastRenderedPageBreak/>
              <w:drawing>
                <wp:inline distT="0" distB="0" distL="0" distR="0" wp14:anchorId="3A58A7B7" wp14:editId="7626FC1B">
                  <wp:extent cx="2936577" cy="1676400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8496" cy="1677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50A295D6" wp14:editId="085B20AA">
                  <wp:extent cx="2934421" cy="2171700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421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4F5" w:rsidRPr="00F274F5" w:rsidTr="00EA6BCB">
        <w:tc>
          <w:tcPr>
            <w:tcW w:w="5210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2B00DF25" wp14:editId="5B7D498F">
                  <wp:extent cx="2886075" cy="2214895"/>
                  <wp:effectExtent l="19050" t="0" r="9525" b="0"/>
                  <wp:docPr id="9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221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707BD8D9" wp14:editId="5A3AFE3B">
                  <wp:extent cx="3114601" cy="2381250"/>
                  <wp:effectExtent l="19050" t="0" r="0" b="0"/>
                  <wp:docPr id="10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004" cy="2382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4F5" w:rsidRPr="00F274F5" w:rsidTr="00EA6BCB">
        <w:tc>
          <w:tcPr>
            <w:tcW w:w="5210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243811F3" wp14:editId="16155C10">
                  <wp:extent cx="3021891" cy="2314575"/>
                  <wp:effectExtent l="19050" t="0" r="7059" b="0"/>
                  <wp:docPr id="11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678" cy="2323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4C79A1E9" wp14:editId="71454826">
                  <wp:extent cx="2990897" cy="2371725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3573" cy="2373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4F5" w:rsidRPr="00F274F5" w:rsidTr="00EA6BCB">
        <w:tc>
          <w:tcPr>
            <w:tcW w:w="5210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09EDD836" wp14:editId="048C5395">
                  <wp:extent cx="2676525" cy="1978060"/>
                  <wp:effectExtent l="19050" t="0" r="9525" b="0"/>
                  <wp:docPr id="13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525" cy="197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166F24F1" wp14:editId="40E8F2AA">
                  <wp:extent cx="2756535" cy="2070098"/>
                  <wp:effectExtent l="19050" t="0" r="5715" b="0"/>
                  <wp:docPr id="14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535" cy="2070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4F5" w:rsidRPr="00F274F5" w:rsidTr="00EA6BCB">
        <w:tc>
          <w:tcPr>
            <w:tcW w:w="5210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lastRenderedPageBreak/>
              <w:drawing>
                <wp:inline distT="0" distB="0" distL="0" distR="0" wp14:anchorId="43B237AD" wp14:editId="270ED279">
                  <wp:extent cx="2907665" cy="2196977"/>
                  <wp:effectExtent l="19050" t="0" r="6985" b="0"/>
                  <wp:docPr id="15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545" cy="2200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7EAD31A3" wp14:editId="55563792">
                  <wp:extent cx="3008563" cy="2226940"/>
                  <wp:effectExtent l="19050" t="0" r="1337" b="0"/>
                  <wp:docPr id="16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5992" cy="2232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4F5" w:rsidRPr="00F274F5" w:rsidTr="00EA6BCB">
        <w:tc>
          <w:tcPr>
            <w:tcW w:w="5210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679EB188" wp14:editId="4E0D91E9">
                  <wp:extent cx="2964815" cy="2219810"/>
                  <wp:effectExtent l="19050" t="0" r="6985" b="0"/>
                  <wp:docPr id="17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4815" cy="2219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79A379DF" wp14:editId="0F87653D">
                  <wp:extent cx="3126255" cy="2343150"/>
                  <wp:effectExtent l="19050" t="0" r="0" b="0"/>
                  <wp:docPr id="1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312" cy="234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4F5" w:rsidRPr="00F274F5" w:rsidTr="00EA6BCB">
        <w:tc>
          <w:tcPr>
            <w:tcW w:w="5210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 wp14:anchorId="58438723" wp14:editId="31A42979">
                  <wp:extent cx="2782149" cy="2114550"/>
                  <wp:effectExtent l="19050" t="0" r="0" b="0"/>
                  <wp:docPr id="19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2149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F274F5" w:rsidRPr="00F274F5" w:rsidRDefault="00F274F5" w:rsidP="00F274F5">
            <w:pPr>
              <w:tabs>
                <w:tab w:val="left" w:pos="852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274F5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01D7E60C" wp14:editId="52A0FABA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-3810</wp:posOffset>
                  </wp:positionV>
                  <wp:extent cx="3171825" cy="2382520"/>
                  <wp:effectExtent l="19050" t="0" r="9525" b="0"/>
                  <wp:wrapThrough wrapText="bothSides">
                    <wp:wrapPolygon edited="0">
                      <wp:start x="-130" y="0"/>
                      <wp:lineTo x="-130" y="21416"/>
                      <wp:lineTo x="21665" y="21416"/>
                      <wp:lineTo x="21665" y="0"/>
                      <wp:lineTo x="-130" y="0"/>
                    </wp:wrapPolygon>
                  </wp:wrapThrough>
                  <wp:docPr id="20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238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274F5" w:rsidRPr="00F274F5" w:rsidRDefault="00F274F5" w:rsidP="00F274F5">
      <w:pPr>
        <w:tabs>
          <w:tab w:val="left" w:pos="8520"/>
        </w:tabs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F274F5" w:rsidRPr="00F274F5" w:rsidRDefault="00F274F5" w:rsidP="00F274F5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4F5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F274F5" w:rsidRPr="00F274F5" w:rsidRDefault="00F274F5" w:rsidP="00F274F5">
      <w:pPr>
        <w:keepNext/>
        <w:keepLines/>
        <w:spacing w:before="40" w:after="0" w:line="276" w:lineRule="auto"/>
        <w:jc w:val="right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4" w:name="_Toc52363802"/>
      <w:bookmarkStart w:id="5" w:name="_Toc70499253"/>
      <w:r w:rsidRPr="00F27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2.</w:t>
      </w:r>
      <w:bookmarkEnd w:id="4"/>
      <w:bookmarkEnd w:id="5"/>
      <w:r w:rsidRPr="00F27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274F5" w:rsidRPr="00F274F5" w:rsidRDefault="00F274F5" w:rsidP="00F274F5">
      <w:pPr>
        <w:keepNext/>
        <w:keepLines/>
        <w:spacing w:before="40"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6" w:name="_Toc52363803"/>
      <w:bookmarkStart w:id="7" w:name="_Toc70499254"/>
      <w:r w:rsidRPr="00F27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Рефлексия мастер класса</w:t>
      </w:r>
      <w:bookmarkEnd w:id="6"/>
      <w:bookmarkEnd w:id="7"/>
    </w:p>
    <w:p w:rsidR="00C96E30" w:rsidRDefault="00F274F5">
      <w:r w:rsidRPr="00F274F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3300E9" wp14:editId="01B6C0BE">
            <wp:extent cx="5940425" cy="3905250"/>
            <wp:effectExtent l="0" t="0" r="3175" b="0"/>
            <wp:docPr id="21" name="Рисунок 21" descr="C:\Users\Людмила\Desktop\IMG_3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IMG_328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8" w:name="_GoBack"/>
      <w:bookmarkEnd w:id="8"/>
    </w:p>
    <w:sectPr w:rsidR="00C96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629FD"/>
    <w:multiLevelType w:val="hybridMultilevel"/>
    <w:tmpl w:val="97AE8AAE"/>
    <w:lvl w:ilvl="0" w:tplc="D6F880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FA7"/>
    <w:rsid w:val="0045035F"/>
    <w:rsid w:val="008B3520"/>
    <w:rsid w:val="00F274F5"/>
    <w:rsid w:val="00F46FA7"/>
    <w:rsid w:val="00FE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95C0"/>
  <w15:chartTrackingRefBased/>
  <w15:docId w15:val="{BCB162DD-E0CD-4053-B1CC-C11B31FE9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274F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F27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F274F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2425</Words>
  <Characters>13823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2021-11-14T07:27:00Z</dcterms:created>
  <dcterms:modified xsi:type="dcterms:W3CDTF">2021-11-14T07:37:00Z</dcterms:modified>
</cp:coreProperties>
</file>