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BF5" w:rsidRPr="00054E78" w:rsidRDefault="009A20F0" w:rsidP="00054E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И</w:t>
      </w:r>
      <w:r w:rsidR="00C8743C" w:rsidRPr="00054E78">
        <w:rPr>
          <w:rFonts w:ascii="Times New Roman" w:hAnsi="Times New Roman" w:cs="Times New Roman"/>
          <w:b/>
          <w:sz w:val="28"/>
          <w:szCs w:val="28"/>
        </w:rPr>
        <w:t>гра</w:t>
      </w:r>
      <w:r w:rsidR="002D78AA" w:rsidRPr="00054E78">
        <w:rPr>
          <w:rFonts w:ascii="Times New Roman" w:hAnsi="Times New Roman" w:cs="Times New Roman"/>
          <w:b/>
          <w:sz w:val="28"/>
          <w:szCs w:val="28"/>
        </w:rPr>
        <w:t>-тренинг</w:t>
      </w:r>
      <w:r w:rsidR="00C8743C" w:rsidRPr="00054E78">
        <w:rPr>
          <w:rFonts w:ascii="Times New Roman" w:hAnsi="Times New Roman" w:cs="Times New Roman"/>
          <w:b/>
          <w:sz w:val="28"/>
          <w:szCs w:val="28"/>
        </w:rPr>
        <w:t xml:space="preserve"> для учеников 8-11 класс</w:t>
      </w:r>
      <w:r w:rsidR="001124A2" w:rsidRPr="00054E78">
        <w:rPr>
          <w:rFonts w:ascii="Times New Roman" w:hAnsi="Times New Roman" w:cs="Times New Roman"/>
          <w:b/>
          <w:sz w:val="28"/>
          <w:szCs w:val="28"/>
        </w:rPr>
        <w:t>ов</w:t>
      </w:r>
      <w:r w:rsidR="00A13D0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054E78" w:rsidRDefault="002E7BF5" w:rsidP="00054E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 xml:space="preserve">Название игры: </w:t>
      </w:r>
      <w:r w:rsidR="00C8743C" w:rsidRPr="00054E78">
        <w:rPr>
          <w:rFonts w:ascii="Times New Roman" w:hAnsi="Times New Roman" w:cs="Times New Roman"/>
          <w:b/>
          <w:sz w:val="28"/>
          <w:szCs w:val="28"/>
        </w:rPr>
        <w:t>Супер-агент  русской литературы</w:t>
      </w:r>
      <w:r w:rsidR="00054E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743C" w:rsidRPr="00054E78" w:rsidRDefault="00C8743C" w:rsidP="00054E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Предметная область</w:t>
      </w:r>
      <w:r w:rsidRPr="00054E78">
        <w:rPr>
          <w:rFonts w:ascii="Times New Roman" w:hAnsi="Times New Roman" w:cs="Times New Roman"/>
          <w:sz w:val="28"/>
          <w:szCs w:val="28"/>
        </w:rPr>
        <w:t xml:space="preserve"> - литература, история, география.</w:t>
      </w:r>
    </w:p>
    <w:p w:rsidR="00BC61B1" w:rsidRPr="00054E78" w:rsidRDefault="00BC61B1" w:rsidP="00054E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Специфика игры:</w:t>
      </w:r>
      <w:r w:rsidR="00054E78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054E78">
        <w:rPr>
          <w:rFonts w:ascii="Times New Roman" w:hAnsi="Times New Roman" w:cs="Times New Roman"/>
          <w:sz w:val="28"/>
          <w:szCs w:val="28"/>
        </w:rPr>
        <w:t>риентация на деятельность</w:t>
      </w:r>
      <w:r w:rsidR="00054E78">
        <w:rPr>
          <w:rFonts w:ascii="Times New Roman" w:hAnsi="Times New Roman" w:cs="Times New Roman"/>
          <w:sz w:val="28"/>
          <w:szCs w:val="28"/>
        </w:rPr>
        <w:t>, р</w:t>
      </w:r>
      <w:r w:rsidRPr="00054E78">
        <w:rPr>
          <w:rFonts w:ascii="Times New Roman" w:hAnsi="Times New Roman" w:cs="Times New Roman"/>
          <w:sz w:val="28"/>
          <w:szCs w:val="28"/>
        </w:rPr>
        <w:t>азвитие коммуникативных умений</w:t>
      </w:r>
      <w:r w:rsidR="00054E78">
        <w:rPr>
          <w:rFonts w:ascii="Times New Roman" w:hAnsi="Times New Roman" w:cs="Times New Roman"/>
          <w:b/>
          <w:sz w:val="28"/>
          <w:szCs w:val="28"/>
        </w:rPr>
        <w:t>, с</w:t>
      </w:r>
      <w:r w:rsidRPr="00054E78">
        <w:rPr>
          <w:rFonts w:ascii="Times New Roman" w:hAnsi="Times New Roman" w:cs="Times New Roman"/>
          <w:sz w:val="28"/>
          <w:szCs w:val="28"/>
        </w:rPr>
        <w:t>оздание творческой среды</w:t>
      </w:r>
      <w:r w:rsidR="00054E78">
        <w:rPr>
          <w:rFonts w:ascii="Times New Roman" w:hAnsi="Times New Roman" w:cs="Times New Roman"/>
          <w:b/>
          <w:sz w:val="28"/>
          <w:szCs w:val="28"/>
        </w:rPr>
        <w:t>, с</w:t>
      </w:r>
      <w:r w:rsidRPr="00054E78">
        <w:rPr>
          <w:rFonts w:ascii="Times New Roman" w:hAnsi="Times New Roman" w:cs="Times New Roman"/>
          <w:sz w:val="28"/>
          <w:szCs w:val="28"/>
        </w:rPr>
        <w:t>тимулирование самостоятельной деятельности</w:t>
      </w:r>
      <w:r w:rsidR="00054E78">
        <w:rPr>
          <w:rFonts w:ascii="Times New Roman" w:hAnsi="Times New Roman" w:cs="Times New Roman"/>
          <w:sz w:val="28"/>
          <w:szCs w:val="28"/>
        </w:rPr>
        <w:t>.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Цель</w:t>
      </w:r>
      <w:r w:rsidR="00054E78">
        <w:rPr>
          <w:rFonts w:ascii="Times New Roman" w:hAnsi="Times New Roman" w:cs="Times New Roman"/>
          <w:sz w:val="28"/>
          <w:szCs w:val="28"/>
        </w:rPr>
        <w:t xml:space="preserve"> – знать, </w:t>
      </w:r>
      <w:r w:rsidRPr="00054E78">
        <w:rPr>
          <w:rFonts w:ascii="Times New Roman" w:hAnsi="Times New Roman" w:cs="Times New Roman"/>
          <w:sz w:val="28"/>
          <w:szCs w:val="28"/>
        </w:rPr>
        <w:t>изучать литературу и историю  через героев русской литературы с интересом и увлечением.</w:t>
      </w:r>
    </w:p>
    <w:p w:rsidR="002E7BF5" w:rsidRPr="00054E78" w:rsidRDefault="002E7BF5" w:rsidP="00054E78">
      <w:pPr>
        <w:pStyle w:val="20"/>
        <w:spacing w:line="240" w:lineRule="auto"/>
        <w:jc w:val="both"/>
        <w:rPr>
          <w:b/>
        </w:rPr>
      </w:pPr>
      <w:r w:rsidRPr="00054E78">
        <w:rPr>
          <w:b/>
        </w:rPr>
        <w:t>Планируемые результаты:</w:t>
      </w:r>
    </w:p>
    <w:p w:rsidR="002E7BF5" w:rsidRPr="00054E78" w:rsidRDefault="002E7BF5" w:rsidP="00054E78">
      <w:pPr>
        <w:pStyle w:val="20"/>
        <w:spacing w:line="240" w:lineRule="auto"/>
        <w:jc w:val="both"/>
      </w:pPr>
      <w:r w:rsidRPr="00054E78">
        <w:rPr>
          <w:b/>
          <w:i/>
        </w:rPr>
        <w:t>Личностные</w:t>
      </w:r>
      <w:r w:rsidR="00E565A2" w:rsidRPr="00054E78">
        <w:rPr>
          <w:b/>
        </w:rPr>
        <w:t xml:space="preserve"> </w:t>
      </w:r>
      <w:r w:rsidR="00E565A2" w:rsidRPr="00054E78">
        <w:t xml:space="preserve">- </w:t>
      </w:r>
      <w:r w:rsidRPr="00054E78">
        <w:t>развитие навыков сотрудничества, коммуникативного общения и культуры речи, критического мышления; умений осуществлять контроль и самооценку.</w:t>
      </w:r>
    </w:p>
    <w:p w:rsidR="002E7BF5" w:rsidRPr="00054E78" w:rsidRDefault="002E7BF5" w:rsidP="00054E78">
      <w:pPr>
        <w:pStyle w:val="20"/>
        <w:spacing w:line="240" w:lineRule="auto"/>
        <w:jc w:val="both"/>
      </w:pPr>
      <w:r w:rsidRPr="00054E78">
        <w:rPr>
          <w:b/>
          <w:i/>
        </w:rPr>
        <w:t>Метапредметные</w:t>
      </w:r>
      <w:r w:rsidRPr="00054E78">
        <w:t xml:space="preserve"> – развитие умения применять знания при обсуждении теоретических вопросов, контролировать и оценивать учебные действия в соответствии с целью.</w:t>
      </w:r>
    </w:p>
    <w:p w:rsidR="002E7BF5" w:rsidRPr="00054E78" w:rsidRDefault="002E7BF5" w:rsidP="00054E78">
      <w:pPr>
        <w:pStyle w:val="20"/>
        <w:spacing w:line="240" w:lineRule="auto"/>
        <w:jc w:val="both"/>
        <w:rPr>
          <w:u w:val="single"/>
        </w:rPr>
      </w:pPr>
      <w:r w:rsidRPr="00054E78">
        <w:rPr>
          <w:b/>
          <w:i/>
        </w:rPr>
        <w:t>Предметные</w:t>
      </w:r>
      <w:r w:rsidRPr="00054E78">
        <w:t xml:space="preserve"> –</w:t>
      </w:r>
      <w:r w:rsidR="00E565A2" w:rsidRPr="00054E78">
        <w:t xml:space="preserve"> </w:t>
      </w:r>
      <w:r w:rsidRPr="00054E78">
        <w:t xml:space="preserve">решать проблемные </w:t>
      </w:r>
      <w:r w:rsidR="009A20F0" w:rsidRPr="00054E78">
        <w:t>задачи на основе текста.</w:t>
      </w:r>
    </w:p>
    <w:p w:rsidR="003B7B58" w:rsidRPr="00054E78" w:rsidRDefault="003B7B58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Правила проведения игры:</w:t>
      </w:r>
    </w:p>
    <w:p w:rsidR="00EF426B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1. 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По просьбе координаторов учителя-предметники готовят задания для проведения игры, соответствующие возрастным категориям участников. </w:t>
      </w:r>
    </w:p>
    <w:p w:rsidR="003B7B58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2. 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Координаторы игры отбирают по </w:t>
      </w:r>
      <w:r w:rsidRPr="00054E78">
        <w:rPr>
          <w:rFonts w:ascii="Times New Roman" w:hAnsi="Times New Roman" w:cs="Times New Roman"/>
          <w:sz w:val="28"/>
          <w:szCs w:val="28"/>
        </w:rPr>
        <w:t xml:space="preserve">5 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вопросов по </w:t>
      </w:r>
      <w:r w:rsidRPr="00054E78">
        <w:rPr>
          <w:rFonts w:ascii="Times New Roman" w:hAnsi="Times New Roman" w:cs="Times New Roman"/>
          <w:sz w:val="28"/>
          <w:szCs w:val="28"/>
        </w:rPr>
        <w:t>3 блокам, соответствующим уровням.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7B58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3. </w:t>
      </w:r>
      <w:r w:rsidR="003B7B58" w:rsidRPr="00054E78">
        <w:rPr>
          <w:rFonts w:ascii="Times New Roman" w:hAnsi="Times New Roman" w:cs="Times New Roman"/>
          <w:sz w:val="28"/>
          <w:szCs w:val="28"/>
        </w:rPr>
        <w:t>Уровень заданий, предлагаемых в ходе игры, различен</w:t>
      </w:r>
      <w:r w:rsidRPr="00054E78">
        <w:rPr>
          <w:rFonts w:ascii="Times New Roman" w:hAnsi="Times New Roman" w:cs="Times New Roman"/>
          <w:sz w:val="28"/>
          <w:szCs w:val="28"/>
        </w:rPr>
        <w:t xml:space="preserve">. </w:t>
      </w:r>
      <w:r w:rsidR="003B7B58" w:rsidRPr="00054E78">
        <w:rPr>
          <w:rFonts w:ascii="Times New Roman" w:hAnsi="Times New Roman" w:cs="Times New Roman"/>
          <w:sz w:val="28"/>
          <w:szCs w:val="28"/>
        </w:rPr>
        <w:t>Игр</w:t>
      </w:r>
      <w:r w:rsidRPr="00054E78">
        <w:rPr>
          <w:rFonts w:ascii="Times New Roman" w:hAnsi="Times New Roman" w:cs="Times New Roman"/>
          <w:sz w:val="28"/>
          <w:szCs w:val="28"/>
        </w:rPr>
        <w:t>а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 провод</w:t>
      </w:r>
      <w:r w:rsidRPr="00054E78">
        <w:rPr>
          <w:rFonts w:ascii="Times New Roman" w:hAnsi="Times New Roman" w:cs="Times New Roman"/>
          <w:sz w:val="28"/>
          <w:szCs w:val="28"/>
        </w:rPr>
        <w:t>и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тся </w:t>
      </w:r>
      <w:r w:rsidR="00054E78" w:rsidRPr="00054E78">
        <w:rPr>
          <w:rFonts w:ascii="Times New Roman" w:hAnsi="Times New Roman" w:cs="Times New Roman"/>
          <w:sz w:val="28"/>
          <w:szCs w:val="28"/>
        </w:rPr>
        <w:t>для 8-11 кл.</w:t>
      </w:r>
    </w:p>
    <w:p w:rsidR="003B7B58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4. </w:t>
      </w:r>
      <w:r w:rsidR="003B7B58" w:rsidRPr="00054E78">
        <w:rPr>
          <w:rFonts w:ascii="Times New Roman" w:hAnsi="Times New Roman" w:cs="Times New Roman"/>
          <w:sz w:val="28"/>
          <w:szCs w:val="28"/>
        </w:rPr>
        <w:t>Разрабатывается система оценки выполнения заданий: 1 б</w:t>
      </w:r>
      <w:r w:rsidRPr="00054E78">
        <w:rPr>
          <w:rFonts w:ascii="Times New Roman" w:hAnsi="Times New Roman" w:cs="Times New Roman"/>
          <w:sz w:val="28"/>
          <w:szCs w:val="28"/>
        </w:rPr>
        <w:t>алл за каждый правильный ответ.</w:t>
      </w:r>
      <w:r w:rsidR="00054E78">
        <w:rPr>
          <w:rFonts w:ascii="Times New Roman" w:hAnsi="Times New Roman" w:cs="Times New Roman"/>
          <w:sz w:val="28"/>
          <w:szCs w:val="28"/>
        </w:rPr>
        <w:t xml:space="preserve"> </w:t>
      </w:r>
      <w:r w:rsidRPr="00054E78">
        <w:rPr>
          <w:rFonts w:ascii="Times New Roman" w:hAnsi="Times New Roman" w:cs="Times New Roman"/>
          <w:sz w:val="28"/>
          <w:szCs w:val="28"/>
        </w:rPr>
        <w:t xml:space="preserve">Выбирается жюри 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из числа учителей, не работающих в данной параллели классов. </w:t>
      </w:r>
      <w:r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="003B7B58" w:rsidRPr="00054E78">
        <w:rPr>
          <w:rFonts w:ascii="Times New Roman" w:hAnsi="Times New Roman" w:cs="Times New Roman"/>
          <w:sz w:val="28"/>
          <w:szCs w:val="28"/>
        </w:rPr>
        <w:t>Для каждого члена жюри готовится протокол с названием команд и указа</w:t>
      </w:r>
      <w:r w:rsidR="00054E78">
        <w:rPr>
          <w:rFonts w:ascii="Times New Roman" w:hAnsi="Times New Roman" w:cs="Times New Roman"/>
          <w:sz w:val="28"/>
          <w:szCs w:val="28"/>
        </w:rPr>
        <w:t>нием уровня.</w:t>
      </w:r>
    </w:p>
    <w:p w:rsidR="003B7B58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5. </w:t>
      </w:r>
      <w:r w:rsidR="003B7B58" w:rsidRPr="00054E78">
        <w:rPr>
          <w:rFonts w:ascii="Times New Roman" w:hAnsi="Times New Roman" w:cs="Times New Roman"/>
          <w:sz w:val="28"/>
          <w:szCs w:val="28"/>
        </w:rPr>
        <w:t>Координаторы игры распределяют между собой обяз</w:t>
      </w:r>
      <w:r w:rsidRPr="00054E78">
        <w:rPr>
          <w:rFonts w:ascii="Times New Roman" w:hAnsi="Times New Roman" w:cs="Times New Roman"/>
          <w:sz w:val="28"/>
          <w:szCs w:val="28"/>
        </w:rPr>
        <w:t>анности: ведущий (зачитывает во</w:t>
      </w:r>
      <w:r w:rsidR="003B7B58" w:rsidRPr="00054E78">
        <w:rPr>
          <w:rFonts w:ascii="Times New Roman" w:hAnsi="Times New Roman" w:cs="Times New Roman"/>
          <w:sz w:val="28"/>
          <w:szCs w:val="28"/>
        </w:rPr>
        <w:t>просы вслух и правильные ответы), помощники ведущего (один – следит за временем, отведённым на ответ, второй – собирает карточки с ответами команд и отдаёт их жюри).</w:t>
      </w:r>
    </w:p>
    <w:p w:rsidR="003B7B58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6. 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От каждого класса для участия в игре набирается команда из 6 человек по любому принципу. Остальные члены классного коллектива вместе с классным руководителем являются активными болельщиками. </w:t>
      </w:r>
    </w:p>
    <w:p w:rsidR="003B7B58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7. В просторном помещении </w:t>
      </w:r>
      <w:r w:rsidR="003B7B58" w:rsidRPr="00054E78">
        <w:rPr>
          <w:rFonts w:ascii="Times New Roman" w:hAnsi="Times New Roman" w:cs="Times New Roman"/>
          <w:sz w:val="28"/>
          <w:szCs w:val="28"/>
        </w:rPr>
        <w:t>расставляются столы и сту</w:t>
      </w:r>
      <w:r w:rsidRPr="00054E78">
        <w:rPr>
          <w:rFonts w:ascii="Times New Roman" w:hAnsi="Times New Roman" w:cs="Times New Roman"/>
          <w:sz w:val="28"/>
          <w:szCs w:val="28"/>
        </w:rPr>
        <w:t>лья по количеству команд. «Рабо</w:t>
      </w:r>
      <w:r w:rsidR="003B7B58" w:rsidRPr="00054E78">
        <w:rPr>
          <w:rFonts w:ascii="Times New Roman" w:hAnsi="Times New Roman" w:cs="Times New Roman"/>
          <w:sz w:val="28"/>
          <w:szCs w:val="28"/>
        </w:rPr>
        <w:t>чие места» команд находятся на достаточном расстоянии друг от друга, чтобы исключить возможность подслушать обсуждение другой командой ответа на вопрос игры.</w:t>
      </w:r>
    </w:p>
    <w:p w:rsidR="003B7B58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8. 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На каждом «рабочем столе» команды лежат ручки и </w:t>
      </w:r>
      <w:r w:rsidRPr="00054E78">
        <w:rPr>
          <w:rFonts w:ascii="Times New Roman" w:hAnsi="Times New Roman" w:cs="Times New Roman"/>
          <w:sz w:val="28"/>
          <w:szCs w:val="28"/>
        </w:rPr>
        <w:t>набор листочков бумаги для отве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тов, которые отличаются либо по цвету, либо на них написан номер и литера класса. </w:t>
      </w:r>
    </w:p>
    <w:p w:rsidR="003B7B58" w:rsidRPr="00054E78" w:rsidRDefault="00EF426B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9. </w:t>
      </w:r>
      <w:r w:rsidR="003B7B58" w:rsidRPr="00054E78">
        <w:rPr>
          <w:rFonts w:ascii="Times New Roman" w:hAnsi="Times New Roman" w:cs="Times New Roman"/>
          <w:sz w:val="28"/>
          <w:szCs w:val="28"/>
        </w:rPr>
        <w:t xml:space="preserve">Ведущий знакомит участников с правилами игры: </w:t>
      </w:r>
    </w:p>
    <w:p w:rsidR="003B7B58" w:rsidRPr="00054E78" w:rsidRDefault="003B7B58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Соблюдение тишины в зале и отсутствие подсказок со стороны болельщиков.</w:t>
      </w:r>
    </w:p>
    <w:p w:rsidR="003B7B58" w:rsidRPr="00054E78" w:rsidRDefault="003B7B58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На обсуждение каждого вопроса и ответ даётся </w:t>
      </w:r>
      <w:r w:rsidR="00EF426B" w:rsidRPr="00054E78">
        <w:rPr>
          <w:rFonts w:ascii="Times New Roman" w:hAnsi="Times New Roman" w:cs="Times New Roman"/>
          <w:sz w:val="28"/>
          <w:szCs w:val="28"/>
        </w:rPr>
        <w:t>2</w:t>
      </w:r>
      <w:r w:rsidRPr="00054E78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EF426B" w:rsidRPr="00054E78">
        <w:rPr>
          <w:rFonts w:ascii="Times New Roman" w:hAnsi="Times New Roman" w:cs="Times New Roman"/>
          <w:sz w:val="28"/>
          <w:szCs w:val="28"/>
        </w:rPr>
        <w:t>ы</w:t>
      </w:r>
      <w:r w:rsidRPr="00054E78">
        <w:rPr>
          <w:rFonts w:ascii="Times New Roman" w:hAnsi="Times New Roman" w:cs="Times New Roman"/>
          <w:sz w:val="28"/>
          <w:szCs w:val="28"/>
        </w:rPr>
        <w:t>.</w:t>
      </w:r>
    </w:p>
    <w:p w:rsidR="003B7B58" w:rsidRPr="00054E78" w:rsidRDefault="003B7B58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Ответ команды фиксируется на листке бумаги, затем</w:t>
      </w:r>
      <w:r w:rsidR="00EF426B" w:rsidRPr="00054E78">
        <w:rPr>
          <w:rFonts w:ascii="Times New Roman" w:hAnsi="Times New Roman" w:cs="Times New Roman"/>
          <w:sz w:val="28"/>
          <w:szCs w:val="28"/>
        </w:rPr>
        <w:t xml:space="preserve"> поднятием руки обозначается го</w:t>
      </w:r>
      <w:r w:rsidRPr="00054E78">
        <w:rPr>
          <w:rFonts w:ascii="Times New Roman" w:hAnsi="Times New Roman" w:cs="Times New Roman"/>
          <w:sz w:val="28"/>
          <w:szCs w:val="28"/>
        </w:rPr>
        <w:t>товность команды и листок с ответом передаётся подошедшему помощнику ведущего.</w:t>
      </w:r>
    </w:p>
    <w:p w:rsidR="003B7B58" w:rsidRPr="00054E78" w:rsidRDefault="003B7B58" w:rsidP="00054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1</w:t>
      </w:r>
      <w:r w:rsidR="00054E78" w:rsidRPr="00054E78">
        <w:rPr>
          <w:rFonts w:ascii="Times New Roman" w:hAnsi="Times New Roman" w:cs="Times New Roman"/>
          <w:sz w:val="28"/>
          <w:szCs w:val="28"/>
        </w:rPr>
        <w:t>0</w:t>
      </w:r>
      <w:r w:rsidR="00EF426B" w:rsidRPr="00054E78">
        <w:rPr>
          <w:rFonts w:ascii="Times New Roman" w:hAnsi="Times New Roman" w:cs="Times New Roman"/>
          <w:sz w:val="28"/>
          <w:szCs w:val="28"/>
        </w:rPr>
        <w:t xml:space="preserve">. </w:t>
      </w:r>
      <w:r w:rsidRPr="00054E78">
        <w:rPr>
          <w:rFonts w:ascii="Times New Roman" w:hAnsi="Times New Roman" w:cs="Times New Roman"/>
          <w:sz w:val="28"/>
          <w:szCs w:val="28"/>
        </w:rPr>
        <w:t>В конце игры жюри озвучивает результаты: побеждает команда, набравшая большее к</w:t>
      </w:r>
      <w:r w:rsidR="00EF426B" w:rsidRPr="00054E78">
        <w:rPr>
          <w:rFonts w:ascii="Times New Roman" w:hAnsi="Times New Roman" w:cs="Times New Roman"/>
          <w:sz w:val="28"/>
          <w:szCs w:val="28"/>
        </w:rPr>
        <w:t xml:space="preserve">оличество баллов. </w:t>
      </w:r>
      <w:r w:rsidRPr="00054E78">
        <w:rPr>
          <w:rFonts w:ascii="Times New Roman" w:hAnsi="Times New Roman" w:cs="Times New Roman"/>
          <w:sz w:val="28"/>
          <w:szCs w:val="28"/>
        </w:rPr>
        <w:t xml:space="preserve">Координаторы награждают команды Дипломами победителей и призёров, Сертификатами участников и призами. </w:t>
      </w:r>
    </w:p>
    <w:p w:rsidR="00A67110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При помощи вопросов, которые педагог будет задавать, учащимся можно будет определить, насколько знакомы они с тем или иным произведением. </w:t>
      </w:r>
    </w:p>
    <w:p w:rsidR="00A67110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В этой игре 3 блока вопросов, равных 3 уровням как в компьютерной игре. </w:t>
      </w:r>
    </w:p>
    <w:p w:rsidR="00A67110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b/>
          <w:i/>
          <w:sz w:val="28"/>
          <w:szCs w:val="28"/>
        </w:rPr>
        <w:t>В первом блоке</w:t>
      </w:r>
      <w:r w:rsidRPr="00054E78">
        <w:rPr>
          <w:rFonts w:ascii="Times New Roman" w:hAnsi="Times New Roman" w:cs="Times New Roman"/>
          <w:sz w:val="28"/>
          <w:szCs w:val="28"/>
        </w:rPr>
        <w:t xml:space="preserve"> необходимо угадать персонажа русской литературы и произведение по описанию. </w:t>
      </w:r>
      <w:r w:rsidR="00054E78">
        <w:rPr>
          <w:rFonts w:ascii="Times New Roman" w:hAnsi="Times New Roman" w:cs="Times New Roman"/>
          <w:sz w:val="28"/>
          <w:szCs w:val="28"/>
        </w:rPr>
        <w:t xml:space="preserve"> </w:t>
      </w:r>
      <w:r w:rsidRPr="00054E78">
        <w:rPr>
          <w:rFonts w:ascii="Times New Roman" w:hAnsi="Times New Roman" w:cs="Times New Roman"/>
          <w:b/>
          <w:i/>
          <w:sz w:val="28"/>
          <w:szCs w:val="28"/>
        </w:rPr>
        <w:t>Во втором блоке</w:t>
      </w:r>
      <w:r w:rsidRPr="00054E78">
        <w:rPr>
          <w:rFonts w:ascii="Times New Roman" w:hAnsi="Times New Roman" w:cs="Times New Roman"/>
          <w:sz w:val="28"/>
          <w:szCs w:val="28"/>
        </w:rPr>
        <w:t xml:space="preserve"> угадать по описанию исторического события произведение. </w:t>
      </w:r>
    </w:p>
    <w:p w:rsidR="00A67110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b/>
          <w:i/>
          <w:sz w:val="28"/>
          <w:szCs w:val="28"/>
        </w:rPr>
        <w:t>В третьем блоке</w:t>
      </w:r>
      <w:r w:rsidRPr="00054E78">
        <w:rPr>
          <w:rFonts w:ascii="Times New Roman" w:hAnsi="Times New Roman" w:cs="Times New Roman"/>
          <w:sz w:val="28"/>
          <w:szCs w:val="28"/>
        </w:rPr>
        <w:t xml:space="preserve"> угадать по описанию местности произведение. 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В каждом блоке по 5 вопросов.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Блок 1.</w:t>
      </w:r>
    </w:p>
    <w:p w:rsidR="006A1497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1. Это персонаж русской литературы, который мог спокойно существовать в любом временном отрезке, будь то 18-19 век или 20-21 век. Он обладает такими качествами как </w:t>
      </w:r>
      <w:r w:rsidRPr="00054E78">
        <w:rPr>
          <w:rFonts w:ascii="Times New Roman" w:hAnsi="Times New Roman" w:cs="Times New Roman"/>
          <w:sz w:val="28"/>
          <w:szCs w:val="28"/>
        </w:rPr>
        <w:lastRenderedPageBreak/>
        <w:t>изворотливость, предприимчивость, активность, точь-в-точь как современные блогеры. Гонялся за «подписчиками», используя нелегальную накрутку, еще до того как это стало мейнстримом. (Чичиков, «Мертвые души» Н. В. Гоголя)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2.</w:t>
      </w:r>
      <w:r w:rsidR="001A5E90" w:rsidRPr="00054E78">
        <w:rPr>
          <w:rFonts w:ascii="Times New Roman" w:hAnsi="Times New Roman" w:cs="Times New Roman"/>
          <w:sz w:val="28"/>
          <w:szCs w:val="28"/>
        </w:rPr>
        <w:t xml:space="preserve"> Невротический персонаж, посвятивший свою жизнь поиску ответа на известный и вполне себе популярный вопрос. Был наказан за свою вольность людьми и самим собой, еще до того, как совершить свой проступок, был съеден муками совести и угрызениями. Добился самоутверждения преступным путем, но, как водится, понес наказание. (Родион Раскольников, «Преступление и наказание» Ф. М. Достоевского)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3. </w:t>
      </w:r>
      <w:r w:rsidR="004202A1" w:rsidRPr="00054E78">
        <w:rPr>
          <w:rFonts w:ascii="Times New Roman" w:hAnsi="Times New Roman" w:cs="Times New Roman"/>
          <w:sz w:val="28"/>
          <w:szCs w:val="28"/>
        </w:rPr>
        <w:t>У этого персонажа своеобразная характеристика: автор рисует его модным франтом, но при этом не забы</w:t>
      </w:r>
      <w:r w:rsidR="00497FE5" w:rsidRPr="00054E78">
        <w:rPr>
          <w:rFonts w:ascii="Times New Roman" w:hAnsi="Times New Roman" w:cs="Times New Roman"/>
          <w:sz w:val="28"/>
          <w:szCs w:val="28"/>
        </w:rPr>
        <w:t>вает упомянуть, что он повеса. Разбивает его романтический образ о реалистичные черты. Хорошее воспитание и поверхностное образование, наличие в юности учителя-француза делает его речь изысканной и усложненной, но не более – ровно так, чтобы свет счел его умным и милым, прощая шалости и баловство. Ну или простил не достойные молодежи того времени поступки. Мается скукой и тоской, и быстро надоевшие балы сменил деревенской обстановкой. (Евгений Онегин, А. С. Пушкин)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4.</w:t>
      </w:r>
      <w:r w:rsidR="00497FE5" w:rsidRPr="00054E78">
        <w:rPr>
          <w:rFonts w:ascii="Times New Roman" w:hAnsi="Times New Roman" w:cs="Times New Roman"/>
          <w:sz w:val="28"/>
          <w:szCs w:val="28"/>
        </w:rPr>
        <w:t xml:space="preserve"> Путешественник, противоречивая натура, как и все в 19-м веке имеет хорошее образование, честолюбив. Герой для автора – не образец для подражания, а портрет, составленный из пороков всего поколения в полном их развитии. </w:t>
      </w:r>
      <w:r w:rsidR="008B475F" w:rsidRPr="00054E78">
        <w:rPr>
          <w:rFonts w:ascii="Times New Roman" w:hAnsi="Times New Roman" w:cs="Times New Roman"/>
          <w:sz w:val="28"/>
          <w:szCs w:val="28"/>
        </w:rPr>
        <w:t xml:space="preserve">При наличии высоких целей и стремлений – мелкие чувства, владеющие душой, жажда полноты жизни – и полная безнадежность, осознание своей обреченности. Не боится умереть и даже ищет сам смерти. (Печорин, «Герой нашего времени» М. Ю. Лермонтова) 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5.</w:t>
      </w:r>
      <w:r w:rsidR="008B475F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="007969F9" w:rsidRPr="00054E78">
        <w:rPr>
          <w:rFonts w:ascii="Times New Roman" w:hAnsi="Times New Roman" w:cs="Times New Roman"/>
          <w:sz w:val="28"/>
          <w:szCs w:val="28"/>
        </w:rPr>
        <w:t>Демоническая личность, хладнокровно и прямолинейно говорит в лицо всем, что о них думает, обладает даром предвидения. Дорого одет, гладко выбрит. Имеет трость с черным набалдашником в виде головы пуделя. Яркие неестественные детали одежды, эффектное появление и исчезновение. Властный голос. (Воланд, «Мастер и Маргарита» М. М. Булгакова)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 xml:space="preserve">Блок 2. </w:t>
      </w:r>
    </w:p>
    <w:p w:rsidR="00EA1328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1.</w:t>
      </w:r>
      <w:r w:rsidR="00F429A0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="00EA1328" w:rsidRPr="00054E78">
        <w:rPr>
          <w:rFonts w:ascii="Times New Roman" w:hAnsi="Times New Roman" w:cs="Times New Roman"/>
          <w:sz w:val="28"/>
          <w:szCs w:val="28"/>
        </w:rPr>
        <w:t>Исторический роман, признаками которого являются упоминание конкретного исторического события, в большинстве своем сильно повлиявшего на ход истории, в данном случае - Пугачевский бунт (1773-1775), и в основном значимых деятелей истории, в произведении упомянуты такие, как: Екатерина 2 и Емельян Пугачев. Также можно отметить, что в произведении описаны конкретные географические объекты, относящиеся к «крестьянской войне»: Белогородская крепость, Оренбург и другие. Автор анализирует само событие, показывает его с двух сторон: перед нами предстает картина происходящего со стороны дворянина и его оценка, но также читателю предоставляется возможность "поближе разглядеть" и понять, можно даже сказать почувствовать, бунтующих. («Капитанская дочка» А. С. Пушкина)</w:t>
      </w:r>
    </w:p>
    <w:p w:rsidR="00167EF5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2.</w:t>
      </w:r>
      <w:r w:rsidR="00167EF5" w:rsidRPr="00054E78">
        <w:rPr>
          <w:rFonts w:ascii="Times New Roman" w:hAnsi="Times New Roman" w:cs="Times New Roman"/>
          <w:sz w:val="28"/>
          <w:szCs w:val="28"/>
        </w:rPr>
        <w:t xml:space="preserve"> Речь пойдет о сражении Отечественной войны 1812 года. Повествование ведется от лица участника битвы, поэтому подробнейшим образом описывается ход сражения и ощущения самих солдат. Также автор не забывает сравнить своих современников с "дедами", обращая этим наше внимание на их небывалую отвагу, деятельность и величие по отношению к потомкам. («Бородино» М. Ю. Лермонтова)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3.</w:t>
      </w:r>
      <w:r w:rsidR="00F1017A" w:rsidRPr="00054E78">
        <w:rPr>
          <w:rFonts w:ascii="Times New Roman" w:hAnsi="Times New Roman" w:cs="Times New Roman"/>
          <w:sz w:val="28"/>
          <w:szCs w:val="28"/>
        </w:rPr>
        <w:t xml:space="preserve"> Восстание украинцев с поляками за отделение Украины от Речи Посполитой 1648-1652 год («Тарас Бульба» Н. В. Гоголя)</w:t>
      </w:r>
    </w:p>
    <w:p w:rsidR="00AA7124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4.</w:t>
      </w:r>
      <w:r w:rsidR="00F1017A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="00EE513F" w:rsidRPr="00054E78">
        <w:rPr>
          <w:rFonts w:ascii="Times New Roman" w:hAnsi="Times New Roman" w:cs="Times New Roman"/>
          <w:sz w:val="28"/>
          <w:szCs w:val="28"/>
        </w:rPr>
        <w:t xml:space="preserve">Поход князя </w:t>
      </w:r>
      <w:r w:rsidR="009A40F9" w:rsidRPr="00054E78">
        <w:rPr>
          <w:rFonts w:ascii="Times New Roman" w:hAnsi="Times New Roman" w:cs="Times New Roman"/>
          <w:sz w:val="28"/>
          <w:szCs w:val="28"/>
        </w:rPr>
        <w:t>Игоря на половцев в произведении древнерусской</w:t>
      </w:r>
      <w:r w:rsidR="00EE513F" w:rsidRPr="00054E78">
        <w:rPr>
          <w:rFonts w:ascii="Times New Roman" w:hAnsi="Times New Roman" w:cs="Times New Roman"/>
          <w:sz w:val="28"/>
          <w:szCs w:val="28"/>
        </w:rPr>
        <w:t xml:space="preserve"> литературы. </w:t>
      </w:r>
    </w:p>
    <w:p w:rsidR="00C8743C" w:rsidRPr="00054E78" w:rsidRDefault="00EE513F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(«Слово о полку Игореве»)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5.</w:t>
      </w:r>
      <w:r w:rsidR="00EE513F" w:rsidRPr="00054E78">
        <w:rPr>
          <w:rFonts w:ascii="Times New Roman" w:hAnsi="Times New Roman" w:cs="Times New Roman"/>
          <w:sz w:val="28"/>
          <w:szCs w:val="28"/>
        </w:rPr>
        <w:t xml:space="preserve"> Стрелецкий бунт, Азовские походы, реформы и путешествия Петра в Европу, которые во многом повлияли на развитие страны. («Петр </w:t>
      </w:r>
      <w:r w:rsidR="00EE513F" w:rsidRPr="00054E7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E513F" w:rsidRPr="00054E78">
        <w:rPr>
          <w:rFonts w:ascii="Times New Roman" w:hAnsi="Times New Roman" w:cs="Times New Roman"/>
          <w:sz w:val="28"/>
          <w:szCs w:val="28"/>
        </w:rPr>
        <w:t>» А. Н. Толстого)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Блок 3.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4202A1" w:rsidRPr="00054E78">
        <w:rPr>
          <w:rFonts w:ascii="Times New Roman" w:hAnsi="Times New Roman" w:cs="Times New Roman"/>
          <w:sz w:val="28"/>
          <w:szCs w:val="28"/>
        </w:rPr>
        <w:t xml:space="preserve"> «На улице жара стояла страшная, к тому же духота, толкотня, всюду известка, леса, кирпич, пыль и та особенная летняя вонь, столь известная каждому человеку, не имеющему возможности нанять дачу, - все это разом неприятно потрясло и без того уже расстроенные нервы юноши».  Город в этом произведении создает фон, являясь в то же время как бы «действующим лицом» романа, создавая ощущение, образ той серой, хмурой атмосферы, тягостно влияющей на главного героя. (Петербург, «Преступление и наказание» Ф. М. Достоевского.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2.</w:t>
      </w:r>
      <w:r w:rsidR="00580FDF" w:rsidRPr="00054E78">
        <w:rPr>
          <w:rFonts w:ascii="Times New Roman" w:hAnsi="Times New Roman" w:cs="Times New Roman"/>
          <w:sz w:val="28"/>
          <w:szCs w:val="28"/>
        </w:rPr>
        <w:t xml:space="preserve"> Патриаршие пруды в Москве приобрели не только известность, но и лёгкий мистический флёр. Это отправная точка, откуда начинается повествование романа. </w:t>
      </w:r>
      <w:r w:rsidR="00C624CE" w:rsidRPr="00054E78">
        <w:rPr>
          <w:rFonts w:ascii="Times New Roman" w:hAnsi="Times New Roman" w:cs="Times New Roman"/>
          <w:sz w:val="28"/>
          <w:szCs w:val="28"/>
        </w:rPr>
        <w:t xml:space="preserve">В настоящий момент пруд является объектом культурного наследия и находится под охраной государства, здесь проходят организованные экскурсии. Поклонникам писателя будет интересно также посетить ту самую «нехорошую квартиру» № 50 в доме на Большой Садовой. </w:t>
      </w:r>
      <w:r w:rsidR="00580FDF" w:rsidRPr="00054E78">
        <w:rPr>
          <w:rFonts w:ascii="Times New Roman" w:hAnsi="Times New Roman" w:cs="Times New Roman"/>
          <w:sz w:val="28"/>
          <w:szCs w:val="28"/>
        </w:rPr>
        <w:t>(«Мастер и Маргарита» М. М. Булгакова)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3.</w:t>
      </w:r>
      <w:r w:rsidR="00580FDF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="00B73068" w:rsidRPr="00054E78">
        <w:rPr>
          <w:rFonts w:ascii="Times New Roman" w:hAnsi="Times New Roman" w:cs="Times New Roman"/>
          <w:sz w:val="28"/>
          <w:szCs w:val="28"/>
        </w:rPr>
        <w:t>События трагической поэмы разворачиваются возле памятника Петру I в Санкт-Петербурге на Сенатской Площади. Здесь удалось спастись Евгению от наводнения, в котором погибла его возлюбленная. Эти печальные события послужили причиной безумия героя, и заставили ожить Петра в его воображении. Памятник до сих пор внушает страх гостям и жителям «северной столицы». Стоит отметить, что после выхода поэмы, название сохранилось за монументом, хотя он выполнен из бронзы. Монумент находится на берегу Невы, на Сенатской площади, в пятнадцати минутах ходьбы от станции метро «Адмиралтейская». Рядом расположены Адмиралтейство, здание Конституционного суда РФ и Александровский сад. (А. С. Пушкин «Медный всадник»)</w:t>
      </w:r>
    </w:p>
    <w:p w:rsidR="00C8743C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4.</w:t>
      </w:r>
      <w:r w:rsidR="009C6634" w:rsidRPr="00054E78">
        <w:rPr>
          <w:rFonts w:ascii="Times New Roman" w:hAnsi="Times New Roman" w:cs="Times New Roman"/>
          <w:sz w:val="28"/>
          <w:szCs w:val="28"/>
        </w:rPr>
        <w:t xml:space="preserve"> Село</w:t>
      </w:r>
      <w:r w:rsidR="009B435B" w:rsidRPr="00054E78">
        <w:rPr>
          <w:rFonts w:ascii="Times New Roman" w:hAnsi="Times New Roman" w:cs="Times New Roman"/>
          <w:sz w:val="28"/>
          <w:szCs w:val="28"/>
        </w:rPr>
        <w:t xml:space="preserve"> Константиново</w:t>
      </w:r>
      <w:r w:rsidR="009C6634" w:rsidRPr="00054E78">
        <w:rPr>
          <w:rFonts w:ascii="Times New Roman" w:hAnsi="Times New Roman" w:cs="Times New Roman"/>
          <w:sz w:val="28"/>
          <w:szCs w:val="28"/>
        </w:rPr>
        <w:t>, расположенное в Рыбновском районе Рязанской области, неразрывно связано с именем поэта. Высокий берег Оки, широкие луга и деревянные крестьянские дома — вот она, волшебная «страна березового ситца».</w:t>
      </w:r>
      <w:r w:rsidR="009C6634" w:rsidRPr="00054E78">
        <w:rPr>
          <w:sz w:val="28"/>
          <w:szCs w:val="28"/>
        </w:rPr>
        <w:t xml:space="preserve"> </w:t>
      </w:r>
      <w:r w:rsidR="009C6634" w:rsidRPr="00054E78">
        <w:rPr>
          <w:rFonts w:ascii="Times New Roman" w:hAnsi="Times New Roman" w:cs="Times New Roman"/>
          <w:sz w:val="28"/>
          <w:szCs w:val="28"/>
        </w:rPr>
        <w:t>О  селе говорят как о месте, в котором поэт провел детство и юность. Здесь же расположен и музей, посвященный ему. (родина С. Есенина)</w:t>
      </w:r>
    </w:p>
    <w:p w:rsidR="00895F67" w:rsidRPr="00054E78" w:rsidRDefault="00C8743C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5.</w:t>
      </w:r>
      <w:r w:rsidR="009B435B" w:rsidRPr="00054E78">
        <w:rPr>
          <w:sz w:val="28"/>
          <w:szCs w:val="28"/>
        </w:rPr>
        <w:t xml:space="preserve"> </w:t>
      </w:r>
      <w:r w:rsidR="009B435B" w:rsidRPr="00054E78">
        <w:rPr>
          <w:rFonts w:ascii="Times New Roman" w:hAnsi="Times New Roman" w:cs="Times New Roman"/>
          <w:sz w:val="28"/>
          <w:szCs w:val="28"/>
        </w:rPr>
        <w:t>Село Болдино</w:t>
      </w:r>
      <w:r w:rsidR="009B435B" w:rsidRPr="00054E78">
        <w:rPr>
          <w:sz w:val="28"/>
          <w:szCs w:val="28"/>
        </w:rPr>
        <w:t xml:space="preserve"> </w:t>
      </w:r>
      <w:r w:rsidR="009B435B" w:rsidRPr="00054E78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15592B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="00A376C2" w:rsidRPr="00054E78">
        <w:rPr>
          <w:rFonts w:ascii="Times New Roman" w:hAnsi="Times New Roman" w:cs="Times New Roman"/>
          <w:sz w:val="28"/>
          <w:szCs w:val="28"/>
        </w:rPr>
        <w:t>–</w:t>
      </w:r>
      <w:r w:rsidR="0015592B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="009B435B" w:rsidRPr="00054E78">
        <w:rPr>
          <w:rFonts w:ascii="Times New Roman" w:hAnsi="Times New Roman" w:cs="Times New Roman"/>
          <w:sz w:val="28"/>
          <w:szCs w:val="28"/>
        </w:rPr>
        <w:t>место</w:t>
      </w:r>
      <w:r w:rsidR="00A376C2" w:rsidRPr="00054E78">
        <w:rPr>
          <w:rFonts w:ascii="Times New Roman" w:hAnsi="Times New Roman" w:cs="Times New Roman"/>
          <w:sz w:val="28"/>
          <w:szCs w:val="28"/>
        </w:rPr>
        <w:t>,</w:t>
      </w:r>
      <w:r w:rsidR="009B435B" w:rsidRPr="00054E78">
        <w:rPr>
          <w:rFonts w:ascii="Times New Roman" w:hAnsi="Times New Roman" w:cs="Times New Roman"/>
          <w:sz w:val="28"/>
          <w:szCs w:val="28"/>
        </w:rPr>
        <w:t xml:space="preserve"> где один из русских классиков написал большое количество своих произведений. </w:t>
      </w:r>
      <w:r w:rsidR="0015592B" w:rsidRPr="00054E78">
        <w:rPr>
          <w:rFonts w:ascii="Times New Roman" w:hAnsi="Times New Roman" w:cs="Times New Roman"/>
          <w:sz w:val="28"/>
          <w:szCs w:val="28"/>
        </w:rPr>
        <w:t>(А.С. Пушкин</w:t>
      </w:r>
      <w:r w:rsidR="00BD44B2" w:rsidRPr="00054E78">
        <w:rPr>
          <w:rFonts w:ascii="Times New Roman" w:hAnsi="Times New Roman" w:cs="Times New Roman"/>
          <w:sz w:val="28"/>
          <w:szCs w:val="28"/>
        </w:rPr>
        <w:t xml:space="preserve"> «Болдинская осень»</w:t>
      </w:r>
      <w:r w:rsidR="0015592B" w:rsidRPr="00054E78">
        <w:rPr>
          <w:rFonts w:ascii="Times New Roman" w:hAnsi="Times New Roman" w:cs="Times New Roman"/>
          <w:sz w:val="28"/>
          <w:szCs w:val="28"/>
        </w:rPr>
        <w:t>)</w:t>
      </w:r>
    </w:p>
    <w:p w:rsidR="00507D36" w:rsidRPr="00054E78" w:rsidRDefault="00895F67" w:rsidP="00054E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Р</w:t>
      </w:r>
      <w:r w:rsidR="00507D36" w:rsidRPr="00054E78">
        <w:rPr>
          <w:rFonts w:ascii="Times New Roman" w:hAnsi="Times New Roman" w:cs="Times New Roman"/>
          <w:b/>
          <w:sz w:val="28"/>
          <w:szCs w:val="28"/>
        </w:rPr>
        <w:t>ефлексия</w:t>
      </w:r>
      <w:r w:rsidRPr="00054E7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07D36" w:rsidRPr="00054E78">
        <w:rPr>
          <w:rFonts w:ascii="Times New Roman" w:hAnsi="Times New Roman" w:cs="Times New Roman"/>
          <w:b/>
          <w:sz w:val="28"/>
          <w:szCs w:val="28"/>
        </w:rPr>
        <w:t>фидбэк</w:t>
      </w:r>
      <w:r w:rsidRPr="00054E7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A775A" w:rsidRPr="00054E78">
        <w:rPr>
          <w:rFonts w:ascii="Times New Roman" w:hAnsi="Times New Roman" w:cs="Times New Roman"/>
          <w:b/>
          <w:sz w:val="28"/>
          <w:szCs w:val="28"/>
        </w:rPr>
        <w:t>обра</w:t>
      </w:r>
      <w:r w:rsidR="00507D36" w:rsidRPr="00054E78">
        <w:rPr>
          <w:rFonts w:ascii="Times New Roman" w:hAnsi="Times New Roman" w:cs="Times New Roman"/>
          <w:b/>
          <w:sz w:val="28"/>
          <w:szCs w:val="28"/>
        </w:rPr>
        <w:t>тная связь</w:t>
      </w:r>
      <w:r w:rsidRPr="00054E78">
        <w:rPr>
          <w:rFonts w:ascii="Times New Roman" w:hAnsi="Times New Roman" w:cs="Times New Roman"/>
          <w:b/>
          <w:sz w:val="28"/>
          <w:szCs w:val="28"/>
        </w:rPr>
        <w:t>)</w:t>
      </w:r>
    </w:p>
    <w:p w:rsidR="00895F67" w:rsidRPr="00054E78" w:rsidRDefault="00895F67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Беседа по вопросам:</w:t>
      </w:r>
      <w:r w:rsidR="00054E78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Pr="00054E78">
        <w:rPr>
          <w:rFonts w:ascii="Times New Roman" w:hAnsi="Times New Roman" w:cs="Times New Roman"/>
          <w:sz w:val="28"/>
          <w:szCs w:val="28"/>
        </w:rPr>
        <w:t>Понравилась ли вам игра?</w:t>
      </w:r>
      <w:r w:rsidR="00054E78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Pr="00054E78">
        <w:rPr>
          <w:rFonts w:ascii="Times New Roman" w:hAnsi="Times New Roman" w:cs="Times New Roman"/>
          <w:sz w:val="28"/>
          <w:szCs w:val="28"/>
        </w:rPr>
        <w:t>Ч</w:t>
      </w:r>
      <w:r w:rsidR="00507D36" w:rsidRPr="00054E78">
        <w:rPr>
          <w:rFonts w:ascii="Times New Roman" w:hAnsi="Times New Roman" w:cs="Times New Roman"/>
          <w:sz w:val="28"/>
          <w:szCs w:val="28"/>
        </w:rPr>
        <w:t>то вам показалось самым интересным, сложным</w:t>
      </w:r>
      <w:r w:rsidRPr="00054E78">
        <w:rPr>
          <w:rFonts w:ascii="Times New Roman" w:hAnsi="Times New Roman" w:cs="Times New Roman"/>
          <w:sz w:val="28"/>
          <w:szCs w:val="28"/>
        </w:rPr>
        <w:t>?</w:t>
      </w:r>
      <w:r w:rsidR="00054E78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Pr="00054E78">
        <w:rPr>
          <w:rFonts w:ascii="Times New Roman" w:hAnsi="Times New Roman" w:cs="Times New Roman"/>
          <w:sz w:val="28"/>
          <w:szCs w:val="28"/>
        </w:rPr>
        <w:t>Что у вас получилось/не получилось?</w:t>
      </w:r>
      <w:r w:rsidR="00054E78" w:rsidRPr="00054E78">
        <w:rPr>
          <w:rFonts w:ascii="Times New Roman" w:hAnsi="Times New Roman" w:cs="Times New Roman"/>
          <w:sz w:val="28"/>
          <w:szCs w:val="28"/>
        </w:rPr>
        <w:t xml:space="preserve"> </w:t>
      </w:r>
      <w:r w:rsidRPr="00054E78">
        <w:rPr>
          <w:rFonts w:ascii="Times New Roman" w:hAnsi="Times New Roman" w:cs="Times New Roman"/>
          <w:sz w:val="28"/>
          <w:szCs w:val="28"/>
        </w:rPr>
        <w:t>Чтобы вы изменили в игре, сделали по-другому в следующий раз?</w:t>
      </w:r>
    </w:p>
    <w:p w:rsidR="00507D36" w:rsidRPr="00054E78" w:rsidRDefault="00895F67" w:rsidP="00054E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П</w:t>
      </w:r>
      <w:r w:rsidR="00507D36" w:rsidRPr="00054E78">
        <w:rPr>
          <w:rFonts w:ascii="Times New Roman" w:hAnsi="Times New Roman" w:cs="Times New Roman"/>
          <w:b/>
          <w:sz w:val="28"/>
          <w:szCs w:val="28"/>
        </w:rPr>
        <w:t>рактическая значимость</w:t>
      </w:r>
    </w:p>
    <w:p w:rsidR="00895F67" w:rsidRPr="00054E78" w:rsidRDefault="00895F67" w:rsidP="00054E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Данную игру можно использовать как на уроках </w:t>
      </w:r>
      <w:r w:rsidR="00507D36" w:rsidRPr="00054E78">
        <w:rPr>
          <w:rFonts w:ascii="Times New Roman" w:hAnsi="Times New Roman" w:cs="Times New Roman"/>
          <w:sz w:val="28"/>
          <w:szCs w:val="28"/>
        </w:rPr>
        <w:t>литературы</w:t>
      </w:r>
      <w:r w:rsidRPr="00054E78">
        <w:rPr>
          <w:rFonts w:ascii="Times New Roman" w:hAnsi="Times New Roman" w:cs="Times New Roman"/>
          <w:sz w:val="28"/>
          <w:szCs w:val="28"/>
        </w:rPr>
        <w:t>, так</w:t>
      </w:r>
      <w:r w:rsidR="00507D36" w:rsidRPr="00054E78">
        <w:rPr>
          <w:rFonts w:ascii="Times New Roman" w:hAnsi="Times New Roman" w:cs="Times New Roman"/>
          <w:sz w:val="28"/>
          <w:szCs w:val="28"/>
        </w:rPr>
        <w:t>же</w:t>
      </w:r>
      <w:r w:rsidRPr="00054E78">
        <w:rPr>
          <w:rFonts w:ascii="Times New Roman" w:hAnsi="Times New Roman" w:cs="Times New Roman"/>
          <w:sz w:val="28"/>
          <w:szCs w:val="28"/>
        </w:rPr>
        <w:t xml:space="preserve"> во внеурочное время на занятиях кружка, </w:t>
      </w:r>
      <w:r w:rsidR="00507D36" w:rsidRPr="00054E78">
        <w:rPr>
          <w:rFonts w:ascii="Times New Roman" w:hAnsi="Times New Roman" w:cs="Times New Roman"/>
          <w:sz w:val="28"/>
          <w:szCs w:val="28"/>
        </w:rPr>
        <w:t xml:space="preserve">во время проведения </w:t>
      </w:r>
      <w:r w:rsidRPr="00054E78">
        <w:rPr>
          <w:rFonts w:ascii="Times New Roman" w:hAnsi="Times New Roman" w:cs="Times New Roman"/>
          <w:sz w:val="28"/>
          <w:szCs w:val="28"/>
        </w:rPr>
        <w:t>предметной недел</w:t>
      </w:r>
      <w:r w:rsidR="00507D36" w:rsidRPr="00054E78">
        <w:rPr>
          <w:rFonts w:ascii="Times New Roman" w:hAnsi="Times New Roman" w:cs="Times New Roman"/>
          <w:sz w:val="28"/>
          <w:szCs w:val="28"/>
        </w:rPr>
        <w:t>и</w:t>
      </w:r>
      <w:r w:rsidRPr="00054E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20F0" w:rsidRPr="00054E78" w:rsidRDefault="00054E78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>В</w:t>
      </w:r>
      <w:r w:rsidR="001124A2" w:rsidRPr="00054E78">
        <w:rPr>
          <w:rFonts w:ascii="Times New Roman" w:hAnsi="Times New Roman" w:cs="Times New Roman"/>
          <w:sz w:val="28"/>
          <w:szCs w:val="28"/>
        </w:rPr>
        <w:t xml:space="preserve"> процессе игры у учащихся </w:t>
      </w:r>
      <w:proofErr w:type="gramStart"/>
      <w:r w:rsidR="001124A2" w:rsidRPr="00054E78">
        <w:rPr>
          <w:rFonts w:ascii="Times New Roman" w:hAnsi="Times New Roman" w:cs="Times New Roman"/>
          <w:sz w:val="28"/>
          <w:szCs w:val="28"/>
        </w:rPr>
        <w:t>развивается  инициативность</w:t>
      </w:r>
      <w:proofErr w:type="gramEnd"/>
      <w:r w:rsidR="001124A2" w:rsidRPr="00054E78">
        <w:rPr>
          <w:rFonts w:ascii="Times New Roman" w:hAnsi="Times New Roman" w:cs="Times New Roman"/>
          <w:sz w:val="28"/>
          <w:szCs w:val="28"/>
        </w:rPr>
        <w:t>, лидерство, социальная и культурная осведомленность, тайм-менеджерская компетенция, креативное и критическое мышление, цифровые компетенции, эмоциональный интеллект.</w:t>
      </w:r>
    </w:p>
    <w:p w:rsidR="009A20F0" w:rsidRPr="00054E78" w:rsidRDefault="003E1602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b/>
          <w:sz w:val="28"/>
          <w:szCs w:val="28"/>
        </w:rPr>
        <w:t>Критериями результативности</w:t>
      </w:r>
      <w:r w:rsidR="009A20F0" w:rsidRPr="00054E78">
        <w:rPr>
          <w:rFonts w:ascii="Times New Roman" w:hAnsi="Times New Roman" w:cs="Times New Roman"/>
          <w:b/>
          <w:sz w:val="28"/>
          <w:szCs w:val="28"/>
        </w:rPr>
        <w:t xml:space="preserve"> игры можно считат</w:t>
      </w:r>
      <w:r w:rsidR="009A20F0" w:rsidRPr="00054E78">
        <w:rPr>
          <w:rFonts w:ascii="Times New Roman" w:hAnsi="Times New Roman" w:cs="Times New Roman"/>
          <w:sz w:val="28"/>
          <w:szCs w:val="28"/>
        </w:rPr>
        <w:t>ь:</w:t>
      </w:r>
    </w:p>
    <w:p w:rsidR="009A20F0" w:rsidRPr="00054E78" w:rsidRDefault="003E1602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- </w:t>
      </w:r>
      <w:r w:rsidR="009A20F0" w:rsidRPr="00054E78">
        <w:rPr>
          <w:rFonts w:ascii="Times New Roman" w:hAnsi="Times New Roman" w:cs="Times New Roman"/>
          <w:sz w:val="28"/>
          <w:szCs w:val="28"/>
        </w:rPr>
        <w:t xml:space="preserve">заинтересованность учащихся в реализации </w:t>
      </w:r>
      <w:r w:rsidRPr="00054E78">
        <w:rPr>
          <w:rFonts w:ascii="Times New Roman" w:hAnsi="Times New Roman" w:cs="Times New Roman"/>
          <w:sz w:val="28"/>
          <w:szCs w:val="28"/>
        </w:rPr>
        <w:t>мероприя</w:t>
      </w:r>
      <w:r w:rsidR="009A20F0" w:rsidRPr="00054E78">
        <w:rPr>
          <w:rFonts w:ascii="Times New Roman" w:hAnsi="Times New Roman" w:cs="Times New Roman"/>
          <w:sz w:val="28"/>
          <w:szCs w:val="28"/>
        </w:rPr>
        <w:t>тий подобного рода как эффективного средства развития способных детей;</w:t>
      </w:r>
    </w:p>
    <w:p w:rsidR="009A20F0" w:rsidRPr="00054E78" w:rsidRDefault="00AC7F8A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- развитие </w:t>
      </w:r>
      <w:r w:rsidR="009A20F0" w:rsidRPr="00054E78">
        <w:rPr>
          <w:rFonts w:ascii="Times New Roman" w:hAnsi="Times New Roman" w:cs="Times New Roman"/>
          <w:sz w:val="28"/>
          <w:szCs w:val="28"/>
        </w:rPr>
        <w:t>мотивации к использованию возможностей данной игры в образовательном процессе;</w:t>
      </w:r>
    </w:p>
    <w:p w:rsidR="009A20F0" w:rsidRPr="00054E78" w:rsidRDefault="00AC7F8A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- </w:t>
      </w:r>
      <w:r w:rsidR="009A20F0" w:rsidRPr="00054E78">
        <w:rPr>
          <w:rFonts w:ascii="Times New Roman" w:hAnsi="Times New Roman" w:cs="Times New Roman"/>
          <w:sz w:val="28"/>
          <w:szCs w:val="28"/>
        </w:rPr>
        <w:t>дол</w:t>
      </w:r>
      <w:r w:rsidRPr="00054E78">
        <w:rPr>
          <w:rFonts w:ascii="Times New Roman" w:hAnsi="Times New Roman" w:cs="Times New Roman"/>
          <w:sz w:val="28"/>
          <w:szCs w:val="28"/>
        </w:rPr>
        <w:t>я</w:t>
      </w:r>
      <w:r w:rsidR="009A20F0" w:rsidRPr="00054E78">
        <w:rPr>
          <w:rFonts w:ascii="Times New Roman" w:hAnsi="Times New Roman" w:cs="Times New Roman"/>
          <w:sz w:val="28"/>
          <w:szCs w:val="28"/>
        </w:rPr>
        <w:t xml:space="preserve"> самостоятельности, активности и творческого подхода школьников к результатам учебного труда и внеурочной деятельности;</w:t>
      </w:r>
    </w:p>
    <w:p w:rsidR="009A20F0" w:rsidRPr="00054E78" w:rsidRDefault="00AC7F8A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- </w:t>
      </w:r>
      <w:r w:rsidR="009A20F0" w:rsidRPr="00054E78">
        <w:rPr>
          <w:rFonts w:ascii="Times New Roman" w:hAnsi="Times New Roman" w:cs="Times New Roman"/>
          <w:sz w:val="28"/>
          <w:szCs w:val="28"/>
        </w:rPr>
        <w:t>положительное отношение всех целевых групп;</w:t>
      </w:r>
    </w:p>
    <w:p w:rsidR="009A20F0" w:rsidRPr="00054E78" w:rsidRDefault="00AC7F8A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9A20F0" w:rsidRPr="00054E78">
        <w:rPr>
          <w:rFonts w:ascii="Times New Roman" w:hAnsi="Times New Roman" w:cs="Times New Roman"/>
          <w:sz w:val="28"/>
          <w:szCs w:val="28"/>
        </w:rPr>
        <w:t>положительн</w:t>
      </w:r>
      <w:r w:rsidRPr="00054E78">
        <w:rPr>
          <w:rFonts w:ascii="Times New Roman" w:hAnsi="Times New Roman" w:cs="Times New Roman"/>
          <w:sz w:val="28"/>
          <w:szCs w:val="28"/>
        </w:rPr>
        <w:t xml:space="preserve">ая </w:t>
      </w:r>
      <w:r w:rsidR="009A20F0" w:rsidRPr="00054E78">
        <w:rPr>
          <w:rFonts w:ascii="Times New Roman" w:hAnsi="Times New Roman" w:cs="Times New Roman"/>
          <w:sz w:val="28"/>
          <w:szCs w:val="28"/>
        </w:rPr>
        <w:t xml:space="preserve"> оценку</w:t>
      </w:r>
      <w:proofErr w:type="gramEnd"/>
      <w:r w:rsidR="009A20F0" w:rsidRPr="00054E78">
        <w:rPr>
          <w:rFonts w:ascii="Times New Roman" w:hAnsi="Times New Roman" w:cs="Times New Roman"/>
          <w:sz w:val="28"/>
          <w:szCs w:val="28"/>
        </w:rPr>
        <w:t xml:space="preserve"> состояния психологического здоровья и комфортности учащихся;</w:t>
      </w:r>
    </w:p>
    <w:p w:rsidR="009A20F0" w:rsidRPr="00054E78" w:rsidRDefault="00AC7F8A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- </w:t>
      </w:r>
      <w:r w:rsidR="009A20F0" w:rsidRPr="00054E78">
        <w:rPr>
          <w:rFonts w:ascii="Times New Roman" w:hAnsi="Times New Roman" w:cs="Times New Roman"/>
          <w:sz w:val="28"/>
          <w:szCs w:val="28"/>
        </w:rPr>
        <w:t>успешное участие участников игры в конкурсах различного уровня;</w:t>
      </w:r>
    </w:p>
    <w:p w:rsidR="001124A2" w:rsidRPr="00054E78" w:rsidRDefault="00AC7F8A" w:rsidP="00054E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E78">
        <w:rPr>
          <w:rFonts w:ascii="Times New Roman" w:hAnsi="Times New Roman" w:cs="Times New Roman"/>
          <w:sz w:val="28"/>
          <w:szCs w:val="28"/>
        </w:rPr>
        <w:t xml:space="preserve">- </w:t>
      </w:r>
      <w:r w:rsidR="009A20F0" w:rsidRPr="00054E78">
        <w:rPr>
          <w:rFonts w:ascii="Times New Roman" w:hAnsi="Times New Roman" w:cs="Times New Roman"/>
          <w:sz w:val="28"/>
          <w:szCs w:val="28"/>
        </w:rPr>
        <w:t>повышение интереса учащихся к учебным предметам.</w:t>
      </w:r>
    </w:p>
    <w:sectPr w:rsidR="001124A2" w:rsidRPr="00054E78" w:rsidSect="00054E78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2030F"/>
    <w:multiLevelType w:val="hybridMultilevel"/>
    <w:tmpl w:val="77E63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85352"/>
    <w:multiLevelType w:val="hybridMultilevel"/>
    <w:tmpl w:val="94701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743"/>
    <w:rsid w:val="00054E78"/>
    <w:rsid w:val="001124A2"/>
    <w:rsid w:val="0015592B"/>
    <w:rsid w:val="00167EF5"/>
    <w:rsid w:val="001A5E90"/>
    <w:rsid w:val="001A775A"/>
    <w:rsid w:val="002D78AA"/>
    <w:rsid w:val="002E7BF5"/>
    <w:rsid w:val="00321B52"/>
    <w:rsid w:val="003479E1"/>
    <w:rsid w:val="003B7B58"/>
    <w:rsid w:val="003E1602"/>
    <w:rsid w:val="003E6743"/>
    <w:rsid w:val="004202A1"/>
    <w:rsid w:val="00497FE5"/>
    <w:rsid w:val="00507D36"/>
    <w:rsid w:val="005550E7"/>
    <w:rsid w:val="00580FDF"/>
    <w:rsid w:val="006842F4"/>
    <w:rsid w:val="006858DB"/>
    <w:rsid w:val="006A1497"/>
    <w:rsid w:val="00730BB0"/>
    <w:rsid w:val="007969F9"/>
    <w:rsid w:val="00805C74"/>
    <w:rsid w:val="00895F67"/>
    <w:rsid w:val="008B475F"/>
    <w:rsid w:val="0094315D"/>
    <w:rsid w:val="009A20F0"/>
    <w:rsid w:val="009A40F9"/>
    <w:rsid w:val="009B435B"/>
    <w:rsid w:val="009C6634"/>
    <w:rsid w:val="00A13D04"/>
    <w:rsid w:val="00A376C2"/>
    <w:rsid w:val="00A67110"/>
    <w:rsid w:val="00AA7124"/>
    <w:rsid w:val="00AC7F8A"/>
    <w:rsid w:val="00B73068"/>
    <w:rsid w:val="00BC61B1"/>
    <w:rsid w:val="00BD44B2"/>
    <w:rsid w:val="00C36086"/>
    <w:rsid w:val="00C624CE"/>
    <w:rsid w:val="00C8743C"/>
    <w:rsid w:val="00D36044"/>
    <w:rsid w:val="00DA0EB2"/>
    <w:rsid w:val="00DA3BA3"/>
    <w:rsid w:val="00E01EF4"/>
    <w:rsid w:val="00E565A2"/>
    <w:rsid w:val="00EA1328"/>
    <w:rsid w:val="00EE513F"/>
    <w:rsid w:val="00EF426B"/>
    <w:rsid w:val="00F1017A"/>
    <w:rsid w:val="00F4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B5090-E586-450E-9D7C-D5F92A412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43C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E7B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7BF5"/>
    <w:pPr>
      <w:widowControl w:val="0"/>
      <w:shd w:val="clear" w:color="auto" w:fill="FFFFFF"/>
      <w:spacing w:after="0" w:line="346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1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OiO</dc:creator>
  <cp:keywords/>
  <dc:description/>
  <cp:lastModifiedBy>Елена</cp:lastModifiedBy>
  <cp:revision>39</cp:revision>
  <dcterms:created xsi:type="dcterms:W3CDTF">2020-06-09T19:18:00Z</dcterms:created>
  <dcterms:modified xsi:type="dcterms:W3CDTF">2021-11-11T17:23:00Z</dcterms:modified>
</cp:coreProperties>
</file>