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7EA" w:rsidRDefault="00D927EA" w:rsidP="00C51AF9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51AF9">
        <w:rPr>
          <w:rFonts w:ascii="Times New Roman" w:hAnsi="Times New Roman"/>
          <w:b/>
          <w:sz w:val="28"/>
          <w:szCs w:val="28"/>
        </w:rPr>
        <w:t xml:space="preserve">Технологическая карта урока </w:t>
      </w:r>
    </w:p>
    <w:p w:rsidR="00D927EA" w:rsidRPr="00C51AF9" w:rsidRDefault="00D927EA" w:rsidP="00C51AF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 Экспертиза </w:t>
      </w:r>
      <w:r w:rsidRPr="00C51AF9">
        <w:rPr>
          <w:rFonts w:ascii="Times New Roman" w:hAnsi="Times New Roman"/>
          <w:b/>
          <w:sz w:val="28"/>
          <w:szCs w:val="28"/>
        </w:rPr>
        <w:t>»</w:t>
      </w:r>
    </w:p>
    <w:p w:rsidR="00D927EA" w:rsidRPr="00C51AF9" w:rsidRDefault="00D927EA" w:rsidP="00C51AF9">
      <w:pPr>
        <w:spacing w:after="0"/>
        <w:rPr>
          <w:rFonts w:ascii="Times New Roman" w:hAnsi="Times New Roman"/>
          <w:sz w:val="28"/>
          <w:szCs w:val="28"/>
        </w:rPr>
      </w:pPr>
      <w:r w:rsidRPr="00C51AF9">
        <w:rPr>
          <w:rFonts w:ascii="Times New Roman" w:hAnsi="Times New Roman"/>
          <w:b/>
          <w:sz w:val="28"/>
          <w:szCs w:val="28"/>
        </w:rPr>
        <w:t>Учитель:</w:t>
      </w:r>
      <w:r w:rsidRPr="00C51AF9">
        <w:rPr>
          <w:rFonts w:ascii="Times New Roman" w:hAnsi="Times New Roman"/>
          <w:sz w:val="28"/>
          <w:szCs w:val="28"/>
        </w:rPr>
        <w:t xml:space="preserve"> Васильева Елена Олеговна</w:t>
      </w:r>
      <w:r>
        <w:rPr>
          <w:rFonts w:ascii="Times New Roman" w:hAnsi="Times New Roman"/>
          <w:sz w:val="28"/>
          <w:szCs w:val="28"/>
        </w:rPr>
        <w:t>, учитель географии</w:t>
      </w:r>
    </w:p>
    <w:p w:rsidR="00D927EA" w:rsidRPr="00C51AF9" w:rsidRDefault="00D927EA" w:rsidP="00C51AF9">
      <w:pPr>
        <w:spacing w:after="0"/>
        <w:rPr>
          <w:rFonts w:ascii="Times New Roman" w:hAnsi="Times New Roman"/>
          <w:sz w:val="28"/>
          <w:szCs w:val="28"/>
        </w:rPr>
      </w:pPr>
      <w:r w:rsidRPr="00C51AF9">
        <w:rPr>
          <w:rFonts w:ascii="Times New Roman" w:hAnsi="Times New Roman"/>
          <w:sz w:val="28"/>
          <w:szCs w:val="28"/>
        </w:rPr>
        <w:t xml:space="preserve">                  Бойцова Светлана Николаевна</w:t>
      </w:r>
      <w:r>
        <w:rPr>
          <w:rFonts w:ascii="Times New Roman" w:hAnsi="Times New Roman"/>
          <w:sz w:val="28"/>
          <w:szCs w:val="28"/>
        </w:rPr>
        <w:t>, учитель химии и биологии</w:t>
      </w:r>
    </w:p>
    <w:p w:rsidR="00D927EA" w:rsidRDefault="00D927EA" w:rsidP="00C51AF9">
      <w:pPr>
        <w:rPr>
          <w:rFonts w:ascii="Times New Roman" w:hAnsi="Times New Roman"/>
          <w:sz w:val="24"/>
          <w:szCs w:val="24"/>
        </w:rPr>
      </w:pPr>
      <w:r w:rsidRPr="00C51AF9">
        <w:rPr>
          <w:rFonts w:ascii="Times New Roman" w:hAnsi="Times New Roman"/>
          <w:b/>
          <w:sz w:val="24"/>
          <w:szCs w:val="24"/>
        </w:rPr>
        <w:t>Класс:</w:t>
      </w:r>
      <w:r>
        <w:rPr>
          <w:rFonts w:ascii="Times New Roman" w:hAnsi="Times New Roman"/>
          <w:sz w:val="24"/>
          <w:szCs w:val="24"/>
        </w:rPr>
        <w:t xml:space="preserve"> 6</w:t>
      </w:r>
    </w:p>
    <w:p w:rsidR="00D927EA" w:rsidRPr="007C2525" w:rsidRDefault="00D927EA" w:rsidP="00364D1E">
      <w:pPr>
        <w:spacing w:after="0"/>
        <w:rPr>
          <w:rFonts w:ascii="Times New Roman" w:hAnsi="Times New Roman"/>
          <w:sz w:val="24"/>
          <w:szCs w:val="24"/>
        </w:rPr>
      </w:pPr>
      <w:r w:rsidRPr="00C51AF9">
        <w:rPr>
          <w:rFonts w:ascii="Times New Roman" w:hAnsi="Times New Roman"/>
          <w:b/>
          <w:sz w:val="24"/>
          <w:szCs w:val="24"/>
        </w:rPr>
        <w:t>Тип урока</w:t>
      </w:r>
      <w:r w:rsidRPr="00C51AF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урок – практикум (интегрированный урок)</w:t>
      </w:r>
    </w:p>
    <w:p w:rsidR="00D927EA" w:rsidRPr="00C51AF9" w:rsidRDefault="00D927EA" w:rsidP="00C51AF9">
      <w:pPr>
        <w:rPr>
          <w:rFonts w:ascii="Times New Roman" w:hAnsi="Times New Roman"/>
          <w:sz w:val="24"/>
          <w:szCs w:val="24"/>
        </w:rPr>
      </w:pPr>
      <w:r w:rsidRPr="00C51AF9">
        <w:rPr>
          <w:rFonts w:ascii="Times New Roman" w:hAnsi="Times New Roman"/>
          <w:b/>
          <w:sz w:val="24"/>
          <w:szCs w:val="24"/>
        </w:rPr>
        <w:t>Методы обучения:</w:t>
      </w:r>
      <w:r w:rsidRPr="00C51A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репродуктивный, частично-поисковый, исследовательский</w:t>
      </w:r>
    </w:p>
    <w:p w:rsidR="00D927EA" w:rsidRPr="00C51AF9" w:rsidRDefault="00D927EA" w:rsidP="00C51AF9">
      <w:pPr>
        <w:rPr>
          <w:rFonts w:ascii="Times New Roman" w:hAnsi="Times New Roman"/>
          <w:sz w:val="24"/>
          <w:szCs w:val="24"/>
        </w:rPr>
      </w:pPr>
      <w:r w:rsidRPr="00C51AF9">
        <w:rPr>
          <w:rFonts w:ascii="Times New Roman" w:hAnsi="Times New Roman"/>
          <w:b/>
          <w:sz w:val="24"/>
          <w:szCs w:val="24"/>
        </w:rPr>
        <w:t>Технология:</w:t>
      </w:r>
      <w:r w:rsidRPr="00C51AF9">
        <w:rPr>
          <w:rFonts w:ascii="Times New Roman" w:hAnsi="Times New Roman"/>
          <w:sz w:val="24"/>
          <w:szCs w:val="24"/>
        </w:rPr>
        <w:t xml:space="preserve"> </w:t>
      </w:r>
      <w:r w:rsidRPr="007C2525">
        <w:rPr>
          <w:rFonts w:ascii="Times New Roman" w:hAnsi="Times New Roman"/>
          <w:sz w:val="24"/>
          <w:szCs w:val="24"/>
        </w:rPr>
        <w:t>системно-деятельностный подход</w:t>
      </w:r>
    </w:p>
    <w:p w:rsidR="00D927EA" w:rsidRPr="007C2525" w:rsidRDefault="00D927EA" w:rsidP="00364D1E">
      <w:pPr>
        <w:spacing w:after="0"/>
        <w:rPr>
          <w:rFonts w:ascii="Times New Roman" w:hAnsi="Times New Roman"/>
          <w:sz w:val="24"/>
          <w:szCs w:val="24"/>
        </w:rPr>
      </w:pPr>
      <w:r w:rsidRPr="00C51AF9">
        <w:rPr>
          <w:rFonts w:ascii="Times New Roman" w:hAnsi="Times New Roman"/>
          <w:b/>
          <w:sz w:val="24"/>
          <w:szCs w:val="24"/>
        </w:rPr>
        <w:t>Формы:</w:t>
      </w:r>
      <w:r w:rsidRPr="00C51AF9">
        <w:rPr>
          <w:rFonts w:ascii="Times New Roman" w:hAnsi="Times New Roman"/>
          <w:sz w:val="24"/>
          <w:szCs w:val="24"/>
        </w:rPr>
        <w:t xml:space="preserve"> </w:t>
      </w:r>
      <w:r w:rsidRPr="007C2525">
        <w:rPr>
          <w:rFonts w:ascii="Times New Roman" w:hAnsi="Times New Roman"/>
          <w:sz w:val="24"/>
          <w:szCs w:val="24"/>
        </w:rPr>
        <w:t>инд</w:t>
      </w:r>
      <w:r>
        <w:rPr>
          <w:rFonts w:ascii="Times New Roman" w:hAnsi="Times New Roman"/>
          <w:sz w:val="24"/>
          <w:szCs w:val="24"/>
        </w:rPr>
        <w:t>ивидуальная, фронтальная, групповая</w:t>
      </w:r>
      <w:r w:rsidRPr="007C2525">
        <w:rPr>
          <w:rFonts w:ascii="Times New Roman" w:hAnsi="Times New Roman"/>
          <w:sz w:val="24"/>
          <w:szCs w:val="24"/>
        </w:rPr>
        <w:t>.</w:t>
      </w:r>
    </w:p>
    <w:p w:rsidR="00D927EA" w:rsidRPr="007C2525" w:rsidRDefault="00D927EA" w:rsidP="00364D1E">
      <w:pPr>
        <w:spacing w:after="0"/>
        <w:rPr>
          <w:rFonts w:ascii="Times New Roman" w:hAnsi="Times New Roman"/>
          <w:sz w:val="24"/>
          <w:szCs w:val="24"/>
        </w:rPr>
      </w:pPr>
      <w:r w:rsidRPr="00C51AF9">
        <w:rPr>
          <w:rFonts w:ascii="Times New Roman" w:hAnsi="Times New Roman"/>
          <w:b/>
          <w:sz w:val="24"/>
          <w:szCs w:val="24"/>
        </w:rPr>
        <w:t>Цель:</w:t>
      </w:r>
      <w:r w:rsidRPr="00C51AF9">
        <w:rPr>
          <w:rFonts w:ascii="Times New Roman" w:hAnsi="Times New Roman"/>
          <w:sz w:val="24"/>
          <w:szCs w:val="24"/>
        </w:rPr>
        <w:t xml:space="preserve"> </w:t>
      </w:r>
      <w:r w:rsidRPr="004451AB">
        <w:rPr>
          <w:rFonts w:ascii="Times New Roman" w:hAnsi="Times New Roman"/>
          <w:sz w:val="24"/>
          <w:szCs w:val="24"/>
        </w:rPr>
        <w:t>в ходе исследования выяснить степень загрязнения гидросферы от стоков автомоек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927EA" w:rsidRPr="007C2525" w:rsidRDefault="00D927EA" w:rsidP="00364D1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</w:t>
      </w:r>
      <w:r w:rsidRPr="007C2525">
        <w:rPr>
          <w:rFonts w:ascii="Times New Roman" w:hAnsi="Times New Roman"/>
          <w:b/>
          <w:sz w:val="24"/>
          <w:szCs w:val="24"/>
        </w:rPr>
        <w:t>адачи урока:</w:t>
      </w:r>
    </w:p>
    <w:p w:rsidR="00D927EA" w:rsidRDefault="00D927EA" w:rsidP="00364D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C2525">
        <w:rPr>
          <w:rFonts w:ascii="Times New Roman" w:hAnsi="Times New Roman"/>
          <w:i/>
          <w:sz w:val="24"/>
          <w:szCs w:val="24"/>
          <w:u w:val="single"/>
        </w:rPr>
        <w:t>Образовательные:</w:t>
      </w:r>
      <w:r w:rsidRPr="007C2525">
        <w:rPr>
          <w:rFonts w:ascii="Times New Roman" w:hAnsi="Times New Roman"/>
          <w:b/>
          <w:sz w:val="24"/>
          <w:szCs w:val="24"/>
        </w:rPr>
        <w:t xml:space="preserve"> </w:t>
      </w:r>
      <w:r w:rsidRPr="004451AB">
        <w:rPr>
          <w:rFonts w:ascii="Times New Roman" w:hAnsi="Times New Roman"/>
          <w:sz w:val="24"/>
          <w:szCs w:val="24"/>
        </w:rPr>
        <w:t xml:space="preserve">провести исследования </w:t>
      </w:r>
      <w:r>
        <w:rPr>
          <w:rFonts w:ascii="Times New Roman" w:hAnsi="Times New Roman"/>
          <w:sz w:val="24"/>
          <w:szCs w:val="24"/>
        </w:rPr>
        <w:t xml:space="preserve">сточных вод городской автомойки, </w:t>
      </w:r>
      <w:r w:rsidRPr="00F41086">
        <w:rPr>
          <w:rFonts w:ascii="Times New Roman" w:hAnsi="Times New Roman"/>
          <w:sz w:val="24"/>
          <w:szCs w:val="24"/>
        </w:rPr>
        <w:t>определить территорию, з</w:t>
      </w:r>
      <w:r>
        <w:rPr>
          <w:rFonts w:ascii="Times New Roman" w:hAnsi="Times New Roman"/>
          <w:sz w:val="24"/>
          <w:szCs w:val="24"/>
        </w:rPr>
        <w:t>агрязненную стоками автомобилей,</w:t>
      </w:r>
      <w:r w:rsidRPr="004451AB">
        <w:rPr>
          <w:rFonts w:ascii="Times New Roman" w:hAnsi="Times New Roman"/>
          <w:sz w:val="24"/>
          <w:szCs w:val="24"/>
        </w:rPr>
        <w:t xml:space="preserve"> сделать вывод по работе и предложить ряд вариантов исправления создавшейся ситуации</w:t>
      </w:r>
      <w:r>
        <w:rPr>
          <w:rFonts w:ascii="Times New Roman" w:hAnsi="Times New Roman"/>
          <w:sz w:val="24"/>
          <w:szCs w:val="24"/>
        </w:rPr>
        <w:t>.</w:t>
      </w:r>
    </w:p>
    <w:p w:rsidR="00D927EA" w:rsidRPr="007C2525" w:rsidRDefault="00D927EA" w:rsidP="00364D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C2525">
        <w:rPr>
          <w:rFonts w:ascii="Times New Roman" w:hAnsi="Times New Roman"/>
          <w:i/>
          <w:sz w:val="24"/>
          <w:szCs w:val="24"/>
          <w:u w:val="single"/>
        </w:rPr>
        <w:t>Развивающие:</w:t>
      </w:r>
      <w:r w:rsidRPr="007C252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продолжить развивать </w:t>
      </w:r>
      <w:r w:rsidRPr="007C2525">
        <w:rPr>
          <w:rFonts w:ascii="Times New Roman" w:hAnsi="Times New Roman"/>
          <w:sz w:val="24"/>
          <w:szCs w:val="24"/>
        </w:rPr>
        <w:t>навыки работы с источниками географической информации</w:t>
      </w:r>
      <w:r>
        <w:rPr>
          <w:rFonts w:ascii="Times New Roman" w:hAnsi="Times New Roman"/>
          <w:sz w:val="24"/>
          <w:szCs w:val="24"/>
        </w:rPr>
        <w:t>, с микроскопами и химическим оборудованием, закрепить навыки экспериментальной работы, моделирования.</w:t>
      </w:r>
    </w:p>
    <w:p w:rsidR="00D927EA" w:rsidRPr="007C2525" w:rsidRDefault="00D927EA" w:rsidP="00364D1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C2525">
        <w:rPr>
          <w:rFonts w:ascii="Times New Roman" w:hAnsi="Times New Roman"/>
          <w:i/>
          <w:sz w:val="24"/>
          <w:szCs w:val="24"/>
          <w:u w:val="single"/>
        </w:rPr>
        <w:t>Воспитательные:</w:t>
      </w:r>
      <w:r w:rsidRPr="007C2525">
        <w:rPr>
          <w:rFonts w:ascii="Times New Roman" w:hAnsi="Times New Roman"/>
          <w:sz w:val="24"/>
          <w:szCs w:val="24"/>
        </w:rPr>
        <w:t xml:space="preserve"> развивать умение работать в коллективе, воспитывать толерантное отношение друг к другу.</w:t>
      </w:r>
    </w:p>
    <w:p w:rsidR="00D927EA" w:rsidRPr="007C2525" w:rsidRDefault="00D927EA" w:rsidP="00364D1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C2525">
        <w:rPr>
          <w:rFonts w:ascii="Times New Roman" w:hAnsi="Times New Roman"/>
          <w:b/>
          <w:sz w:val="24"/>
          <w:szCs w:val="24"/>
        </w:rPr>
        <w:t>Планируемые результаты:</w:t>
      </w:r>
    </w:p>
    <w:p w:rsidR="00D927EA" w:rsidRPr="007C2525" w:rsidRDefault="00D927EA" w:rsidP="00364D1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C2525">
        <w:rPr>
          <w:rFonts w:ascii="Times New Roman" w:hAnsi="Times New Roman"/>
          <w:i/>
          <w:sz w:val="24"/>
          <w:szCs w:val="24"/>
          <w:u w:val="single"/>
        </w:rPr>
        <w:t>Познавательные УУД:</w:t>
      </w:r>
      <w:r w:rsidRPr="007C2525">
        <w:rPr>
          <w:rFonts w:ascii="Times New Roman" w:hAnsi="Times New Roman"/>
          <w:b/>
          <w:sz w:val="24"/>
          <w:szCs w:val="24"/>
        </w:rPr>
        <w:t xml:space="preserve"> </w:t>
      </w:r>
      <w:r w:rsidRPr="007C2525">
        <w:rPr>
          <w:rFonts w:ascii="Times New Roman" w:hAnsi="Times New Roman"/>
          <w:sz w:val="24"/>
          <w:szCs w:val="24"/>
        </w:rPr>
        <w:t>формировать умения работать с информацией, текстом, картами атласа; самостоятельно выделять и формулировать познавательную цель урока</w:t>
      </w:r>
      <w:r>
        <w:rPr>
          <w:rFonts w:ascii="Times New Roman" w:hAnsi="Times New Roman"/>
          <w:sz w:val="24"/>
          <w:szCs w:val="24"/>
        </w:rPr>
        <w:t xml:space="preserve">, проводить исследования, распознавать на фотографиях и микропрепаратах предсавителей отдельных царств живой природы. </w:t>
      </w:r>
    </w:p>
    <w:p w:rsidR="00D927EA" w:rsidRPr="007C2525" w:rsidRDefault="00D927EA" w:rsidP="00364D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C2525">
        <w:rPr>
          <w:rFonts w:ascii="Times New Roman" w:hAnsi="Times New Roman"/>
          <w:i/>
          <w:sz w:val="24"/>
          <w:szCs w:val="24"/>
          <w:u w:val="single"/>
        </w:rPr>
        <w:t>Коммуникативные УУД:</w:t>
      </w:r>
      <w:r w:rsidRPr="007C2525">
        <w:rPr>
          <w:rFonts w:ascii="Times New Roman" w:hAnsi="Times New Roman"/>
          <w:b/>
          <w:sz w:val="24"/>
          <w:szCs w:val="24"/>
        </w:rPr>
        <w:t xml:space="preserve"> </w:t>
      </w:r>
      <w:r w:rsidRPr="007C2525">
        <w:rPr>
          <w:rFonts w:ascii="Times New Roman" w:hAnsi="Times New Roman"/>
          <w:sz w:val="24"/>
          <w:szCs w:val="24"/>
        </w:rPr>
        <w:t>формировать умение слышать, слушать и понимать партнера, навыки сотрудничества, взаимно контролировать действия друг друга; правильно выражать свои мысли, аргументировать свои мысли</w:t>
      </w:r>
    </w:p>
    <w:p w:rsidR="00D927EA" w:rsidRPr="007C2525" w:rsidRDefault="00D927EA" w:rsidP="00364D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C2525">
        <w:rPr>
          <w:rFonts w:ascii="Times New Roman" w:hAnsi="Times New Roman"/>
          <w:i/>
          <w:sz w:val="24"/>
          <w:szCs w:val="24"/>
          <w:u w:val="single"/>
        </w:rPr>
        <w:t>Регулятивные УУД:</w:t>
      </w:r>
      <w:r w:rsidRPr="007C2525">
        <w:rPr>
          <w:rFonts w:ascii="Times New Roman" w:hAnsi="Times New Roman"/>
          <w:sz w:val="24"/>
          <w:szCs w:val="24"/>
        </w:rPr>
        <w:t xml:space="preserve"> формировать умение работать по предложенному учителем алгоритму, умение совместно с другими учениками давать эмоциональную оценку деятельности группы и класса на уроке, принимать и сохранять учебную задачу, оценивать и корректировать знания</w:t>
      </w:r>
    </w:p>
    <w:p w:rsidR="00D927EA" w:rsidRPr="007C2525" w:rsidRDefault="00D927EA" w:rsidP="00364D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C2525">
        <w:rPr>
          <w:rFonts w:ascii="Times New Roman" w:hAnsi="Times New Roman"/>
          <w:i/>
          <w:sz w:val="24"/>
          <w:szCs w:val="24"/>
          <w:u w:val="single"/>
        </w:rPr>
        <w:t>Личностные УУД</w:t>
      </w:r>
      <w:r w:rsidRPr="007C2525">
        <w:rPr>
          <w:rFonts w:ascii="Times New Roman" w:hAnsi="Times New Roman"/>
          <w:sz w:val="24"/>
          <w:szCs w:val="24"/>
        </w:rPr>
        <w:t>: формировать способности к самоопределению, развивать сопереживания и эмоционально-нравственную отзывчивость</w:t>
      </w:r>
    </w:p>
    <w:p w:rsidR="00D927EA" w:rsidRDefault="00D927EA" w:rsidP="00364D1E">
      <w:pPr>
        <w:jc w:val="both"/>
        <w:rPr>
          <w:rFonts w:ascii="Times New Roman" w:hAnsi="Times New Roman"/>
          <w:b/>
          <w:sz w:val="24"/>
          <w:szCs w:val="24"/>
        </w:rPr>
      </w:pPr>
    </w:p>
    <w:p w:rsidR="00D927EA" w:rsidRPr="007C2525" w:rsidRDefault="00D927EA" w:rsidP="00364D1E">
      <w:pPr>
        <w:jc w:val="both"/>
        <w:rPr>
          <w:rFonts w:ascii="Times New Roman" w:hAnsi="Times New Roman"/>
          <w:sz w:val="24"/>
          <w:szCs w:val="24"/>
        </w:rPr>
      </w:pPr>
      <w:r w:rsidRPr="00C51AF9">
        <w:rPr>
          <w:rFonts w:ascii="Times New Roman" w:hAnsi="Times New Roman"/>
          <w:b/>
          <w:sz w:val="24"/>
          <w:szCs w:val="24"/>
        </w:rPr>
        <w:t xml:space="preserve">Оборудование: </w:t>
      </w:r>
      <w:r w:rsidRPr="00D91109">
        <w:rPr>
          <w:rFonts w:ascii="Times New Roman" w:hAnsi="Times New Roman"/>
          <w:sz w:val="24"/>
          <w:szCs w:val="24"/>
        </w:rPr>
        <w:t>Алгоритмы работы экспертных групп,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91109">
        <w:rPr>
          <w:rFonts w:ascii="Times New Roman" w:hAnsi="Times New Roman"/>
          <w:sz w:val="24"/>
          <w:szCs w:val="24"/>
        </w:rPr>
        <w:t>административная карта Псковской области, физическая карта Псковской области, контурные карты Псковской области, микроскопы, электронный микроскоп</w:t>
      </w:r>
      <w:r>
        <w:rPr>
          <w:rFonts w:ascii="Times New Roman" w:hAnsi="Times New Roman"/>
          <w:sz w:val="24"/>
          <w:szCs w:val="24"/>
        </w:rPr>
        <w:t>,</w:t>
      </w:r>
      <w:r w:rsidRPr="00D91109">
        <w:rPr>
          <w:rFonts w:ascii="Times New Roman" w:hAnsi="Times New Roman"/>
          <w:sz w:val="24"/>
          <w:szCs w:val="24"/>
        </w:rPr>
        <w:t xml:space="preserve"> мультимедийная доска, ноутбук, пробы </w:t>
      </w:r>
      <w:r>
        <w:rPr>
          <w:rFonts w:ascii="Times New Roman" w:hAnsi="Times New Roman"/>
          <w:sz w:val="24"/>
          <w:szCs w:val="24"/>
        </w:rPr>
        <w:t xml:space="preserve">воды, письменные принадлежности, </w:t>
      </w:r>
      <w:r w:rsidRPr="00F929D0">
        <w:rPr>
          <w:rFonts w:ascii="Times New Roman" w:hAnsi="Times New Roman"/>
          <w:sz w:val="24"/>
          <w:szCs w:val="24"/>
        </w:rPr>
        <w:t>предметные и покровные стекла, камера для микрофотографии</w:t>
      </w:r>
      <w:r>
        <w:rPr>
          <w:rFonts w:ascii="Times New Roman" w:hAnsi="Times New Roman"/>
          <w:sz w:val="24"/>
          <w:szCs w:val="24"/>
        </w:rPr>
        <w:t>,</w:t>
      </w:r>
      <w:r w:rsidRPr="00364D1E">
        <w:rPr>
          <w:rFonts w:ascii="Times New Roman" w:hAnsi="Times New Roman"/>
          <w:sz w:val="24"/>
          <w:szCs w:val="24"/>
        </w:rPr>
        <w:t xml:space="preserve"> </w:t>
      </w:r>
      <w:r w:rsidRPr="00F929D0">
        <w:rPr>
          <w:rFonts w:ascii="Times New Roman" w:hAnsi="Times New Roman"/>
          <w:sz w:val="24"/>
          <w:szCs w:val="24"/>
        </w:rPr>
        <w:t>пробирки, штатив, набор индикаторов, дистиллированная вода, бензин, автошампунь</w:t>
      </w:r>
      <w:r>
        <w:rPr>
          <w:rFonts w:ascii="Times New Roman" w:hAnsi="Times New Roman"/>
          <w:sz w:val="24"/>
          <w:szCs w:val="24"/>
        </w:rPr>
        <w:t>.</w:t>
      </w:r>
    </w:p>
    <w:p w:rsidR="00D927EA" w:rsidRPr="00C51AF9" w:rsidRDefault="00D927EA" w:rsidP="00364D1E">
      <w:pPr>
        <w:jc w:val="both"/>
        <w:rPr>
          <w:rFonts w:ascii="Times New Roman" w:hAnsi="Times New Roman"/>
          <w:sz w:val="24"/>
          <w:szCs w:val="24"/>
        </w:rPr>
      </w:pPr>
      <w:r w:rsidRPr="00C51AF9">
        <w:rPr>
          <w:rFonts w:ascii="Times New Roman" w:hAnsi="Times New Roman"/>
          <w:b/>
          <w:sz w:val="24"/>
          <w:szCs w:val="24"/>
        </w:rPr>
        <w:t>Возрастные особенности обучающихся</w:t>
      </w:r>
      <w:r w:rsidRPr="00C51AF9">
        <w:rPr>
          <w:rFonts w:ascii="Times New Roman" w:hAnsi="Times New Roman"/>
          <w:sz w:val="24"/>
          <w:szCs w:val="24"/>
        </w:rPr>
        <w:t xml:space="preserve">: Возраст 10-12 лет связан с постепенным обретением чувства зрелости, самостоятельности суждения, критичности мышления. </w:t>
      </w:r>
      <w:r>
        <w:rPr>
          <w:rFonts w:ascii="Times New Roman" w:hAnsi="Times New Roman"/>
          <w:sz w:val="24"/>
          <w:szCs w:val="24"/>
        </w:rPr>
        <w:t>Шестиклассникам</w:t>
      </w:r>
      <w:r w:rsidRPr="00C51AF9">
        <w:rPr>
          <w:rFonts w:ascii="Times New Roman" w:hAnsi="Times New Roman"/>
          <w:sz w:val="24"/>
          <w:szCs w:val="24"/>
        </w:rPr>
        <w:t xml:space="preserve"> свойственны начала аналитического мышления, новые более широкие интересы (в том числе интерес к своему собственному «Я»), живая любознательность, потребность рассуждать, выходить на уровень обобщения, наблюдательность, активность, стремление к деятельности.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14"/>
        <w:gridCol w:w="4731"/>
        <w:gridCol w:w="3901"/>
        <w:gridCol w:w="4406"/>
      </w:tblGrid>
      <w:tr w:rsidR="00D927EA" w:rsidRPr="003D54A8" w:rsidTr="00C51AF9">
        <w:tc>
          <w:tcPr>
            <w:tcW w:w="2414" w:type="dxa"/>
          </w:tcPr>
          <w:p w:rsidR="00D927EA" w:rsidRPr="00C51AF9" w:rsidRDefault="00D927EA" w:rsidP="00C51A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1AF9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4731" w:type="dxa"/>
          </w:tcPr>
          <w:p w:rsidR="00D927EA" w:rsidRPr="00C51AF9" w:rsidRDefault="00D927EA" w:rsidP="00C51A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1AF9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901" w:type="dxa"/>
          </w:tcPr>
          <w:p w:rsidR="00D927EA" w:rsidRPr="00C51AF9" w:rsidRDefault="00D927EA" w:rsidP="00C51A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1AF9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4406" w:type="dxa"/>
          </w:tcPr>
          <w:p w:rsidR="00D927EA" w:rsidRPr="00C51AF9" w:rsidRDefault="00D927EA" w:rsidP="00C51A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1AF9">
              <w:rPr>
                <w:rFonts w:ascii="Times New Roman" w:hAnsi="Times New Roman"/>
                <w:b/>
                <w:sz w:val="24"/>
                <w:szCs w:val="24"/>
              </w:rPr>
              <w:t>Формирование УУД</w:t>
            </w:r>
          </w:p>
        </w:tc>
      </w:tr>
      <w:tr w:rsidR="00D927EA" w:rsidRPr="003D54A8" w:rsidTr="00F340A6">
        <w:trPr>
          <w:trHeight w:val="1550"/>
        </w:trPr>
        <w:tc>
          <w:tcPr>
            <w:tcW w:w="2414" w:type="dxa"/>
          </w:tcPr>
          <w:p w:rsidR="00D927EA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1. Организационный этап</w:t>
            </w:r>
          </w:p>
          <w:p w:rsidR="00D927EA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31" w:type="dxa"/>
          </w:tcPr>
          <w:p w:rsidR="00D927EA" w:rsidRPr="00C51AF9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Здравствуйте, дети!</w:t>
            </w:r>
          </w:p>
          <w:p w:rsidR="00D927EA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 xml:space="preserve">Я рада вас видеть! </w:t>
            </w:r>
          </w:p>
          <w:p w:rsidR="00D927EA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 xml:space="preserve">Хорошего вам настроения и успехов! </w:t>
            </w:r>
          </w:p>
          <w:p w:rsidR="00D927EA" w:rsidRPr="00C51AF9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Плодотворной работы.</w:t>
            </w:r>
          </w:p>
          <w:p w:rsidR="00D927EA" w:rsidRPr="00C51AF9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Вы готовы к уроку?</w:t>
            </w:r>
          </w:p>
          <w:p w:rsidR="00D927EA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Тогда вперед!</w:t>
            </w:r>
          </w:p>
          <w:p w:rsidR="00D927EA" w:rsidRPr="00C51AF9" w:rsidRDefault="00D927EA" w:rsidP="00F340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1" w:type="dxa"/>
          </w:tcPr>
          <w:p w:rsidR="00D927EA" w:rsidRPr="00C51AF9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Демонстрируют готовность к уроку.</w:t>
            </w:r>
          </w:p>
          <w:p w:rsidR="00D927EA" w:rsidRPr="00C51AF9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Приветствуют учителя.</w:t>
            </w: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F340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6" w:type="dxa"/>
          </w:tcPr>
          <w:p w:rsidR="00D927EA" w:rsidRPr="00C51AF9" w:rsidRDefault="00D927EA" w:rsidP="00136DE0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Регулятивные:</w:t>
            </w:r>
          </w:p>
          <w:p w:rsidR="00D927EA" w:rsidRPr="00C51AF9" w:rsidRDefault="00D927EA" w:rsidP="00136DE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настраиваются на работу</w:t>
            </w:r>
          </w:p>
          <w:p w:rsidR="00D927EA" w:rsidRPr="00C51AF9" w:rsidRDefault="00D927EA" w:rsidP="00136DE0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Коммуникативные:</w:t>
            </w:r>
          </w:p>
          <w:p w:rsidR="00D927EA" w:rsidRPr="00C51AF9" w:rsidRDefault="00D927EA" w:rsidP="00136DE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формировать умение слышать</w:t>
            </w:r>
          </w:p>
        </w:tc>
      </w:tr>
      <w:tr w:rsidR="00D927EA" w:rsidRPr="003D54A8" w:rsidTr="00F340A6">
        <w:trPr>
          <w:trHeight w:val="1550"/>
        </w:trPr>
        <w:tc>
          <w:tcPr>
            <w:tcW w:w="2414" w:type="dxa"/>
          </w:tcPr>
          <w:p w:rsidR="00D927EA" w:rsidRPr="00C51AF9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Мотивация учебной деятельности учащихся</w:t>
            </w:r>
          </w:p>
        </w:tc>
        <w:tc>
          <w:tcPr>
            <w:tcW w:w="4731" w:type="dxa"/>
          </w:tcPr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Некоторые пессимисты говорят:</w:t>
            </w:r>
          </w:p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 19 веке войны велись за металл, в 20 веке – за нефть, а в 21 веке они вспыхнут из-за источников воды» О чем это высказывание?</w:t>
            </w:r>
          </w:p>
          <w:p w:rsidR="00D927EA" w:rsidRDefault="00D927EA" w:rsidP="00F340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Default="00D927EA" w:rsidP="00F340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Default="00D927EA" w:rsidP="00F340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Default="00D927EA" w:rsidP="00F340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Посмотрите, какие весомые аргументы вы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привели в доказательство того, что вода – это наше богатство.</w:t>
            </w:r>
          </w:p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 как сохранить это богатство для будущих поколений?</w:t>
            </w:r>
          </w:p>
          <w:p w:rsidR="00D927EA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Давайте сегодня попробуем себя в роли экспертов.</w:t>
            </w:r>
          </w:p>
        </w:tc>
        <w:tc>
          <w:tcPr>
            <w:tcW w:w="3901" w:type="dxa"/>
          </w:tcPr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Рассуждения:</w:t>
            </w:r>
          </w:p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Вода – источник жизни.</w:t>
            </w:r>
          </w:p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Вода – богатство.</w:t>
            </w:r>
          </w:p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воде зародилась жизнь.</w:t>
            </w:r>
          </w:p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Вода входит в состав любого живого организма.</w:t>
            </w:r>
          </w:p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Гидроэлектростанции.</w:t>
            </w:r>
          </w:p>
          <w:p w:rsidR="00D927EA" w:rsidRPr="00C51AF9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Мировой круговорот воды.</w:t>
            </w:r>
          </w:p>
          <w:p w:rsidR="00D927EA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6D50F4" w:rsidRDefault="00D927EA" w:rsidP="006D50F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6D50F4" w:rsidRDefault="00D927EA" w:rsidP="006D50F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27EA" w:rsidRDefault="00D927EA" w:rsidP="006D50F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27EA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выступают в роли экспертов:</w:t>
            </w:r>
          </w:p>
          <w:p w:rsidR="00D927EA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эксперты – географы</w:t>
            </w:r>
          </w:p>
          <w:p w:rsidR="00D927EA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эксперты – химики</w:t>
            </w:r>
          </w:p>
          <w:p w:rsidR="00D927EA" w:rsidRPr="006D50F4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эксперты - биологи</w:t>
            </w:r>
          </w:p>
        </w:tc>
        <w:tc>
          <w:tcPr>
            <w:tcW w:w="4406" w:type="dxa"/>
          </w:tcPr>
          <w:p w:rsidR="00D927EA" w:rsidRPr="00C51AF9" w:rsidRDefault="00D927EA" w:rsidP="00A30F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Регулятивные:</w:t>
            </w:r>
          </w:p>
          <w:p w:rsidR="00D927EA" w:rsidRDefault="00D927EA" w:rsidP="00A30FE5">
            <w:pPr>
              <w:shd w:val="clear" w:color="auto" w:fill="FFFFFF"/>
              <w:spacing w:after="13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lang w:eastAsia="ru-RU"/>
              </w:rPr>
              <w:t>В сотрудничестве с учителем ставить новые задачи и сформулировать тему урока</w:t>
            </w:r>
          </w:p>
          <w:p w:rsidR="00D927EA" w:rsidRPr="00C51AF9" w:rsidRDefault="00D927EA" w:rsidP="00A30F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Познавательные:</w:t>
            </w:r>
          </w:p>
          <w:p w:rsidR="00D927EA" w:rsidRDefault="00D927EA" w:rsidP="00A30FE5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Моделирование изучаемого материала. Умение строить логическое рассуждение.</w:t>
            </w:r>
            <w:r w:rsidRPr="00C51AF9">
              <w:rPr>
                <w:rFonts w:ascii="Times New Roman" w:hAnsi="Times New Roman"/>
                <w:color w:val="000000"/>
              </w:rPr>
              <w:t xml:space="preserve"> </w:t>
            </w:r>
            <w:r w:rsidRPr="00C51AF9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умений давать аргументированный ответ</w:t>
            </w:r>
          </w:p>
          <w:p w:rsidR="00D927EA" w:rsidRPr="00A30FE5" w:rsidRDefault="00D927EA" w:rsidP="00A30F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30FE5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Коммуникативные:</w:t>
            </w:r>
          </w:p>
          <w:p w:rsidR="00D927EA" w:rsidRDefault="00D927EA" w:rsidP="00A30F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0FE5">
              <w:rPr>
                <w:rFonts w:ascii="Times New Roman" w:hAnsi="Times New Roman"/>
                <w:sz w:val="24"/>
                <w:szCs w:val="24"/>
              </w:rPr>
              <w:t>Умение отвечать на вопросы. Правильно выражать свои мысли,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вести дискуссию. Целеполагание</w:t>
            </w:r>
          </w:p>
          <w:p w:rsidR="00D927EA" w:rsidRPr="00A30FE5" w:rsidRDefault="00D927EA" w:rsidP="00A30F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30FE5">
              <w:rPr>
                <w:rFonts w:ascii="Times New Roman" w:hAnsi="Times New Roman"/>
                <w:sz w:val="24"/>
                <w:szCs w:val="24"/>
                <w:u w:val="single"/>
              </w:rPr>
              <w:t>Личностные:</w:t>
            </w:r>
          </w:p>
          <w:p w:rsidR="00D927EA" w:rsidRPr="00C51AF9" w:rsidRDefault="00D927EA" w:rsidP="00A30F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0FE5">
              <w:rPr>
                <w:rFonts w:ascii="Times New Roman" w:hAnsi="Times New Roman"/>
                <w:sz w:val="24"/>
                <w:szCs w:val="24"/>
              </w:rPr>
              <w:t>Умение использовать географические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биологические </w:t>
            </w:r>
            <w:r w:rsidRPr="00A30FE5">
              <w:rPr>
                <w:rFonts w:ascii="Times New Roman" w:hAnsi="Times New Roman"/>
                <w:sz w:val="24"/>
                <w:szCs w:val="24"/>
              </w:rPr>
              <w:t xml:space="preserve"> знания для дальнейшей деятельности.</w:t>
            </w:r>
          </w:p>
          <w:p w:rsidR="00D927EA" w:rsidRPr="00C51AF9" w:rsidRDefault="00D927EA" w:rsidP="00136DE0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D927EA" w:rsidRPr="003D54A8" w:rsidTr="00C51AF9">
        <w:tc>
          <w:tcPr>
            <w:tcW w:w="2414" w:type="dxa"/>
          </w:tcPr>
          <w:p w:rsidR="00D927EA" w:rsidRPr="00C51AF9" w:rsidRDefault="00D927EA" w:rsidP="006D50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lastRenderedPageBreak/>
              <w:t>3. Актуализация знаний</w:t>
            </w:r>
          </w:p>
        </w:tc>
        <w:tc>
          <w:tcPr>
            <w:tcW w:w="4731" w:type="dxa"/>
          </w:tcPr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50F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Запрос экспертам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(вскрывает письмо)</w:t>
            </w:r>
          </w:p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D50F4">
              <w:rPr>
                <w:rFonts w:ascii="Times New Roman" w:hAnsi="Times New Roman"/>
                <w:i/>
                <w:sz w:val="24"/>
                <w:szCs w:val="24"/>
              </w:rPr>
              <w:t xml:space="preserve">«Господин </w:t>
            </w:r>
            <w:r w:rsidRPr="006D50F4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N</w:t>
            </w:r>
            <w:r w:rsidRPr="006D50F4">
              <w:rPr>
                <w:rFonts w:ascii="Times New Roman" w:hAnsi="Times New Roman"/>
                <w:i/>
                <w:sz w:val="24"/>
                <w:szCs w:val="24"/>
              </w:rPr>
              <w:t xml:space="preserve"> обратился в администрацию города Пыталово, за разрешением на строительство и открытие автомойки на берегу реки Утроя. Администрация города Пыталово просит экспертов выдать заключение по данному заявлению господина </w:t>
            </w:r>
            <w:r w:rsidRPr="006D50F4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N</w:t>
            </w:r>
            <w:r w:rsidRPr="006D50F4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Ребята, автомойка – это ведь хорошее и прибыльное дело. </w:t>
            </w:r>
          </w:p>
          <w:p w:rsidR="00D927EA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могут быть проблемы?</w:t>
            </w:r>
          </w:p>
          <w:p w:rsidR="00D927EA" w:rsidRPr="00C51AF9" w:rsidRDefault="00D927EA" w:rsidP="006D50F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Может стоит разрешить?</w:t>
            </w:r>
          </w:p>
        </w:tc>
        <w:tc>
          <w:tcPr>
            <w:tcW w:w="3901" w:type="dxa"/>
          </w:tcPr>
          <w:p w:rsidR="00D927EA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запроса экспертам.</w:t>
            </w:r>
          </w:p>
          <w:p w:rsidR="00D927EA" w:rsidRPr="006D50F4" w:rsidRDefault="00D927EA" w:rsidP="006D50F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6D50F4" w:rsidRDefault="00D927EA" w:rsidP="006D50F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6D50F4" w:rsidRDefault="00D927EA" w:rsidP="006D50F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27EA" w:rsidRDefault="00D927EA" w:rsidP="006D50F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27EA" w:rsidRDefault="00D927EA" w:rsidP="006D50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927EA" w:rsidRPr="006D50F4" w:rsidRDefault="00D927EA" w:rsidP="006D50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говорят о том. что результатом деятельности данного предприятия является попадание продуктов деятельности (бензин, моющее средство) в окружающую среду.</w:t>
            </w:r>
          </w:p>
        </w:tc>
        <w:tc>
          <w:tcPr>
            <w:tcW w:w="4406" w:type="dxa"/>
          </w:tcPr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Регулятивные:</w:t>
            </w:r>
          </w:p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Умение контролировать и оценивать работу. Умение работать по алгоритму. Осознают недостаточность своих знаний.</w:t>
            </w:r>
          </w:p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Познавательные</w:t>
            </w:r>
          </w:p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 xml:space="preserve">Извлечение необходимой информации. Использование схем решения выполнения логических операций сравнения, анализа, обобщения, установление причинно-следственных связей. </w:t>
            </w:r>
          </w:p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</w:t>
            </w:r>
          </w:p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Взаимодействуют с учащимися во время поиска информации при работе в парах. Слушать собеседника. Выражать свои мысли.</w:t>
            </w:r>
          </w:p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Личностные:</w:t>
            </w:r>
          </w:p>
          <w:p w:rsidR="00D927EA" w:rsidRPr="00364D1E" w:rsidRDefault="00D927EA" w:rsidP="00364D1E">
            <w:pPr>
              <w:spacing w:after="0"/>
              <w:jc w:val="both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Мотивация учебной деятельностью. Соблюдение нравственно-этических норм поведения при работе в парах, </w:t>
            </w:r>
            <w:r w:rsidRPr="00C51AF9">
              <w:rPr>
                <w:rFonts w:ascii="Times New Roman" w:hAnsi="Times New Roman"/>
                <w:color w:val="333333"/>
                <w:sz w:val="24"/>
                <w:szCs w:val="24"/>
              </w:rPr>
              <w:t>межличностное и деловое сотрудничество.</w:t>
            </w:r>
          </w:p>
        </w:tc>
      </w:tr>
      <w:tr w:rsidR="00D927EA" w:rsidRPr="003D54A8" w:rsidTr="00C51AF9">
        <w:tc>
          <w:tcPr>
            <w:tcW w:w="2414" w:type="dxa"/>
          </w:tcPr>
          <w:p w:rsidR="00D927EA" w:rsidRPr="006D5F39" w:rsidRDefault="00D927EA" w:rsidP="00136DE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 </w:t>
            </w:r>
            <w:r w:rsidRPr="00486BE0">
              <w:rPr>
                <w:rFonts w:ascii="Times New Roman" w:hAnsi="Times New Roman"/>
                <w:sz w:val="24"/>
                <w:szCs w:val="24"/>
              </w:rPr>
              <w:t>Применение знаний и умений в новой ситуации</w:t>
            </w:r>
          </w:p>
        </w:tc>
        <w:tc>
          <w:tcPr>
            <w:tcW w:w="4731" w:type="dxa"/>
          </w:tcPr>
          <w:p w:rsidR="00D927EA" w:rsidRPr="00C51AF9" w:rsidRDefault="00D927EA" w:rsidP="006D5F3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1" w:type="dxa"/>
          </w:tcPr>
          <w:p w:rsidR="00D927EA" w:rsidRDefault="00D927EA" w:rsidP="00486BE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Эксперты работают по алгоритму.</w:t>
            </w:r>
          </w:p>
          <w:p w:rsidR="00D927EA" w:rsidRPr="00486BE0" w:rsidRDefault="00D927EA" w:rsidP="00486BE0">
            <w:p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86BE0">
              <w:rPr>
                <w:rFonts w:ascii="Times New Roman" w:hAnsi="Times New Roman"/>
                <w:b/>
                <w:i/>
                <w:sz w:val="24"/>
                <w:szCs w:val="24"/>
              </w:rPr>
              <w:t>(приложения)</w:t>
            </w:r>
          </w:p>
        </w:tc>
        <w:tc>
          <w:tcPr>
            <w:tcW w:w="4406" w:type="dxa"/>
          </w:tcPr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Регулятивные:</w:t>
            </w:r>
          </w:p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Умение контролировать и оценивать работу. Умение решать учебную задачу. Умение работать по алгоритму. Осознают недостаточность своих знаний.</w:t>
            </w:r>
          </w:p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Познавательные</w:t>
            </w:r>
          </w:p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Извлечение необходимой информации. Использование схем решения выполнения логических операций сравнения, анализа, обобщения, установление причинно-следственных связей. Применение информации в деятельностном направлении,</w:t>
            </w:r>
            <w:r w:rsidRPr="00C51AF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работа с учебными моделями.</w:t>
            </w:r>
            <w:r w:rsidRPr="00C51AF9">
              <w:rPr>
                <w:rFonts w:ascii="Times New Roman" w:hAnsi="Times New Roman"/>
                <w:sz w:val="24"/>
                <w:szCs w:val="24"/>
              </w:rPr>
              <w:t xml:space="preserve"> Анализировать графическую информацию. </w:t>
            </w:r>
          </w:p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</w:t>
            </w:r>
          </w:p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Взаимодействуют с учащимися во время поиска информации. при работе в парах. Слушать собеседника. Выражать свои мысли.</w:t>
            </w:r>
          </w:p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Личностные:</w:t>
            </w:r>
          </w:p>
          <w:p w:rsidR="00D927EA" w:rsidRPr="00C51AF9" w:rsidRDefault="00D927EA" w:rsidP="00364D1E">
            <w:pPr>
              <w:spacing w:after="0"/>
              <w:jc w:val="both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 xml:space="preserve">Мотивация учебной деятельностью. Соблюдение нравственно-этических норм поведения при работе в парах, </w:t>
            </w:r>
            <w:r w:rsidRPr="00C51AF9">
              <w:rPr>
                <w:rFonts w:ascii="Times New Roman" w:hAnsi="Times New Roman"/>
                <w:color w:val="333333"/>
                <w:sz w:val="24"/>
                <w:szCs w:val="24"/>
              </w:rPr>
              <w:t>межличностное и деловое сотрудничество.</w:t>
            </w:r>
          </w:p>
          <w:p w:rsidR="00D927EA" w:rsidRPr="006D5F39" w:rsidRDefault="00D927EA" w:rsidP="00364D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 xml:space="preserve"> Формирование готовности к самообразованию и самовоспитанию; адекватной позитивной самооценки.</w:t>
            </w:r>
          </w:p>
        </w:tc>
      </w:tr>
      <w:tr w:rsidR="00D927EA" w:rsidRPr="003D54A8" w:rsidTr="00241B4C">
        <w:tc>
          <w:tcPr>
            <w:tcW w:w="2414" w:type="dxa"/>
          </w:tcPr>
          <w:p w:rsidR="00D927EA" w:rsidRPr="006D5F39" w:rsidRDefault="00D927EA" w:rsidP="00241B4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D54A8">
              <w:rPr>
                <w:rFonts w:ascii="Times New Roman" w:hAnsi="Times New Roman"/>
                <w:sz w:val="24"/>
                <w:szCs w:val="24"/>
              </w:rPr>
              <w:t>5. Обобщение и систематизация знаний</w:t>
            </w:r>
          </w:p>
        </w:tc>
        <w:tc>
          <w:tcPr>
            <w:tcW w:w="4731" w:type="dxa"/>
          </w:tcPr>
          <w:p w:rsidR="00D927EA" w:rsidRDefault="00D927EA" w:rsidP="00241B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Эксперты, на любой запрос дается время. Наше время вышло.</w:t>
            </w:r>
          </w:p>
          <w:p w:rsidR="00D927EA" w:rsidRPr="00C51AF9" w:rsidRDefault="00D927EA" w:rsidP="00241B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Прошу экспертов дать свои заключения.</w:t>
            </w:r>
          </w:p>
        </w:tc>
        <w:tc>
          <w:tcPr>
            <w:tcW w:w="3901" w:type="dxa"/>
          </w:tcPr>
          <w:p w:rsidR="00D927EA" w:rsidRDefault="00D927EA" w:rsidP="00241B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Выступает эксперт – географ…</w:t>
            </w:r>
          </w:p>
          <w:p w:rsidR="00D927EA" w:rsidRPr="00C51AF9" w:rsidRDefault="00D927EA" w:rsidP="00241B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(далее обращается к другим группам – химикам и биологам)</w:t>
            </w:r>
          </w:p>
        </w:tc>
        <w:tc>
          <w:tcPr>
            <w:tcW w:w="4406" w:type="dxa"/>
          </w:tcPr>
          <w:p w:rsidR="00D927EA" w:rsidRPr="00C51AF9" w:rsidRDefault="00D927EA" w:rsidP="00241B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Регулятивные:</w:t>
            </w:r>
          </w:p>
          <w:p w:rsidR="00D927EA" w:rsidRPr="00C51AF9" w:rsidRDefault="00D927EA" w:rsidP="00241B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Формируют умение соотносить свои действия с действиями учителя;  умения контролировать в форме сличения способа действия и его результата с заданным эталоном с целью обнаружения отклонений и отличий от эталона;  умение одновременно удерживать несколько видов деятельности: двигательную, мыслительную.  </w:t>
            </w:r>
          </w:p>
          <w:p w:rsidR="00D927EA" w:rsidRPr="00C51AF9" w:rsidRDefault="00D927EA" w:rsidP="00241B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 xml:space="preserve">Коммуникативные: </w:t>
            </w:r>
          </w:p>
          <w:p w:rsidR="00D927EA" w:rsidRPr="00C51AF9" w:rsidRDefault="00D927EA" w:rsidP="00241B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color w:val="000000"/>
                <w:sz w:val="24"/>
                <w:szCs w:val="24"/>
              </w:rPr>
              <w:t>Умение участвовать в коллективном решении проблем;   строить продуктивное взаимодействие и сотрудничество со сверстниками и взрослыми.</w:t>
            </w:r>
          </w:p>
          <w:p w:rsidR="00D927EA" w:rsidRPr="00C51AF9" w:rsidRDefault="00D927EA" w:rsidP="00241B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Личностные:</w:t>
            </w:r>
          </w:p>
          <w:p w:rsidR="00D927EA" w:rsidRPr="006D5F39" w:rsidRDefault="00D927EA" w:rsidP="00241B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Формируют компетентностное отношение к своему здоровью.</w:t>
            </w:r>
            <w:r w:rsidRPr="00C51AF9">
              <w:rPr>
                <w:rFonts w:ascii="Times New Roman" w:hAnsi="Times New Roman"/>
                <w:color w:val="000000"/>
                <w:sz w:val="36"/>
                <w:szCs w:val="36"/>
                <w:shd w:val="clear" w:color="auto" w:fill="FFFFFF"/>
              </w:rPr>
              <w:t xml:space="preserve"> </w:t>
            </w:r>
            <w:r w:rsidRPr="00C51A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Развивают умение применять в жизненных ситуациях и учебном процессе способы снятия напряжения, концентрации внимания, умение включаться в общую деятельность, развивать творческий потенциал.</w:t>
            </w:r>
            <w:r w:rsidRPr="00C51AF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927EA" w:rsidRPr="003D54A8" w:rsidTr="00C51AF9">
        <w:tc>
          <w:tcPr>
            <w:tcW w:w="2414" w:type="dxa"/>
          </w:tcPr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Рефлексия</w:t>
            </w: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31" w:type="dxa"/>
          </w:tcPr>
          <w:p w:rsidR="00D927EA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Спасибо нашим экспертам за работу.</w:t>
            </w:r>
          </w:p>
          <w:p w:rsidR="00D927EA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Вам понравилось быть в роли экспертов?</w:t>
            </w:r>
          </w:p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Оцените свою деятельность:</w:t>
            </w: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B51E21">
              <w:rPr>
                <w:rFonts w:ascii="Times New Roman" w:hAnsi="Times New Roman"/>
                <w:i/>
                <w:sz w:val="24"/>
                <w:szCs w:val="24"/>
              </w:rPr>
              <w:t>(продолжить предложение)</w:t>
            </w:r>
          </w:p>
          <w:p w:rsidR="00D927EA" w:rsidRPr="00C51AF9" w:rsidRDefault="00D927EA" w:rsidP="00C51AF9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51A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Сегодня я узнал …</w:t>
            </w:r>
          </w:p>
          <w:p w:rsidR="00D927EA" w:rsidRPr="00C51AF9" w:rsidRDefault="00D927EA" w:rsidP="00C51AF9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51A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 научился  …</w:t>
            </w:r>
          </w:p>
          <w:p w:rsidR="00D927EA" w:rsidRPr="00C51AF9" w:rsidRDefault="00D927EA" w:rsidP="00C51AF9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51A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 меня получилось …</w:t>
            </w:r>
          </w:p>
          <w:p w:rsidR="00D927EA" w:rsidRPr="00C51AF9" w:rsidRDefault="00D927EA" w:rsidP="00C51AF9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51A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 попробую …</w:t>
            </w:r>
          </w:p>
          <w:p w:rsidR="00D927EA" w:rsidRPr="00C51AF9" w:rsidRDefault="00D927EA" w:rsidP="00C51AF9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51A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Мне захотелось …</w:t>
            </w:r>
            <w:r w:rsidRPr="00B51E2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1" w:type="dxa"/>
          </w:tcPr>
          <w:p w:rsidR="00D927EA" w:rsidRPr="00C51AF9" w:rsidRDefault="00D927EA" w:rsidP="00B51E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дают свои ответы</w:t>
            </w: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7EA" w:rsidRPr="00C51AF9" w:rsidRDefault="00D927EA" w:rsidP="00B51E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6" w:type="dxa"/>
          </w:tcPr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Регулятивные:</w:t>
            </w:r>
          </w:p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 xml:space="preserve">Совершенствуют самостоятельно выработанные критерии анализа. Оценивают собственную деятельность на уроке, </w:t>
            </w:r>
            <w:r w:rsidRPr="00C51A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умение совместно с другими учениками давать эмоциональную оценку деятельности группы и класса на уроке, принимать и сохранять учебную задачу, оценивать и корректировать знания. </w:t>
            </w:r>
          </w:p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Познавательные:</w:t>
            </w:r>
          </w:p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 xml:space="preserve">Ориентируются в системе знаний – отличают новое от уже известного. </w:t>
            </w:r>
          </w:p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Коммуникативные:</w:t>
            </w:r>
          </w:p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Умение отвечать на вопросы</w:t>
            </w:r>
          </w:p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Личностные:</w:t>
            </w:r>
          </w:p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</w:rPr>
              <w:t>Стремятся к приобретению новых знаний.</w:t>
            </w:r>
          </w:p>
        </w:tc>
      </w:tr>
      <w:tr w:rsidR="00D927EA" w:rsidRPr="003D54A8" w:rsidTr="00C51AF9">
        <w:tc>
          <w:tcPr>
            <w:tcW w:w="2414" w:type="dxa"/>
          </w:tcPr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r w:rsidRPr="00C51AF9">
              <w:rPr>
                <w:rFonts w:ascii="Times New Roman" w:hAnsi="Times New Roman"/>
                <w:sz w:val="24"/>
                <w:szCs w:val="24"/>
              </w:rPr>
              <w:t>Итог урока</w:t>
            </w:r>
          </w:p>
        </w:tc>
        <w:tc>
          <w:tcPr>
            <w:tcW w:w="4731" w:type="dxa"/>
          </w:tcPr>
          <w:p w:rsidR="00D927EA" w:rsidRPr="00C51AF9" w:rsidRDefault="00D927EA" w:rsidP="00B51E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Эксперты, прошу вас дать свое итоговое заключение.</w:t>
            </w:r>
          </w:p>
        </w:tc>
        <w:tc>
          <w:tcPr>
            <w:tcW w:w="3901" w:type="dxa"/>
          </w:tcPr>
          <w:p w:rsidR="00D927EA" w:rsidRDefault="00D927EA" w:rsidP="006D5F3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«Отказать Господину </w:t>
            </w:r>
            <w:r w:rsidRPr="00136DE0"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строительстве и открытии автомойки по объяснимым ранее причинам. </w:t>
            </w:r>
          </w:p>
          <w:p w:rsidR="00D927EA" w:rsidRPr="00C51AF9" w:rsidRDefault="00D927EA" w:rsidP="006D5F3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Предлагаем Господину </w:t>
            </w:r>
            <w:r w:rsidRPr="00136DE0"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рассмотреть другую территорию промышленного значения, с сохранением ресурсосберегающих факторов».</w:t>
            </w:r>
          </w:p>
        </w:tc>
        <w:tc>
          <w:tcPr>
            <w:tcW w:w="4406" w:type="dxa"/>
          </w:tcPr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 xml:space="preserve">Регулятивные: </w:t>
            </w:r>
          </w:p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Умение  </w:t>
            </w:r>
            <w:r w:rsidRPr="00C51AF9">
              <w:rPr>
                <w:rFonts w:ascii="Times New Roman" w:hAnsi="Times New Roman"/>
                <w:sz w:val="24"/>
                <w:szCs w:val="24"/>
              </w:rPr>
              <w:t xml:space="preserve">исполнения песни в коллективе, корректирование своих действий. </w:t>
            </w:r>
          </w:p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Познавательные:</w:t>
            </w:r>
          </w:p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Приобщение к    музыкальной культуре</w:t>
            </w:r>
            <w:r w:rsidRPr="00C51AF9">
              <w:rPr>
                <w:rFonts w:ascii="Times New Roman" w:hAnsi="Times New Roman"/>
                <w:sz w:val="24"/>
                <w:szCs w:val="24"/>
              </w:rPr>
              <w:t>.</w:t>
            </w:r>
            <w:r w:rsidRPr="00C51AF9">
              <w:rPr>
                <w:rFonts w:ascii="Times New Roman" w:hAnsi="Times New Roman"/>
                <w:sz w:val="36"/>
                <w:szCs w:val="36"/>
                <w:shd w:val="clear" w:color="auto" w:fill="FFFFFF"/>
              </w:rPr>
              <w:t xml:space="preserve">  </w:t>
            </w:r>
          </w:p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Коммуникативные:</w:t>
            </w:r>
          </w:p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Умение  сотрудничества с учителем и сверстниками - определение   функций участников и способов взаимодействия. </w:t>
            </w:r>
          </w:p>
          <w:p w:rsidR="00D927EA" w:rsidRPr="00C51AF9" w:rsidRDefault="00D927EA" w:rsidP="00B51E2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51AF9">
              <w:rPr>
                <w:rFonts w:ascii="Times New Roman" w:hAnsi="Times New Roman"/>
                <w:sz w:val="24"/>
                <w:szCs w:val="24"/>
                <w:u w:val="single"/>
              </w:rPr>
              <w:t>Личностные:</w:t>
            </w:r>
            <w:r w:rsidRPr="00C51AF9"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t xml:space="preserve"> </w:t>
            </w:r>
            <w:r w:rsidRPr="00C51A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формирование внутренней позиция обучающегося</w:t>
            </w:r>
          </w:p>
          <w:p w:rsidR="00D927EA" w:rsidRPr="00C51AF9" w:rsidRDefault="00D927EA" w:rsidP="00C51A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927EA" w:rsidRPr="00C51AF9" w:rsidRDefault="00D927EA" w:rsidP="00C51AF9">
      <w:pPr>
        <w:rPr>
          <w:rFonts w:ascii="Times New Roman" w:hAnsi="Times New Roman"/>
          <w:sz w:val="24"/>
          <w:szCs w:val="24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</w:rPr>
      </w:pPr>
    </w:p>
    <w:p w:rsidR="00D927EA" w:rsidRPr="00486BE0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</w:rPr>
      </w:pPr>
      <w:r w:rsidRPr="00486BE0">
        <w:rPr>
          <w:rFonts w:ascii="Times New Roman" w:hAnsi="Times New Roman"/>
          <w:b/>
          <w:i/>
          <w:sz w:val="32"/>
          <w:szCs w:val="32"/>
        </w:rPr>
        <w:t>Приложение 1</w:t>
      </w:r>
    </w:p>
    <w:p w:rsidR="00D927EA" w:rsidRPr="00166553" w:rsidRDefault="00D927EA" w:rsidP="00486BE0">
      <w:pPr>
        <w:spacing w:after="160" w:line="259" w:lineRule="auto"/>
        <w:jc w:val="center"/>
        <w:rPr>
          <w:rFonts w:ascii="Times New Roman" w:hAnsi="Times New Roman"/>
          <w:b/>
          <w:color w:val="0070C0"/>
          <w:sz w:val="32"/>
          <w:szCs w:val="32"/>
        </w:rPr>
      </w:pPr>
      <w:r w:rsidRPr="00166553">
        <w:rPr>
          <w:rFonts w:ascii="Times New Roman" w:hAnsi="Times New Roman"/>
          <w:b/>
          <w:color w:val="0070C0"/>
          <w:sz w:val="32"/>
          <w:szCs w:val="32"/>
        </w:rPr>
        <w:t>Санитарно-эпидемиологические нормы и правила застройки территории</w:t>
      </w:r>
    </w:p>
    <w:p w:rsidR="00D927EA" w:rsidRPr="00166553" w:rsidRDefault="00D927EA" w:rsidP="00486BE0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166553">
        <w:rPr>
          <w:rFonts w:ascii="Times New Roman" w:hAnsi="Times New Roman"/>
          <w:sz w:val="28"/>
          <w:szCs w:val="28"/>
        </w:rPr>
        <w:t>1. Обязательным условием современного промышленного проектирования является внедрение ресурсосберегающих, безотходных и малоотходных технологических решений, позволяющих максимально сократить или избежать поступлений вредных химических или биологических компонентов выбросов в атмосферу, почву и водоемы.</w:t>
      </w:r>
    </w:p>
    <w:p w:rsidR="00D927EA" w:rsidRPr="00166553" w:rsidRDefault="00D927EA" w:rsidP="00486BE0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166553">
        <w:rPr>
          <w:rFonts w:ascii="Times New Roman" w:hAnsi="Times New Roman"/>
          <w:sz w:val="28"/>
          <w:szCs w:val="28"/>
        </w:rPr>
        <w:t>2. После мытья автотранспорта вода загрязняется моющими средствами, механическими элементами (грязь, пыль, песок и т. д.), поступая в канализацию она должна быть очищена до разрешенных степеней загрязнения.</w:t>
      </w:r>
    </w:p>
    <w:p w:rsidR="00D927EA" w:rsidRPr="00166553" w:rsidRDefault="00D927EA" w:rsidP="00486BE0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166553">
        <w:rPr>
          <w:rFonts w:ascii="Times New Roman" w:hAnsi="Times New Roman"/>
          <w:sz w:val="28"/>
          <w:szCs w:val="28"/>
        </w:rPr>
        <w:t>В городскую канализацию сбрасывать сточные воды запрещено.</w:t>
      </w:r>
    </w:p>
    <w:p w:rsidR="00D927EA" w:rsidRPr="00166553" w:rsidRDefault="00D927EA" w:rsidP="00486BE0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166553">
        <w:rPr>
          <w:rFonts w:ascii="Times New Roman" w:hAnsi="Times New Roman"/>
          <w:sz w:val="28"/>
          <w:szCs w:val="28"/>
        </w:rPr>
        <w:t>Проверяется также цвет, запах, прозрачность воды и ее био- и химпотребность в кислороде. Основные загрязняющие вещества воды при работе данных предприятий это:  нефтепродукты;  взвешенные вещества;  моющие средства.</w:t>
      </w:r>
    </w:p>
    <w:p w:rsidR="00D927EA" w:rsidRPr="00166553" w:rsidRDefault="00D927EA" w:rsidP="00486BE0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166553">
        <w:rPr>
          <w:rFonts w:ascii="Times New Roman" w:hAnsi="Times New Roman"/>
          <w:sz w:val="28"/>
          <w:szCs w:val="28"/>
        </w:rPr>
        <w:t>3.</w:t>
      </w:r>
      <w:r w:rsidRPr="00166553">
        <w:t xml:space="preserve"> </w:t>
      </w:r>
      <w:r w:rsidRPr="00166553">
        <w:rPr>
          <w:rFonts w:ascii="Times New Roman" w:hAnsi="Times New Roman"/>
          <w:sz w:val="28"/>
          <w:szCs w:val="28"/>
        </w:rPr>
        <w:t>Земля под постройку мойки для автомашин может быть только технического назначения. Запрещено строительство автомоек на участках земли сельскохозяйственного назначения или выделенных под индивидуальную жилищную застройку.</w:t>
      </w:r>
    </w:p>
    <w:p w:rsidR="00D927EA" w:rsidRPr="00166553" w:rsidRDefault="00D927EA" w:rsidP="00486BE0">
      <w:pPr>
        <w:spacing w:after="0"/>
        <w:jc w:val="center"/>
        <w:rPr>
          <w:rFonts w:ascii="Times New Roman" w:hAnsi="Times New Roman"/>
          <w:b/>
          <w:caps/>
          <w:color w:val="0070C0"/>
          <w:sz w:val="32"/>
          <w:szCs w:val="32"/>
          <w:lang w:eastAsia="ru-RU"/>
        </w:rPr>
      </w:pPr>
      <w:r w:rsidRPr="00166553">
        <w:rPr>
          <w:rFonts w:ascii="Times New Roman" w:hAnsi="Times New Roman"/>
          <w:b/>
          <w:color w:val="0070C0"/>
          <w:sz w:val="32"/>
          <w:szCs w:val="32"/>
        </w:rPr>
        <w:t>Рекомендация постановки  автомойки в условиях сохранения рек, водоемов.</w:t>
      </w:r>
    </w:p>
    <w:p w:rsidR="00D927EA" w:rsidRPr="00166553" w:rsidRDefault="00D927EA" w:rsidP="00486BE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6553">
        <w:rPr>
          <w:rFonts w:ascii="Times New Roman" w:hAnsi="Times New Roman"/>
          <w:caps/>
          <w:color w:val="4E4D4D"/>
          <w:sz w:val="28"/>
          <w:szCs w:val="28"/>
          <w:lang w:eastAsia="ru-RU"/>
        </w:rPr>
        <w:t xml:space="preserve">   </w:t>
      </w:r>
      <w:r w:rsidRPr="00166553">
        <w:rPr>
          <w:rFonts w:ascii="Times New Roman" w:hAnsi="Times New Roman"/>
          <w:caps/>
          <w:sz w:val="28"/>
          <w:szCs w:val="28"/>
          <w:lang w:eastAsia="ru-RU"/>
        </w:rPr>
        <w:t>КУДА ТЕЧЕТ ВОДА?</w:t>
      </w:r>
      <w:r w:rsidRPr="00166553">
        <w:rPr>
          <w:rFonts w:ascii="Times New Roman" w:hAnsi="Times New Roman"/>
          <w:sz w:val="28"/>
          <w:szCs w:val="28"/>
          <w:lang w:eastAsia="ru-RU"/>
        </w:rPr>
        <w:t xml:space="preserve">  Когда клиент после мойки авто и оплаты услуги уезжает с места самообслуживания, он не задумывается о том, куда девается грязь, а в ее составе могут быть: </w:t>
      </w:r>
    </w:p>
    <w:p w:rsidR="00D927EA" w:rsidRPr="00166553" w:rsidRDefault="00D927EA" w:rsidP="00486BE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6553">
        <w:rPr>
          <w:rFonts w:ascii="Times New Roman" w:hAnsi="Times New Roman"/>
          <w:sz w:val="28"/>
          <w:szCs w:val="28"/>
          <w:lang w:eastAsia="ru-RU"/>
        </w:rPr>
        <w:t xml:space="preserve"> - бензин;</w:t>
      </w:r>
    </w:p>
    <w:p w:rsidR="00D927EA" w:rsidRPr="00166553" w:rsidRDefault="00D927EA" w:rsidP="00486BE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6553">
        <w:rPr>
          <w:rFonts w:ascii="Times New Roman" w:hAnsi="Times New Roman"/>
          <w:sz w:val="28"/>
          <w:szCs w:val="28"/>
          <w:lang w:eastAsia="ru-RU"/>
        </w:rPr>
        <w:t xml:space="preserve"> - частицы резины, битума и других подобных составов;</w:t>
      </w:r>
    </w:p>
    <w:p w:rsidR="00D927EA" w:rsidRPr="00166553" w:rsidRDefault="00D927EA" w:rsidP="00486BE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6553">
        <w:rPr>
          <w:rFonts w:ascii="Times New Roman" w:hAnsi="Times New Roman"/>
          <w:sz w:val="28"/>
          <w:szCs w:val="28"/>
          <w:lang w:eastAsia="ru-RU"/>
        </w:rPr>
        <w:t xml:space="preserve"> - твердые и жидкие частицы другого происхождения;</w:t>
      </w:r>
    </w:p>
    <w:p w:rsidR="00D927EA" w:rsidRPr="00166553" w:rsidRDefault="00D927EA" w:rsidP="00486BE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6553">
        <w:rPr>
          <w:rFonts w:ascii="Times New Roman" w:hAnsi="Times New Roman"/>
          <w:sz w:val="28"/>
          <w:szCs w:val="28"/>
          <w:lang w:eastAsia="ru-RU"/>
        </w:rPr>
        <w:t xml:space="preserve"> - отработанная моечная химия.</w:t>
      </w:r>
    </w:p>
    <w:p w:rsidR="00D927EA" w:rsidRPr="00166553" w:rsidRDefault="00D927EA" w:rsidP="00486BE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6553">
        <w:rPr>
          <w:rFonts w:ascii="Times New Roman" w:hAnsi="Times New Roman"/>
          <w:sz w:val="28"/>
          <w:szCs w:val="28"/>
          <w:lang w:eastAsia="ru-RU"/>
        </w:rPr>
        <w:t xml:space="preserve">     Весь этот раствор стекает по специально продуманным наклонам в отверстия и попадает в невидимую глазу потребителя систему стоков. Дальнейший путь напрямую в канализацию по санитарным требованиям закрыт, в ливневку – и подавно: она напрямую выводит воду в водоемы.</w:t>
      </w:r>
    </w:p>
    <w:p w:rsidR="00D927EA" w:rsidRPr="00166553" w:rsidRDefault="00D927EA" w:rsidP="00486BE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6553">
        <w:rPr>
          <w:rFonts w:ascii="Times New Roman" w:hAnsi="Times New Roman"/>
          <w:sz w:val="28"/>
          <w:szCs w:val="28"/>
          <w:lang w:eastAsia="ru-RU"/>
        </w:rPr>
        <w:t xml:space="preserve">   Для первичного сбора служит специальный резервуар (обычно выполняемый под каждым постом). Естественно, его объем ограничен, поэтому потребуется пойти одним из двух путей:</w:t>
      </w:r>
    </w:p>
    <w:p w:rsidR="00D927EA" w:rsidRPr="00166553" w:rsidRDefault="00D927EA" w:rsidP="00486BE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6553">
        <w:rPr>
          <w:rFonts w:ascii="Times New Roman" w:hAnsi="Times New Roman"/>
          <w:sz w:val="28"/>
          <w:szCs w:val="28"/>
          <w:lang w:eastAsia="ru-RU"/>
        </w:rPr>
        <w:t xml:space="preserve"> - очистка с дальнейшим сбросом в канализацию;</w:t>
      </w:r>
    </w:p>
    <w:p w:rsidR="00D927EA" w:rsidRPr="00166553" w:rsidRDefault="00D927EA" w:rsidP="00486BE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6553">
        <w:rPr>
          <w:rFonts w:ascii="Times New Roman" w:hAnsi="Times New Roman"/>
          <w:sz w:val="28"/>
          <w:szCs w:val="28"/>
          <w:lang w:eastAsia="ru-RU"/>
        </w:rPr>
        <w:t xml:space="preserve"> - повторное использование воды (естественно, тоже после удаления «лишних» составляющих).</w:t>
      </w:r>
    </w:p>
    <w:p w:rsidR="00D927EA" w:rsidRPr="00166553" w:rsidRDefault="00D927EA" w:rsidP="00486BE0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6553">
        <w:rPr>
          <w:rFonts w:ascii="Times New Roman" w:hAnsi="Times New Roman"/>
          <w:sz w:val="28"/>
          <w:szCs w:val="28"/>
          <w:lang w:eastAsia="ru-RU"/>
        </w:rPr>
        <w:t>Мойку лучше располагать в местах оживленного городского движения, например около АЗС, торговых центров, комплексов техобслуживания, гипермаркетов и т. д.;</w:t>
      </w:r>
    </w:p>
    <w:p w:rsidR="00D927EA" w:rsidRDefault="00D927EA" w:rsidP="00486BE0"/>
    <w:p w:rsidR="00D927EA" w:rsidRDefault="00D927EA" w:rsidP="00D01C73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D01C73">
      <w:pPr>
        <w:rPr>
          <w:rFonts w:ascii="Times New Roman" w:hAnsi="Times New Roman"/>
          <w:b/>
          <w:i/>
          <w:sz w:val="32"/>
          <w:szCs w:val="32"/>
        </w:rPr>
      </w:pPr>
    </w:p>
    <w:p w:rsidR="00D927EA" w:rsidRPr="00486BE0" w:rsidRDefault="00D927EA" w:rsidP="00D01C73">
      <w:pPr>
        <w:rPr>
          <w:rFonts w:ascii="Times New Roman" w:hAnsi="Times New Roman"/>
          <w:b/>
          <w:i/>
          <w:sz w:val="32"/>
          <w:szCs w:val="32"/>
        </w:rPr>
      </w:pPr>
      <w:r w:rsidRPr="00486BE0">
        <w:rPr>
          <w:rFonts w:ascii="Times New Roman" w:hAnsi="Times New Roman"/>
          <w:b/>
          <w:i/>
          <w:sz w:val="32"/>
          <w:szCs w:val="32"/>
        </w:rPr>
        <w:t>Приложение 2</w:t>
      </w:r>
    </w:p>
    <w:p w:rsidR="00D927EA" w:rsidRPr="00486BE0" w:rsidRDefault="00D927EA" w:rsidP="00486BE0">
      <w:pPr>
        <w:spacing w:after="160" w:line="259" w:lineRule="auto"/>
        <w:jc w:val="center"/>
        <w:rPr>
          <w:rFonts w:ascii="Times New Roman" w:hAnsi="Times New Roman"/>
          <w:b/>
          <w:sz w:val="28"/>
          <w:szCs w:val="28"/>
        </w:rPr>
      </w:pPr>
      <w:r w:rsidRPr="00486BE0">
        <w:rPr>
          <w:rFonts w:ascii="Times New Roman" w:hAnsi="Times New Roman"/>
          <w:b/>
          <w:sz w:val="28"/>
          <w:szCs w:val="28"/>
        </w:rPr>
        <w:t>Запрос экспертам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927EA" w:rsidRPr="00486BE0" w:rsidRDefault="00D927EA" w:rsidP="00486BE0">
      <w:pPr>
        <w:spacing w:after="160" w:line="259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486BE0">
        <w:rPr>
          <w:rFonts w:ascii="Times New Roman" w:hAnsi="Times New Roman"/>
          <w:b/>
          <w:color w:val="0070C0"/>
          <w:sz w:val="28"/>
          <w:szCs w:val="28"/>
        </w:rPr>
        <w:t xml:space="preserve">Господин </w:t>
      </w:r>
      <w:r w:rsidRPr="00486BE0">
        <w:rPr>
          <w:rFonts w:ascii="Times New Roman" w:hAnsi="Times New Roman"/>
          <w:b/>
          <w:color w:val="0070C0"/>
          <w:sz w:val="28"/>
          <w:szCs w:val="28"/>
          <w:lang w:val="en-US"/>
        </w:rPr>
        <w:t>N</w:t>
      </w:r>
      <w:r w:rsidRPr="00486BE0">
        <w:rPr>
          <w:rFonts w:ascii="Times New Roman" w:hAnsi="Times New Roman"/>
          <w:b/>
          <w:color w:val="0070C0"/>
          <w:sz w:val="28"/>
          <w:szCs w:val="28"/>
        </w:rPr>
        <w:t xml:space="preserve">, обратился в администрацию города Пыталово, за разрешением на строительство и открытие автомойки. Территория, на которую претендует Господин </w:t>
      </w:r>
      <w:r w:rsidRPr="00486BE0">
        <w:rPr>
          <w:rFonts w:ascii="Times New Roman" w:hAnsi="Times New Roman"/>
          <w:b/>
          <w:color w:val="0070C0"/>
          <w:sz w:val="28"/>
          <w:szCs w:val="28"/>
          <w:lang w:val="en-US"/>
        </w:rPr>
        <w:t>N</w:t>
      </w:r>
      <w:r w:rsidRPr="00486BE0">
        <w:rPr>
          <w:rFonts w:ascii="Times New Roman" w:hAnsi="Times New Roman"/>
          <w:b/>
          <w:color w:val="0070C0"/>
          <w:sz w:val="28"/>
          <w:szCs w:val="28"/>
        </w:rPr>
        <w:t xml:space="preserve">, располагается в центре города на берегу реки  Утроя. Администрация города Пыталово просит экспертов выдать заключение по данному заявлению Господина </w:t>
      </w:r>
      <w:r w:rsidRPr="00486BE0">
        <w:rPr>
          <w:rFonts w:ascii="Times New Roman" w:hAnsi="Times New Roman"/>
          <w:b/>
          <w:color w:val="0070C0"/>
          <w:sz w:val="28"/>
          <w:szCs w:val="28"/>
          <w:lang w:val="en-US"/>
        </w:rPr>
        <w:t>N</w:t>
      </w:r>
      <w:r w:rsidRPr="00486BE0">
        <w:rPr>
          <w:rFonts w:ascii="Times New Roman" w:hAnsi="Times New Roman"/>
          <w:b/>
          <w:color w:val="0070C0"/>
          <w:sz w:val="28"/>
          <w:szCs w:val="28"/>
        </w:rPr>
        <w:t>.</w:t>
      </w:r>
    </w:p>
    <w:p w:rsidR="00D927EA" w:rsidRPr="00486BE0" w:rsidRDefault="00D927EA" w:rsidP="00486BE0">
      <w:pPr>
        <w:spacing w:after="160" w:line="259" w:lineRule="auto"/>
        <w:jc w:val="both"/>
        <w:rPr>
          <w:rFonts w:ascii="Times New Roman" w:hAnsi="Times New Roman"/>
          <w:b/>
          <w:sz w:val="28"/>
          <w:szCs w:val="28"/>
        </w:rPr>
      </w:pPr>
      <w:r w:rsidRPr="00486BE0">
        <w:rPr>
          <w:rFonts w:ascii="Times New Roman" w:hAnsi="Times New Roman"/>
          <w:b/>
          <w:sz w:val="28"/>
          <w:szCs w:val="28"/>
        </w:rPr>
        <w:t>Алгоритм работы экспертов</w:t>
      </w:r>
      <w:r>
        <w:rPr>
          <w:rFonts w:ascii="Times New Roman" w:hAnsi="Times New Roman"/>
          <w:b/>
          <w:sz w:val="28"/>
          <w:szCs w:val="28"/>
        </w:rPr>
        <w:t xml:space="preserve"> - географов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05"/>
        <w:gridCol w:w="4933"/>
        <w:gridCol w:w="7371"/>
      </w:tblGrid>
      <w:tr w:rsidR="00D927EA" w:rsidRPr="003D54A8" w:rsidTr="003D54A8">
        <w:tc>
          <w:tcPr>
            <w:tcW w:w="7338" w:type="dxa"/>
            <w:gridSpan w:val="2"/>
          </w:tcPr>
          <w:p w:rsidR="00D927EA" w:rsidRPr="003D54A8" w:rsidRDefault="00D927EA" w:rsidP="003D54A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4A8">
              <w:rPr>
                <w:rFonts w:ascii="Times New Roman" w:hAnsi="Times New Roman"/>
                <w:sz w:val="28"/>
                <w:szCs w:val="28"/>
              </w:rPr>
              <w:t>1. Определите местоположение города Пыталово на физической карте Псковской области.</w:t>
            </w:r>
          </w:p>
        </w:tc>
        <w:tc>
          <w:tcPr>
            <w:tcW w:w="7371" w:type="dxa"/>
          </w:tcPr>
          <w:p w:rsidR="00D927EA" w:rsidRPr="003D54A8" w:rsidRDefault="00D927EA" w:rsidP="003D54A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3D54A8">
              <w:rPr>
                <w:rFonts w:ascii="Times New Roman" w:hAnsi="Times New Roman"/>
                <w:b/>
                <w:i/>
                <w:color w:val="00B050"/>
                <w:sz w:val="28"/>
                <w:szCs w:val="28"/>
              </w:rPr>
              <w:t>Укажите местоположение города Пыталово на контурной карте</w:t>
            </w:r>
            <w:r w:rsidRPr="003D54A8">
              <w:rPr>
                <w:rFonts w:ascii="Times New Roman" w:hAnsi="Times New Roman"/>
                <w:i/>
                <w:color w:val="00B050"/>
                <w:sz w:val="28"/>
                <w:szCs w:val="28"/>
              </w:rPr>
              <w:t>.</w:t>
            </w:r>
          </w:p>
        </w:tc>
      </w:tr>
      <w:tr w:rsidR="00D927EA" w:rsidRPr="003D54A8" w:rsidTr="003D54A8">
        <w:tc>
          <w:tcPr>
            <w:tcW w:w="7338" w:type="dxa"/>
            <w:gridSpan w:val="2"/>
          </w:tcPr>
          <w:p w:rsidR="00D927EA" w:rsidRPr="003D54A8" w:rsidRDefault="00D927EA" w:rsidP="003D54A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4A8">
              <w:rPr>
                <w:rFonts w:ascii="Times New Roman" w:hAnsi="Times New Roman"/>
                <w:sz w:val="28"/>
                <w:szCs w:val="28"/>
              </w:rPr>
              <w:t>2.Изучите рекомендации постановки  автомойки в условиях экологии, сохранения рек, водоемов.</w:t>
            </w:r>
          </w:p>
        </w:tc>
        <w:tc>
          <w:tcPr>
            <w:tcW w:w="7371" w:type="dxa"/>
          </w:tcPr>
          <w:p w:rsidR="00D927EA" w:rsidRPr="003D54A8" w:rsidRDefault="00D927EA" w:rsidP="003D54A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3D54A8">
              <w:rPr>
                <w:rFonts w:ascii="Times New Roman" w:hAnsi="Times New Roman"/>
                <w:i/>
                <w:sz w:val="28"/>
                <w:szCs w:val="28"/>
              </w:rPr>
              <w:t>См. приложение. Подчеркните главное.</w:t>
            </w:r>
          </w:p>
        </w:tc>
      </w:tr>
      <w:tr w:rsidR="00D927EA" w:rsidRPr="003D54A8" w:rsidTr="003D54A8">
        <w:tc>
          <w:tcPr>
            <w:tcW w:w="14709" w:type="dxa"/>
            <w:gridSpan w:val="3"/>
          </w:tcPr>
          <w:p w:rsidR="00D927EA" w:rsidRPr="003D54A8" w:rsidRDefault="00D927EA" w:rsidP="003D54A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4A8">
              <w:rPr>
                <w:rFonts w:ascii="Times New Roman" w:hAnsi="Times New Roman"/>
                <w:sz w:val="28"/>
                <w:szCs w:val="28"/>
              </w:rPr>
              <w:t xml:space="preserve">3. Проведите исследование </w:t>
            </w:r>
          </w:p>
          <w:p w:rsidR="00D927EA" w:rsidRPr="003D54A8" w:rsidRDefault="00D927EA" w:rsidP="003D54A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D54A8">
              <w:rPr>
                <w:rFonts w:ascii="Times New Roman" w:hAnsi="Times New Roman"/>
                <w:i/>
                <w:sz w:val="24"/>
                <w:szCs w:val="24"/>
              </w:rPr>
              <w:t>(изучение физической карты Псковской области и нанесение объектов на контурную карту Псковской области)</w:t>
            </w:r>
          </w:p>
          <w:p w:rsidR="00D927EA" w:rsidRPr="003D54A8" w:rsidRDefault="00D927EA" w:rsidP="003D54A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/>
                <w:color w:val="00B050"/>
                <w:sz w:val="28"/>
                <w:szCs w:val="28"/>
              </w:rPr>
            </w:pPr>
            <w:r w:rsidRPr="003D54A8">
              <w:rPr>
                <w:rFonts w:ascii="Times New Roman" w:hAnsi="Times New Roman"/>
                <w:b/>
                <w:i/>
                <w:color w:val="00B050"/>
                <w:sz w:val="28"/>
                <w:szCs w:val="28"/>
              </w:rPr>
              <w:t>На контурной карте отметить р.Утроя</w:t>
            </w:r>
          </w:p>
          <w:p w:rsidR="00D927EA" w:rsidRPr="003D54A8" w:rsidRDefault="00D927EA" w:rsidP="003D54A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4A8">
              <w:rPr>
                <w:rFonts w:ascii="Times New Roman" w:hAnsi="Times New Roman"/>
                <w:sz w:val="28"/>
                <w:szCs w:val="28"/>
              </w:rPr>
              <w:t xml:space="preserve">Исток р. Утроя – оз.Мейрану, Латвия. </w:t>
            </w:r>
            <w:r w:rsidRPr="003D54A8">
              <w:rPr>
                <w:rFonts w:ascii="Times New Roman" w:hAnsi="Times New Roman"/>
                <w:b/>
                <w:color w:val="00B050"/>
                <w:sz w:val="28"/>
                <w:szCs w:val="28"/>
              </w:rPr>
              <w:t>(</w:t>
            </w:r>
            <w:r w:rsidRPr="003D54A8">
              <w:rPr>
                <w:rFonts w:ascii="Times New Roman" w:hAnsi="Times New Roman"/>
                <w:b/>
                <w:i/>
                <w:color w:val="00B050"/>
                <w:sz w:val="28"/>
                <w:szCs w:val="28"/>
              </w:rPr>
              <w:t>Подпишите на контурной карте)</w:t>
            </w:r>
          </w:p>
          <w:p w:rsidR="00D927EA" w:rsidRPr="003D54A8" w:rsidRDefault="00D927EA" w:rsidP="003D54A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4A8">
              <w:rPr>
                <w:rFonts w:ascii="Times New Roman" w:hAnsi="Times New Roman"/>
                <w:sz w:val="28"/>
                <w:szCs w:val="28"/>
              </w:rPr>
              <w:t>Устье р.Утроя - _________________.</w:t>
            </w:r>
          </w:p>
          <w:p w:rsidR="00D927EA" w:rsidRPr="003D54A8" w:rsidRDefault="00D927EA" w:rsidP="003D54A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D54A8">
              <w:rPr>
                <w:rFonts w:ascii="Times New Roman" w:hAnsi="Times New Roman"/>
                <w:sz w:val="28"/>
                <w:szCs w:val="28"/>
              </w:rPr>
              <w:t xml:space="preserve">Р. Утроя является ____________ </w:t>
            </w:r>
            <w:r w:rsidRPr="003D54A8">
              <w:rPr>
                <w:rFonts w:ascii="Times New Roman" w:hAnsi="Times New Roman"/>
                <w:i/>
                <w:sz w:val="28"/>
                <w:szCs w:val="28"/>
              </w:rPr>
              <w:t>(каким?)</w:t>
            </w:r>
            <w:r w:rsidRPr="003D54A8">
              <w:rPr>
                <w:rFonts w:ascii="Times New Roman" w:hAnsi="Times New Roman"/>
                <w:sz w:val="28"/>
                <w:szCs w:val="28"/>
              </w:rPr>
              <w:t xml:space="preserve"> притоком реки _______________.</w:t>
            </w:r>
          </w:p>
          <w:p w:rsidR="00D927EA" w:rsidRPr="003D54A8" w:rsidRDefault="00D927EA" w:rsidP="003D54A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4A8">
              <w:rPr>
                <w:rFonts w:ascii="Times New Roman" w:hAnsi="Times New Roman"/>
                <w:sz w:val="28"/>
                <w:szCs w:val="28"/>
              </w:rPr>
              <w:t>Направление течения р.Утроя _________________________________.</w:t>
            </w:r>
          </w:p>
          <w:p w:rsidR="00D927EA" w:rsidRPr="003D54A8" w:rsidRDefault="00D927EA" w:rsidP="003D54A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4A8">
              <w:rPr>
                <w:rFonts w:ascii="Times New Roman" w:hAnsi="Times New Roman"/>
                <w:sz w:val="28"/>
                <w:szCs w:val="28"/>
              </w:rPr>
              <w:t>Определите характер течения р. Утроя -__________________,</w:t>
            </w:r>
          </w:p>
          <w:p w:rsidR="00D927EA" w:rsidRPr="003D54A8" w:rsidRDefault="00D927EA" w:rsidP="003D54A8">
            <w:pPr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4A8">
              <w:rPr>
                <w:rFonts w:ascii="Times New Roman" w:hAnsi="Times New Roman"/>
                <w:sz w:val="28"/>
                <w:szCs w:val="28"/>
              </w:rPr>
              <w:t>Характер течения р. Великая - ________________________.</w:t>
            </w:r>
          </w:p>
          <w:p w:rsidR="00D927EA" w:rsidRPr="003D54A8" w:rsidRDefault="00D927EA" w:rsidP="003D54A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4A8">
              <w:rPr>
                <w:rFonts w:ascii="Times New Roman" w:hAnsi="Times New Roman"/>
                <w:sz w:val="28"/>
                <w:szCs w:val="28"/>
              </w:rPr>
              <w:t xml:space="preserve">Оцените уровень загрязнения водных ресурсов и прилегающих территорий. </w:t>
            </w:r>
            <w:r w:rsidRPr="003D54A8">
              <w:rPr>
                <w:rFonts w:ascii="Times New Roman" w:hAnsi="Times New Roman"/>
                <w:b/>
                <w:i/>
                <w:color w:val="00B050"/>
                <w:sz w:val="28"/>
                <w:szCs w:val="28"/>
              </w:rPr>
              <w:t>На контурной карте штриховкой покажите область</w:t>
            </w:r>
            <w:r w:rsidRPr="003D54A8">
              <w:rPr>
                <w:rFonts w:ascii="Times New Roman" w:hAnsi="Times New Roman"/>
                <w:sz w:val="28"/>
                <w:szCs w:val="28"/>
              </w:rPr>
              <w:t>, которая на ваш взгляд будет затронута веществами, от выработки данного предприятия.</w:t>
            </w:r>
          </w:p>
          <w:p w:rsidR="00D927EA" w:rsidRPr="003D54A8" w:rsidRDefault="00D927EA" w:rsidP="003D54A8">
            <w:pPr>
              <w:spacing w:after="0" w:line="240" w:lineRule="auto"/>
              <w:ind w:left="7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4A8">
              <w:rPr>
                <w:rFonts w:ascii="Times New Roman" w:hAnsi="Times New Roman"/>
                <w:b/>
                <w:i/>
                <w:color w:val="00B050"/>
                <w:sz w:val="28"/>
                <w:szCs w:val="28"/>
              </w:rPr>
              <w:t>Подпишите на контурной карте объекты, которые попадают под воздействие источника загрязнения.</w:t>
            </w:r>
          </w:p>
        </w:tc>
      </w:tr>
      <w:tr w:rsidR="00D927EA" w:rsidRPr="003D54A8" w:rsidTr="003D54A8">
        <w:tc>
          <w:tcPr>
            <w:tcW w:w="2405" w:type="dxa"/>
          </w:tcPr>
          <w:p w:rsidR="00D927EA" w:rsidRPr="003D54A8" w:rsidRDefault="00D927EA" w:rsidP="003D54A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4A8">
              <w:rPr>
                <w:rFonts w:ascii="Times New Roman" w:hAnsi="Times New Roman"/>
                <w:sz w:val="28"/>
                <w:szCs w:val="28"/>
              </w:rPr>
              <w:t xml:space="preserve">4. Заключение эксперта. </w:t>
            </w:r>
          </w:p>
        </w:tc>
        <w:tc>
          <w:tcPr>
            <w:tcW w:w="12304" w:type="dxa"/>
            <w:gridSpan w:val="2"/>
          </w:tcPr>
          <w:p w:rsidR="00D927EA" w:rsidRPr="003D54A8" w:rsidRDefault="00D927EA" w:rsidP="003D54A8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t>В результате исследования данной территории было установлено, что предполагаемый объект будет располагаться на берегу р. Утроя.</w:t>
            </w:r>
          </w:p>
          <w:p w:rsidR="00D927EA" w:rsidRPr="003D54A8" w:rsidRDefault="00D927EA" w:rsidP="003D54A8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  <w:t>______________________________________________________________________________</w:t>
            </w:r>
          </w:p>
          <w:p w:rsidR="00D927EA" w:rsidRPr="003D54A8" w:rsidRDefault="00D927EA" w:rsidP="003D54A8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t>______________________________________________________________________________</w:t>
            </w:r>
          </w:p>
          <w:p w:rsidR="00D927EA" w:rsidRPr="003D54A8" w:rsidRDefault="00D927EA" w:rsidP="003D54A8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t>______________________________________________________________________________</w:t>
            </w:r>
          </w:p>
          <w:p w:rsidR="00D927EA" w:rsidRPr="003D54A8" w:rsidRDefault="00D927EA" w:rsidP="003D54A8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t>______________________________________________________________________________</w:t>
            </w:r>
          </w:p>
          <w:p w:rsidR="00D927EA" w:rsidRPr="003D54A8" w:rsidRDefault="00D927EA" w:rsidP="003D54A8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Господину </w:t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N</w:t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__________________ в строительстве и открытии автомойке на берегу р.Утроя в г.Пыталово.</w:t>
            </w:r>
          </w:p>
          <w:p w:rsidR="00D927EA" w:rsidRPr="003D54A8" w:rsidRDefault="00D927EA" w:rsidP="003D54A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Рекомендуем Господину </w:t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N</w:t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</w: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softHyphen/>
              <w:t>_______________________________________________________</w:t>
            </w:r>
          </w:p>
          <w:p w:rsidR="00D927EA" w:rsidRPr="003D54A8" w:rsidRDefault="00D927EA" w:rsidP="003D54A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t>______________________________________________________________________________</w:t>
            </w:r>
          </w:p>
          <w:p w:rsidR="00D927EA" w:rsidRPr="003D54A8" w:rsidRDefault="00D927EA" w:rsidP="003D54A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t>______________________________________________________________________________</w:t>
            </w:r>
          </w:p>
          <w:p w:rsidR="00D927EA" w:rsidRPr="003D54A8" w:rsidRDefault="00D927EA" w:rsidP="003D54A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D54A8">
              <w:rPr>
                <w:rFonts w:ascii="Times New Roman" w:hAnsi="Times New Roman"/>
                <w:b/>
                <w:i/>
                <w:sz w:val="28"/>
                <w:szCs w:val="28"/>
              </w:rPr>
              <w:t>______________________________________________________________________________</w:t>
            </w:r>
          </w:p>
          <w:p w:rsidR="00D927EA" w:rsidRPr="003D54A8" w:rsidRDefault="00D927EA" w:rsidP="003D54A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:rsidR="00D927EA" w:rsidRDefault="00D927EA" w:rsidP="00486BE0">
      <w:pPr>
        <w:spacing w:after="160" w:line="259" w:lineRule="auto"/>
        <w:rPr>
          <w:rFonts w:ascii="Times New Roman" w:hAnsi="Times New Roman"/>
          <w:sz w:val="28"/>
          <w:szCs w:val="28"/>
          <w:lang w:eastAsia="ru-RU"/>
        </w:rPr>
      </w:pPr>
    </w:p>
    <w:p w:rsidR="00D927EA" w:rsidRDefault="00D927EA" w:rsidP="00CD0F39">
      <w:pPr>
        <w:spacing w:after="160" w:line="259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  <w:lang w:eastAsia="ru-RU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  <w:lang w:eastAsia="ru-RU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  <w:lang w:eastAsia="ru-RU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  <w:lang w:eastAsia="ru-RU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  <w:lang w:eastAsia="ru-RU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  <w:lang w:eastAsia="ru-RU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  <w:lang w:eastAsia="ru-RU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  <w:lang w:eastAsia="ru-RU"/>
        </w:rPr>
      </w:pPr>
    </w:p>
    <w:p w:rsidR="00D927EA" w:rsidRDefault="00D927EA" w:rsidP="00D01C73">
      <w:pPr>
        <w:spacing w:after="160" w:line="259" w:lineRule="auto"/>
        <w:rPr>
          <w:rFonts w:ascii="Times New Roman" w:hAnsi="Times New Roman"/>
          <w:b/>
          <w:i/>
          <w:sz w:val="32"/>
          <w:szCs w:val="32"/>
          <w:lang w:eastAsia="ru-RU"/>
        </w:rPr>
      </w:pPr>
    </w:p>
    <w:p w:rsidR="00D927EA" w:rsidRDefault="00D927EA" w:rsidP="000657B2">
      <w:pPr>
        <w:spacing w:after="160" w:line="259" w:lineRule="auto"/>
        <w:rPr>
          <w:rFonts w:ascii="Times New Roman" w:hAnsi="Times New Roman"/>
          <w:b/>
          <w:i/>
          <w:sz w:val="32"/>
          <w:szCs w:val="32"/>
          <w:lang w:eastAsia="ru-RU"/>
        </w:rPr>
      </w:pPr>
      <w:r w:rsidRPr="00CD0F39">
        <w:rPr>
          <w:rFonts w:ascii="Times New Roman" w:hAnsi="Times New Roman"/>
          <w:b/>
          <w:i/>
          <w:sz w:val="32"/>
          <w:szCs w:val="32"/>
          <w:lang w:eastAsia="ru-RU"/>
        </w:rPr>
        <w:t>Приложение 3</w:t>
      </w:r>
    </w:p>
    <w:p w:rsidR="00D927EA" w:rsidRDefault="00BA65E7" w:rsidP="000657B2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83pt;height:413.6pt;visibility:visible">
            <v:imagedata r:id="rId6" o:title=""/>
          </v:shape>
        </w:pict>
      </w:r>
      <w:r w:rsidR="00D927EA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3" o:spid="_x0000_i1026" type="#_x0000_t75" style="width:311.45pt;height:407.7pt;visibility:visible">
            <v:imagedata r:id="rId7" o:title=""/>
          </v:shape>
        </w:pict>
      </w:r>
    </w:p>
    <w:p w:rsidR="00D927EA" w:rsidRDefault="00BA65E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27" type="#_x0000_t75" style="width:317.3pt;height:448.75pt">
            <v:imagedata r:id="rId8" o:title=""/>
          </v:shape>
        </w:pict>
      </w:r>
    </w:p>
    <w:p w:rsidR="00D927EA" w:rsidRDefault="00D927EA">
      <w:pPr>
        <w:rPr>
          <w:rFonts w:ascii="Times New Roman" w:hAnsi="Times New Roman"/>
          <w:b/>
          <w:i/>
          <w:sz w:val="32"/>
          <w:szCs w:val="32"/>
        </w:rPr>
      </w:pPr>
      <w:r w:rsidRPr="00D01C73">
        <w:rPr>
          <w:rFonts w:ascii="Times New Roman" w:hAnsi="Times New Roman"/>
          <w:b/>
          <w:i/>
          <w:sz w:val="32"/>
          <w:szCs w:val="32"/>
        </w:rPr>
        <w:t>Приложение 4</w:t>
      </w:r>
    </w:p>
    <w:p w:rsidR="00D927EA" w:rsidRPr="008012C5" w:rsidRDefault="00D927EA" w:rsidP="00364D1E">
      <w:pPr>
        <w:spacing w:after="0" w:line="240" w:lineRule="auto"/>
        <w:jc w:val="center"/>
        <w:rPr>
          <w:b/>
          <w:sz w:val="28"/>
          <w:szCs w:val="28"/>
        </w:rPr>
      </w:pPr>
      <w:r w:rsidRPr="008012C5">
        <w:rPr>
          <w:b/>
          <w:sz w:val="28"/>
          <w:szCs w:val="28"/>
        </w:rPr>
        <w:t>Запрос экспертам</w:t>
      </w:r>
    </w:p>
    <w:p w:rsidR="00D927EA" w:rsidRPr="008012C5" w:rsidRDefault="00D927EA" w:rsidP="00364D1E">
      <w:pPr>
        <w:spacing w:after="0" w:line="240" w:lineRule="auto"/>
        <w:jc w:val="both"/>
        <w:rPr>
          <w:b/>
          <w:sz w:val="28"/>
          <w:szCs w:val="28"/>
        </w:rPr>
      </w:pPr>
      <w:r w:rsidRPr="008012C5">
        <w:rPr>
          <w:sz w:val="28"/>
          <w:szCs w:val="28"/>
        </w:rPr>
        <w:t>Господин N, обратился в администрацию города Пыталово, за разрешением на строительство и открытие автомойки. Территория, на которую претендует Господин N, располагается в центре города на берегу реки  Утроя. Администрация города Пыталово просит экспертов выдать заключение по данному заявлению Господина N.</w:t>
      </w:r>
    </w:p>
    <w:p w:rsidR="00D927EA" w:rsidRPr="00766C30" w:rsidRDefault="00D927EA" w:rsidP="00364D1E">
      <w:pPr>
        <w:spacing w:after="0" w:line="240" w:lineRule="auto"/>
        <w:jc w:val="center"/>
        <w:rPr>
          <w:b/>
          <w:color w:val="3366FF"/>
          <w:sz w:val="28"/>
          <w:szCs w:val="28"/>
        </w:rPr>
      </w:pPr>
      <w:r w:rsidRPr="00766C30">
        <w:rPr>
          <w:b/>
          <w:color w:val="3366FF"/>
          <w:sz w:val="28"/>
          <w:szCs w:val="28"/>
        </w:rPr>
        <w:t>Алгоритм работы экспертов- химиков</w:t>
      </w:r>
    </w:p>
    <w:p w:rsidR="00D927EA" w:rsidRPr="008012C5" w:rsidRDefault="00D927EA" w:rsidP="00364D1E">
      <w:pPr>
        <w:spacing w:after="0" w:line="240" w:lineRule="auto"/>
        <w:rPr>
          <w:sz w:val="28"/>
          <w:szCs w:val="28"/>
        </w:rPr>
      </w:pPr>
      <w:r w:rsidRPr="008012C5">
        <w:rPr>
          <w:sz w:val="28"/>
          <w:szCs w:val="28"/>
        </w:rPr>
        <w:t>1. П</w:t>
      </w:r>
      <w:r>
        <w:rPr>
          <w:sz w:val="28"/>
          <w:szCs w:val="28"/>
        </w:rPr>
        <w:t>ознакомьтесь с теорией</w:t>
      </w:r>
      <w:r w:rsidRPr="008012C5">
        <w:rPr>
          <w:sz w:val="28"/>
          <w:szCs w:val="28"/>
        </w:rPr>
        <w:t>.</w:t>
      </w:r>
    </w:p>
    <w:p w:rsidR="00D927EA" w:rsidRPr="008012C5" w:rsidRDefault="00D927EA" w:rsidP="00364D1E">
      <w:pPr>
        <w:spacing w:after="0" w:line="240" w:lineRule="auto"/>
        <w:ind w:firstLine="708"/>
        <w:rPr>
          <w:sz w:val="28"/>
          <w:szCs w:val="28"/>
        </w:rPr>
      </w:pPr>
      <w:r w:rsidRPr="008012C5">
        <w:rPr>
          <w:sz w:val="28"/>
          <w:szCs w:val="28"/>
        </w:rPr>
        <w:t xml:space="preserve">Любое знакомство со свойствами воды, сознаем мы это или нет, начинается с определения органолептических показателей, т.е. таких, для определения которых мы пользуемся нашими органами чувств (зрением, обонянием, вкусом). Органолептическая оценка приносит много прямой и косвенной информации о составе воды и может быть проведена быстро и без каких-либо приборов. К органолептическим характеристикам относятся: цветность, мутность (прозрачность), запах, вкус, пенистось. </w:t>
      </w:r>
    </w:p>
    <w:p w:rsidR="00D927EA" w:rsidRPr="008012C5" w:rsidRDefault="00D927EA" w:rsidP="00364D1E">
      <w:pPr>
        <w:spacing w:after="0" w:line="240" w:lineRule="auto"/>
        <w:rPr>
          <w:sz w:val="28"/>
          <w:szCs w:val="28"/>
        </w:rPr>
      </w:pPr>
      <w:r w:rsidRPr="008012C5">
        <w:rPr>
          <w:sz w:val="28"/>
          <w:szCs w:val="28"/>
        </w:rPr>
        <w:t>2. Выполните лабораторную работу</w:t>
      </w:r>
    </w:p>
    <w:p w:rsidR="00D927EA" w:rsidRPr="008012C5" w:rsidRDefault="00D927EA" w:rsidP="00364D1E">
      <w:pPr>
        <w:spacing w:after="0" w:line="240" w:lineRule="auto"/>
        <w:rPr>
          <w:b/>
          <w:sz w:val="28"/>
          <w:szCs w:val="28"/>
        </w:rPr>
      </w:pPr>
      <w:r w:rsidRPr="008012C5">
        <w:rPr>
          <w:b/>
          <w:sz w:val="28"/>
          <w:szCs w:val="28"/>
        </w:rPr>
        <w:t>1. Определение мутности</w:t>
      </w:r>
    </w:p>
    <w:p w:rsidR="00D927EA" w:rsidRPr="008012C5" w:rsidRDefault="00D927EA" w:rsidP="00364D1E">
      <w:pPr>
        <w:spacing w:after="0" w:line="240" w:lineRule="auto"/>
        <w:rPr>
          <w:sz w:val="28"/>
          <w:szCs w:val="28"/>
        </w:rPr>
      </w:pPr>
      <w:r w:rsidRPr="008012C5">
        <w:rPr>
          <w:sz w:val="28"/>
          <w:szCs w:val="28"/>
        </w:rPr>
        <w:tab/>
        <w:t>Пронумеруйте пробирки с растворами, заполните каждую модельным раствором на 10-12 см.</w:t>
      </w:r>
    </w:p>
    <w:p w:rsidR="00D927EA" w:rsidRPr="008012C5" w:rsidRDefault="00D927EA" w:rsidP="00364D1E">
      <w:pPr>
        <w:spacing w:after="0" w:line="240" w:lineRule="auto"/>
        <w:rPr>
          <w:sz w:val="28"/>
          <w:szCs w:val="28"/>
        </w:rPr>
      </w:pPr>
      <w:r w:rsidRPr="008012C5">
        <w:rPr>
          <w:sz w:val="28"/>
          <w:szCs w:val="28"/>
        </w:rPr>
        <w:tab/>
        <w:t>Определите мутность воды, рассматривая пробирку на тёмном фоне при достаточном боковом освещении. Выберите подходящую степень мутности:</w:t>
      </w:r>
    </w:p>
    <w:p w:rsidR="00D927EA" w:rsidRPr="008012C5" w:rsidRDefault="00D927EA" w:rsidP="00364D1E">
      <w:pPr>
        <w:spacing w:after="0" w:line="240" w:lineRule="auto"/>
        <w:rPr>
          <w:sz w:val="28"/>
          <w:szCs w:val="28"/>
        </w:rPr>
      </w:pPr>
      <w:r w:rsidRPr="008012C5">
        <w:rPr>
          <w:sz w:val="28"/>
          <w:szCs w:val="28"/>
        </w:rPr>
        <w:t>1. Мутность отсутствует</w:t>
      </w:r>
    </w:p>
    <w:p w:rsidR="00D927EA" w:rsidRPr="008012C5" w:rsidRDefault="00D927EA" w:rsidP="00364D1E">
      <w:pPr>
        <w:spacing w:after="0" w:line="240" w:lineRule="auto"/>
        <w:rPr>
          <w:sz w:val="28"/>
          <w:szCs w:val="28"/>
        </w:rPr>
      </w:pPr>
      <w:r w:rsidRPr="008012C5">
        <w:rPr>
          <w:sz w:val="28"/>
          <w:szCs w:val="28"/>
        </w:rPr>
        <w:t>2. Слабо мутная</w:t>
      </w:r>
    </w:p>
    <w:p w:rsidR="00D927EA" w:rsidRPr="008012C5" w:rsidRDefault="00D927EA" w:rsidP="00364D1E">
      <w:pPr>
        <w:spacing w:after="0" w:line="240" w:lineRule="auto"/>
        <w:rPr>
          <w:sz w:val="28"/>
          <w:szCs w:val="28"/>
        </w:rPr>
      </w:pPr>
      <w:r w:rsidRPr="008012C5">
        <w:rPr>
          <w:sz w:val="28"/>
          <w:szCs w:val="28"/>
        </w:rPr>
        <w:t>3. Очень мутная</w:t>
      </w:r>
    </w:p>
    <w:p w:rsidR="00D927EA" w:rsidRPr="008012C5" w:rsidRDefault="00D927EA" w:rsidP="00364D1E">
      <w:pPr>
        <w:spacing w:after="0" w:line="240" w:lineRule="auto"/>
        <w:rPr>
          <w:b/>
          <w:sz w:val="28"/>
          <w:szCs w:val="28"/>
        </w:rPr>
      </w:pPr>
      <w:r w:rsidRPr="008012C5">
        <w:rPr>
          <w:b/>
          <w:sz w:val="28"/>
          <w:szCs w:val="28"/>
        </w:rPr>
        <w:t>2. Определение запаха воды</w:t>
      </w:r>
    </w:p>
    <w:p w:rsidR="00D927EA" w:rsidRPr="008012C5" w:rsidRDefault="00D927EA" w:rsidP="00364D1E">
      <w:pPr>
        <w:spacing w:after="0" w:line="240" w:lineRule="auto"/>
        <w:rPr>
          <w:sz w:val="28"/>
          <w:szCs w:val="28"/>
        </w:rPr>
      </w:pPr>
      <w:r w:rsidRPr="008012C5">
        <w:rPr>
          <w:sz w:val="28"/>
          <w:szCs w:val="28"/>
        </w:rPr>
        <w:t>Для определения запаха руководствуемся таблицами на странице 85 справочника Муравьев А. Г., Пугал Н.А., Лаврова В.Н., «Экологический практикум: Учебное пособие с комплектом карт-инструкций», СПб: Крисмас+, 2019.</w:t>
      </w:r>
    </w:p>
    <w:p w:rsidR="00D927EA" w:rsidRPr="008012C5" w:rsidRDefault="00D927EA" w:rsidP="00364D1E">
      <w:pPr>
        <w:spacing w:after="0" w:line="240" w:lineRule="auto"/>
        <w:rPr>
          <w:sz w:val="28"/>
          <w:szCs w:val="28"/>
        </w:rPr>
      </w:pPr>
      <w:r w:rsidRPr="008012C5">
        <w:rPr>
          <w:sz w:val="28"/>
          <w:szCs w:val="28"/>
        </w:rPr>
        <w:tab/>
        <w:t>Для определения закройте пробирки с модельными растворами пробками и подождите 1-2 мин. Поочередно открывайте пробки у пробирок с растворами и определяйте запах.</w:t>
      </w:r>
    </w:p>
    <w:p w:rsidR="00D927EA" w:rsidRPr="008012C5" w:rsidRDefault="00D927EA" w:rsidP="00364D1E">
      <w:pPr>
        <w:spacing w:after="0" w:line="240" w:lineRule="auto"/>
        <w:rPr>
          <w:b/>
          <w:sz w:val="28"/>
          <w:szCs w:val="28"/>
        </w:rPr>
      </w:pPr>
      <w:r w:rsidRPr="008012C5">
        <w:rPr>
          <w:b/>
          <w:sz w:val="28"/>
          <w:szCs w:val="28"/>
        </w:rPr>
        <w:t>3. Проанализируйте результаты лабораторной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40"/>
        <w:gridCol w:w="1431"/>
        <w:gridCol w:w="1431"/>
        <w:gridCol w:w="1432"/>
      </w:tblGrid>
      <w:tr w:rsidR="00D927EA" w:rsidRPr="0092106B" w:rsidTr="006A5208">
        <w:trPr>
          <w:trHeight w:val="272"/>
        </w:trPr>
        <w:tc>
          <w:tcPr>
            <w:tcW w:w="4840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1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  <w:r w:rsidRPr="0092106B">
              <w:rPr>
                <w:sz w:val="28"/>
                <w:szCs w:val="28"/>
              </w:rPr>
              <w:t>Проба №1</w:t>
            </w:r>
          </w:p>
        </w:tc>
        <w:tc>
          <w:tcPr>
            <w:tcW w:w="1431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  <w:r w:rsidRPr="0092106B">
              <w:rPr>
                <w:sz w:val="28"/>
                <w:szCs w:val="28"/>
              </w:rPr>
              <w:t>Проба №2</w:t>
            </w:r>
          </w:p>
        </w:tc>
        <w:tc>
          <w:tcPr>
            <w:tcW w:w="1432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  <w:r w:rsidRPr="0092106B">
              <w:rPr>
                <w:sz w:val="28"/>
                <w:szCs w:val="28"/>
              </w:rPr>
              <w:t>Проба №2</w:t>
            </w:r>
          </w:p>
        </w:tc>
      </w:tr>
      <w:tr w:rsidR="00D927EA" w:rsidRPr="0092106B" w:rsidTr="006A5208">
        <w:trPr>
          <w:trHeight w:val="281"/>
        </w:trPr>
        <w:tc>
          <w:tcPr>
            <w:tcW w:w="4840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  <w:r w:rsidRPr="0092106B">
              <w:rPr>
                <w:sz w:val="28"/>
                <w:szCs w:val="28"/>
              </w:rPr>
              <w:t>Прозрачность</w:t>
            </w:r>
          </w:p>
        </w:tc>
        <w:tc>
          <w:tcPr>
            <w:tcW w:w="1431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1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2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27EA" w:rsidRPr="0092106B" w:rsidTr="006A5208">
        <w:trPr>
          <w:trHeight w:val="272"/>
        </w:trPr>
        <w:tc>
          <w:tcPr>
            <w:tcW w:w="4840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  <w:r w:rsidRPr="0092106B">
              <w:rPr>
                <w:sz w:val="28"/>
                <w:szCs w:val="28"/>
              </w:rPr>
              <w:t>Запах</w:t>
            </w:r>
          </w:p>
        </w:tc>
        <w:tc>
          <w:tcPr>
            <w:tcW w:w="1431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1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2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27EA" w:rsidRPr="0092106B" w:rsidTr="006A5208">
        <w:trPr>
          <w:trHeight w:val="281"/>
        </w:trPr>
        <w:tc>
          <w:tcPr>
            <w:tcW w:w="4840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  <w:r w:rsidRPr="0092106B">
              <w:rPr>
                <w:sz w:val="28"/>
                <w:szCs w:val="28"/>
              </w:rPr>
              <w:t>Осадок (да/нет)</w:t>
            </w:r>
          </w:p>
        </w:tc>
        <w:tc>
          <w:tcPr>
            <w:tcW w:w="1431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1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2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27EA" w:rsidRPr="0092106B" w:rsidTr="006A5208">
        <w:trPr>
          <w:trHeight w:val="272"/>
        </w:trPr>
        <w:tc>
          <w:tcPr>
            <w:tcW w:w="4840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  <w:r w:rsidRPr="0092106B">
              <w:rPr>
                <w:sz w:val="28"/>
                <w:szCs w:val="28"/>
              </w:rPr>
              <w:t>Наличие пены (да/нет)</w:t>
            </w:r>
          </w:p>
        </w:tc>
        <w:tc>
          <w:tcPr>
            <w:tcW w:w="1431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1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32" w:type="dxa"/>
          </w:tcPr>
          <w:p w:rsidR="00D927EA" w:rsidRPr="0092106B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D927EA" w:rsidRPr="002046D6" w:rsidRDefault="00D927EA" w:rsidP="00364D1E">
      <w:pPr>
        <w:spacing w:after="0" w:line="240" w:lineRule="auto"/>
        <w:rPr>
          <w:b/>
          <w:sz w:val="28"/>
          <w:szCs w:val="28"/>
        </w:rPr>
      </w:pPr>
      <w:r w:rsidRPr="002046D6">
        <w:rPr>
          <w:b/>
          <w:sz w:val="28"/>
          <w:szCs w:val="28"/>
        </w:rPr>
        <w:t>4. Подготовьте заключение</w:t>
      </w:r>
    </w:p>
    <w:p w:rsidR="00D927EA" w:rsidRDefault="00D927EA" w:rsidP="00364D1E">
      <w:pPr>
        <w:spacing w:after="0" w:line="240" w:lineRule="auto"/>
        <w:rPr>
          <w:b/>
          <w:sz w:val="28"/>
          <w:szCs w:val="28"/>
        </w:rPr>
      </w:pPr>
    </w:p>
    <w:p w:rsidR="00D927EA" w:rsidRPr="008012C5" w:rsidRDefault="00D927EA" w:rsidP="00364D1E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 экспертов</w:t>
      </w:r>
    </w:p>
    <w:p w:rsidR="00D927EA" w:rsidRPr="008C57A4" w:rsidRDefault="00D927EA" w:rsidP="00364D1E">
      <w:pPr>
        <w:spacing w:after="0" w:line="240" w:lineRule="auto"/>
        <w:rPr>
          <w:sz w:val="28"/>
          <w:szCs w:val="28"/>
        </w:rPr>
      </w:pPr>
      <w:r w:rsidRPr="008C57A4">
        <w:rPr>
          <w:sz w:val="28"/>
          <w:szCs w:val="28"/>
        </w:rPr>
        <w:t>В результате исследования полученных образцов можно указать следующее:</w:t>
      </w:r>
    </w:p>
    <w:p w:rsidR="00D927EA" w:rsidRPr="008C57A4" w:rsidRDefault="00D927EA" w:rsidP="00364D1E">
      <w:pPr>
        <w:spacing w:after="0" w:line="240" w:lineRule="auto"/>
        <w:rPr>
          <w:sz w:val="28"/>
          <w:szCs w:val="28"/>
        </w:rPr>
      </w:pPr>
      <w:r w:rsidRPr="008C57A4">
        <w:rPr>
          <w:sz w:val="28"/>
          <w:szCs w:val="28"/>
        </w:rPr>
        <w:t xml:space="preserve">Господину N ________________ в строительстве и открытии автомойке на территории _______________. В результате исследования </w:t>
      </w:r>
      <w:r w:rsidRPr="008012C5">
        <w:rPr>
          <w:sz w:val="28"/>
          <w:szCs w:val="28"/>
        </w:rPr>
        <w:t>модельных проб воды с указанными загрязняющими веществами было установлено, что _</w:t>
      </w:r>
      <w:r>
        <w:rPr>
          <w:sz w:val="28"/>
          <w:szCs w:val="28"/>
        </w:rPr>
        <w:t>___</w:t>
      </w:r>
    </w:p>
    <w:p w:rsidR="00D927EA" w:rsidRPr="008012C5" w:rsidRDefault="00D927EA" w:rsidP="00364D1E">
      <w:pPr>
        <w:spacing w:after="0" w:line="240" w:lineRule="auto"/>
        <w:rPr>
          <w:sz w:val="28"/>
          <w:szCs w:val="28"/>
        </w:rPr>
      </w:pPr>
      <w:r w:rsidRPr="008C57A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</w:t>
      </w:r>
    </w:p>
    <w:p w:rsidR="00D927EA" w:rsidRPr="008C57A4" w:rsidRDefault="00D927EA" w:rsidP="00364D1E">
      <w:pPr>
        <w:spacing w:after="0" w:line="240" w:lineRule="auto"/>
        <w:rPr>
          <w:sz w:val="28"/>
          <w:szCs w:val="28"/>
        </w:rPr>
      </w:pPr>
      <w:r w:rsidRPr="008012C5">
        <w:rPr>
          <w:sz w:val="28"/>
          <w:szCs w:val="28"/>
        </w:rPr>
        <w:t>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</w:t>
      </w:r>
    </w:p>
    <w:p w:rsidR="00D927EA" w:rsidRPr="008C57A4" w:rsidRDefault="00D927EA" w:rsidP="00364D1E">
      <w:pPr>
        <w:spacing w:after="0" w:line="240" w:lineRule="auto"/>
        <w:rPr>
          <w:sz w:val="28"/>
          <w:szCs w:val="28"/>
        </w:rPr>
      </w:pPr>
      <w:r w:rsidRPr="008C57A4">
        <w:rPr>
          <w:sz w:val="28"/>
          <w:szCs w:val="28"/>
        </w:rPr>
        <w:t>Рекомендуем Господину N __________________________________________</w:t>
      </w:r>
    </w:p>
    <w:p w:rsidR="00D927EA" w:rsidRPr="008C57A4" w:rsidRDefault="00D927EA" w:rsidP="00364D1E">
      <w:pPr>
        <w:spacing w:after="0" w:line="240" w:lineRule="auto"/>
        <w:rPr>
          <w:sz w:val="28"/>
          <w:szCs w:val="28"/>
        </w:rPr>
      </w:pPr>
      <w:r w:rsidRPr="008C57A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927EA" w:rsidRPr="008012C5" w:rsidRDefault="00D927EA" w:rsidP="00364D1E">
      <w:pPr>
        <w:spacing w:after="0" w:line="240" w:lineRule="auto"/>
        <w:rPr>
          <w:b/>
          <w:sz w:val="28"/>
          <w:szCs w:val="28"/>
        </w:rPr>
      </w:pPr>
    </w:p>
    <w:p w:rsidR="00D927EA" w:rsidRDefault="00D927EA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>
      <w:pPr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Приложение 5</w:t>
      </w:r>
    </w:p>
    <w:p w:rsidR="00D927EA" w:rsidRPr="00DE5BB9" w:rsidRDefault="00D927EA" w:rsidP="00364D1E">
      <w:pPr>
        <w:spacing w:after="0" w:line="240" w:lineRule="auto"/>
        <w:jc w:val="both"/>
        <w:rPr>
          <w:b/>
          <w:sz w:val="28"/>
          <w:szCs w:val="28"/>
        </w:rPr>
      </w:pPr>
      <w:r w:rsidRPr="00DE5BB9">
        <w:rPr>
          <w:b/>
          <w:sz w:val="28"/>
          <w:szCs w:val="28"/>
        </w:rPr>
        <w:t>Запрос экспертам</w:t>
      </w:r>
    </w:p>
    <w:p w:rsidR="00D927EA" w:rsidRPr="00DE5BB9" w:rsidRDefault="00D927EA" w:rsidP="00364D1E">
      <w:pPr>
        <w:spacing w:after="0" w:line="240" w:lineRule="auto"/>
        <w:jc w:val="both"/>
        <w:rPr>
          <w:b/>
          <w:sz w:val="28"/>
          <w:szCs w:val="28"/>
        </w:rPr>
      </w:pPr>
      <w:r w:rsidRPr="00DE5BB9">
        <w:rPr>
          <w:sz w:val="28"/>
          <w:szCs w:val="28"/>
        </w:rPr>
        <w:t>Господин N, обратился в администрацию города Пыталово, за разрешением на строительство и открытие автомойки. Территория, на которую претендует Господин N, располагается в центре города на берегу реки  Утроя. Администрация города Пыталово просит экспертов выдать заключение по данному заявлению Господина N.</w:t>
      </w:r>
    </w:p>
    <w:p w:rsidR="00D927EA" w:rsidRPr="00213C3B" w:rsidRDefault="00D927EA" w:rsidP="00364D1E">
      <w:pPr>
        <w:spacing w:after="0" w:line="240" w:lineRule="auto"/>
        <w:jc w:val="center"/>
        <w:rPr>
          <w:b/>
          <w:color w:val="3366FF"/>
          <w:sz w:val="28"/>
          <w:szCs w:val="28"/>
        </w:rPr>
      </w:pPr>
      <w:r w:rsidRPr="00213C3B">
        <w:rPr>
          <w:b/>
          <w:color w:val="3366FF"/>
          <w:sz w:val="28"/>
          <w:szCs w:val="28"/>
        </w:rPr>
        <w:t>Алгоритм работы экспертов - микробиологов</w:t>
      </w:r>
    </w:p>
    <w:p w:rsidR="00D927EA" w:rsidRPr="00A47FEB" w:rsidRDefault="00D927EA" w:rsidP="00364D1E">
      <w:pPr>
        <w:shd w:val="clear" w:color="auto" w:fill="FFFFFF"/>
        <w:spacing w:after="0" w:line="240" w:lineRule="auto"/>
        <w:jc w:val="center"/>
        <w:rPr>
          <w:b/>
          <w:sz w:val="28"/>
          <w:szCs w:val="28"/>
        </w:rPr>
      </w:pPr>
      <w:r w:rsidRPr="00A47FEB">
        <w:rPr>
          <w:b/>
          <w:sz w:val="28"/>
          <w:szCs w:val="28"/>
        </w:rPr>
        <w:t>1. Выполнить лабораторную работу.</w:t>
      </w:r>
    </w:p>
    <w:p w:rsidR="00D927EA" w:rsidRPr="00DE5BB9" w:rsidRDefault="00D927EA" w:rsidP="00364D1E">
      <w:pPr>
        <w:shd w:val="clear" w:color="auto" w:fill="FFFFFF"/>
        <w:spacing w:after="0" w:line="240" w:lineRule="auto"/>
        <w:rPr>
          <w:sz w:val="28"/>
          <w:szCs w:val="28"/>
        </w:rPr>
      </w:pPr>
      <w:r w:rsidRPr="00DE5BB9">
        <w:rPr>
          <w:sz w:val="28"/>
          <w:szCs w:val="28"/>
        </w:rPr>
        <w:t>Оборудование:</w:t>
      </w:r>
    </w:p>
    <w:p w:rsidR="00D927EA" w:rsidRPr="00DE5BB9" w:rsidRDefault="00D927EA" w:rsidP="00364D1E">
      <w:pPr>
        <w:shd w:val="clear" w:color="auto" w:fill="FFFFFF"/>
        <w:spacing w:after="0" w:line="240" w:lineRule="auto"/>
        <w:rPr>
          <w:sz w:val="28"/>
          <w:szCs w:val="28"/>
        </w:rPr>
      </w:pPr>
      <w:r w:rsidRPr="00DE5BB9">
        <w:rPr>
          <w:sz w:val="28"/>
          <w:szCs w:val="28"/>
        </w:rPr>
        <w:t>Микроскоп, предметные стекла, покровные стекла, пипетки, пробирки, штатив</w:t>
      </w:r>
    </w:p>
    <w:p w:rsidR="00D927EA" w:rsidRPr="00DE5BB9" w:rsidRDefault="00D927EA" w:rsidP="00364D1E">
      <w:pPr>
        <w:shd w:val="clear" w:color="auto" w:fill="FFFFFF"/>
        <w:spacing w:after="0" w:line="240" w:lineRule="auto"/>
        <w:rPr>
          <w:sz w:val="28"/>
          <w:szCs w:val="28"/>
        </w:rPr>
      </w:pPr>
      <w:r w:rsidRPr="00DE5BB9">
        <w:rPr>
          <w:sz w:val="28"/>
          <w:szCs w:val="28"/>
        </w:rPr>
        <w:t>Ход работы</w:t>
      </w:r>
    </w:p>
    <w:p w:rsidR="00D927EA" w:rsidRPr="00DE5BB9" w:rsidRDefault="00D927EA" w:rsidP="00364D1E">
      <w:pPr>
        <w:shd w:val="clear" w:color="auto" w:fill="FFFFFF"/>
        <w:spacing w:after="0" w:line="240" w:lineRule="auto"/>
        <w:rPr>
          <w:sz w:val="28"/>
          <w:szCs w:val="28"/>
        </w:rPr>
      </w:pPr>
      <w:r w:rsidRPr="00DE5BB9">
        <w:rPr>
          <w:sz w:val="28"/>
          <w:szCs w:val="28"/>
        </w:rPr>
        <w:t>1. Подготовьте микроскоп для работы.</w:t>
      </w:r>
    </w:p>
    <w:p w:rsidR="00D927EA" w:rsidRPr="00DE5BB9" w:rsidRDefault="00D927EA" w:rsidP="00364D1E">
      <w:pPr>
        <w:shd w:val="clear" w:color="auto" w:fill="FFFFFF"/>
        <w:spacing w:after="0" w:line="240" w:lineRule="auto"/>
        <w:rPr>
          <w:sz w:val="28"/>
          <w:szCs w:val="28"/>
        </w:rPr>
      </w:pPr>
      <w:r w:rsidRPr="00DE5BB9">
        <w:rPr>
          <w:sz w:val="28"/>
          <w:szCs w:val="28"/>
        </w:rPr>
        <w:t>2. Протереть предметное стекло.</w:t>
      </w:r>
      <w:r>
        <w:rPr>
          <w:sz w:val="28"/>
          <w:szCs w:val="28"/>
        </w:rPr>
        <w:t xml:space="preserve"> </w:t>
      </w:r>
      <w:r w:rsidRPr="00DE5BB9">
        <w:rPr>
          <w:sz w:val="28"/>
          <w:szCs w:val="28"/>
        </w:rPr>
        <w:t>Пипеткой на предметное стекло поместить 1-2 капли воды из пробирки №1.</w:t>
      </w:r>
      <w:r>
        <w:rPr>
          <w:sz w:val="28"/>
          <w:szCs w:val="28"/>
        </w:rPr>
        <w:t xml:space="preserve"> </w:t>
      </w:r>
      <w:r w:rsidRPr="00DE5BB9">
        <w:rPr>
          <w:sz w:val="28"/>
          <w:szCs w:val="28"/>
        </w:rPr>
        <w:t>Накрыть препарат покровным стеклом так, чтобы под ним не осталось пузырьков воздуха.</w:t>
      </w:r>
    </w:p>
    <w:p w:rsidR="00D927EA" w:rsidRPr="00DE5BB9" w:rsidRDefault="00D927EA" w:rsidP="00364D1E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Pr="00DE5BB9">
        <w:rPr>
          <w:sz w:val="28"/>
          <w:szCs w:val="28"/>
        </w:rPr>
        <w:t>. Установить приготовленный препарат на предметный столик в микроскопе.</w:t>
      </w:r>
    </w:p>
    <w:p w:rsidR="00D927EA" w:rsidRPr="00DE5BB9" w:rsidRDefault="00D927EA" w:rsidP="00364D1E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Pr="00DE5BB9">
        <w:rPr>
          <w:sz w:val="28"/>
          <w:szCs w:val="28"/>
        </w:rPr>
        <w:t>. Рассмотреть, зарисовать и подписать живые организмы, кот</w:t>
      </w:r>
      <w:r>
        <w:rPr>
          <w:sz w:val="28"/>
          <w:szCs w:val="28"/>
        </w:rPr>
        <w:t>орые вы увидите. Определить их количество (много, мало)</w:t>
      </w:r>
    </w:p>
    <w:p w:rsidR="00D927EA" w:rsidRPr="00DE5BB9" w:rsidRDefault="00D927EA" w:rsidP="00364D1E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Pr="00DE5BB9">
        <w:rPr>
          <w:sz w:val="28"/>
          <w:szCs w:val="28"/>
        </w:rPr>
        <w:t>. Приготовит микропрепарат капли воды из пробирки №2 и №3, рассмотреть и зарисовать их.</w:t>
      </w:r>
    </w:p>
    <w:p w:rsidR="00D927EA" w:rsidRPr="00A47FEB" w:rsidRDefault="00D927EA" w:rsidP="00364D1E">
      <w:pPr>
        <w:shd w:val="clear" w:color="auto" w:fill="FFFFFF"/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A47FEB">
        <w:rPr>
          <w:b/>
          <w:sz w:val="28"/>
          <w:szCs w:val="28"/>
        </w:rPr>
        <w:t>Заполните таблицу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2"/>
        <w:gridCol w:w="4836"/>
        <w:gridCol w:w="7020"/>
      </w:tblGrid>
      <w:tr w:rsidR="00D927EA" w:rsidRPr="00F47D79" w:rsidTr="00364D1E">
        <w:trPr>
          <w:trHeight w:val="628"/>
        </w:trPr>
        <w:tc>
          <w:tcPr>
            <w:tcW w:w="1212" w:type="dxa"/>
          </w:tcPr>
          <w:p w:rsidR="00D927EA" w:rsidRPr="00F47D79" w:rsidRDefault="00D927EA" w:rsidP="006A520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47D79">
              <w:rPr>
                <w:b/>
                <w:sz w:val="28"/>
                <w:szCs w:val="28"/>
              </w:rPr>
              <w:t>№ пробы</w:t>
            </w:r>
          </w:p>
        </w:tc>
        <w:tc>
          <w:tcPr>
            <w:tcW w:w="4836" w:type="dxa"/>
          </w:tcPr>
          <w:p w:rsidR="00D927EA" w:rsidRPr="00F47D79" w:rsidRDefault="00D927EA" w:rsidP="006A520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47D79">
              <w:rPr>
                <w:b/>
                <w:sz w:val="28"/>
                <w:szCs w:val="28"/>
              </w:rPr>
              <w:t>Рисунок</w:t>
            </w:r>
          </w:p>
        </w:tc>
        <w:tc>
          <w:tcPr>
            <w:tcW w:w="7020" w:type="dxa"/>
          </w:tcPr>
          <w:p w:rsidR="00D927EA" w:rsidRPr="00F47D79" w:rsidRDefault="00D927EA" w:rsidP="006A520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47D79">
              <w:rPr>
                <w:b/>
                <w:sz w:val="28"/>
                <w:szCs w:val="28"/>
              </w:rPr>
              <w:t>Названия живых организмов, количество</w:t>
            </w:r>
          </w:p>
        </w:tc>
      </w:tr>
      <w:tr w:rsidR="00D927EA" w:rsidRPr="00F47D79" w:rsidTr="00364D1E">
        <w:trPr>
          <w:trHeight w:val="1851"/>
        </w:trPr>
        <w:tc>
          <w:tcPr>
            <w:tcW w:w="1212" w:type="dxa"/>
          </w:tcPr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  <w:r w:rsidRPr="00F47D79">
              <w:rPr>
                <w:sz w:val="28"/>
                <w:szCs w:val="28"/>
              </w:rPr>
              <w:t>1</w:t>
            </w:r>
          </w:p>
        </w:tc>
        <w:tc>
          <w:tcPr>
            <w:tcW w:w="4836" w:type="dxa"/>
          </w:tcPr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020" w:type="dxa"/>
          </w:tcPr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27EA" w:rsidRPr="00F47D79" w:rsidTr="00364D1E">
        <w:trPr>
          <w:trHeight w:val="1851"/>
        </w:trPr>
        <w:tc>
          <w:tcPr>
            <w:tcW w:w="1212" w:type="dxa"/>
          </w:tcPr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  <w:r w:rsidRPr="00F47D79">
              <w:rPr>
                <w:sz w:val="28"/>
                <w:szCs w:val="28"/>
              </w:rPr>
              <w:t>2</w:t>
            </w:r>
          </w:p>
        </w:tc>
        <w:tc>
          <w:tcPr>
            <w:tcW w:w="4836" w:type="dxa"/>
          </w:tcPr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020" w:type="dxa"/>
          </w:tcPr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27EA" w:rsidRPr="00F47D79" w:rsidTr="00364D1E">
        <w:trPr>
          <w:trHeight w:val="1399"/>
        </w:trPr>
        <w:tc>
          <w:tcPr>
            <w:tcW w:w="1212" w:type="dxa"/>
          </w:tcPr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  <w:r w:rsidRPr="00F47D79">
              <w:rPr>
                <w:sz w:val="28"/>
                <w:szCs w:val="28"/>
              </w:rPr>
              <w:t>3</w:t>
            </w:r>
          </w:p>
        </w:tc>
        <w:tc>
          <w:tcPr>
            <w:tcW w:w="4836" w:type="dxa"/>
          </w:tcPr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020" w:type="dxa"/>
          </w:tcPr>
          <w:p w:rsidR="00D927EA" w:rsidRPr="00F47D79" w:rsidRDefault="00D927EA" w:rsidP="006A5208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D927EA" w:rsidRPr="00CF5381" w:rsidRDefault="00D927EA" w:rsidP="00364D1E">
      <w:pPr>
        <w:spacing w:after="0" w:line="240" w:lineRule="auto"/>
        <w:rPr>
          <w:b/>
          <w:sz w:val="28"/>
          <w:szCs w:val="28"/>
        </w:rPr>
      </w:pPr>
      <w:r w:rsidRPr="00CF5381">
        <w:rPr>
          <w:b/>
          <w:sz w:val="28"/>
          <w:szCs w:val="28"/>
        </w:rPr>
        <w:t>3. Подготовьте заключение</w:t>
      </w:r>
    </w:p>
    <w:p w:rsidR="00D927EA" w:rsidRDefault="00D927EA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364D1E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364D1E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364D1E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364D1E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364D1E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364D1E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364D1E">
      <w:pPr>
        <w:rPr>
          <w:rFonts w:ascii="Times New Roman" w:hAnsi="Times New Roman"/>
          <w:b/>
          <w:i/>
          <w:sz w:val="32"/>
          <w:szCs w:val="32"/>
        </w:rPr>
      </w:pPr>
    </w:p>
    <w:p w:rsidR="00D927EA" w:rsidRPr="00364D1E" w:rsidRDefault="00D927EA" w:rsidP="00364D1E">
      <w:pPr>
        <w:rPr>
          <w:rFonts w:ascii="Times New Roman" w:hAnsi="Times New Roman"/>
          <w:b/>
          <w:i/>
          <w:sz w:val="32"/>
          <w:szCs w:val="32"/>
        </w:rPr>
      </w:pPr>
      <w:r w:rsidRPr="00364D1E">
        <w:rPr>
          <w:rFonts w:ascii="Times New Roman" w:hAnsi="Times New Roman"/>
          <w:b/>
          <w:i/>
          <w:sz w:val="32"/>
          <w:szCs w:val="32"/>
        </w:rPr>
        <w:t>Приложение</w:t>
      </w:r>
      <w:r>
        <w:rPr>
          <w:rFonts w:ascii="Times New Roman" w:hAnsi="Times New Roman"/>
          <w:b/>
          <w:i/>
          <w:sz w:val="32"/>
          <w:szCs w:val="32"/>
        </w:rPr>
        <w:t xml:space="preserve"> 6</w:t>
      </w:r>
    </w:p>
    <w:p w:rsidR="00D927EA" w:rsidRPr="00096BE3" w:rsidRDefault="00D927EA" w:rsidP="00364D1E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 w:rsidRPr="00096BE3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>Водные микроорганизмы</w:t>
      </w:r>
    </w:p>
    <w:p w:rsidR="00D927EA" w:rsidRPr="00096BE3" w:rsidRDefault="00D927EA" w:rsidP="00364D1E">
      <w:pPr>
        <w:spacing w:after="0" w:line="240" w:lineRule="auto"/>
        <w:textAlignment w:val="baseline"/>
        <w:outlineLvl w:val="0"/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</w:pPr>
      <w:r w:rsidRPr="00096BE3"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>Водные микроорганизмы обитают в воде водоёмов.</w:t>
      </w:r>
    </w:p>
    <w:p w:rsidR="00D927EA" w:rsidRPr="00096BE3" w:rsidRDefault="00D927EA" w:rsidP="00364D1E">
      <w:pPr>
        <w:spacing w:after="0" w:line="240" w:lineRule="auto"/>
        <w:textAlignment w:val="baseline"/>
        <w:outlineLvl w:val="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05000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Водные микроорганизмы</w:t>
      </w:r>
      <w:r w:rsidRPr="00096BE3">
        <w:rPr>
          <w:rFonts w:ascii="Times New Roman" w:hAnsi="Times New Roman"/>
          <w:color w:val="000000"/>
          <w:sz w:val="28"/>
          <w:szCs w:val="28"/>
          <w:lang w:eastAsia="ru-RU"/>
        </w:rPr>
        <w:t> (бактерии, вирусы, простейшие, микроскопические водоросли, грибки) очищают воду Пруда и служат пищей многим рыбам, снижая необходимость внесения зерна и комбикормов для питания Рыб.</w:t>
      </w:r>
    </w:p>
    <w:p w:rsidR="00D927EA" w:rsidRDefault="00D927EA" w:rsidP="00364D1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927EA" w:rsidRPr="00405000" w:rsidRDefault="00D927EA" w:rsidP="00364D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05000">
        <w:rPr>
          <w:rFonts w:ascii="Times New Roman" w:hAnsi="Times New Roman"/>
          <w:b/>
          <w:sz w:val="28"/>
          <w:szCs w:val="28"/>
        </w:rPr>
        <w:t>Группа 1</w:t>
      </w:r>
    </w:p>
    <w:p w:rsidR="00D927EA" w:rsidRPr="00405000" w:rsidRDefault="00D927EA" w:rsidP="00364D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05000">
        <w:rPr>
          <w:rFonts w:ascii="Times New Roman" w:hAnsi="Times New Roman"/>
          <w:b/>
          <w:sz w:val="28"/>
          <w:szCs w:val="28"/>
        </w:rPr>
        <w:t>Зеленые одноклеточные водоросли</w:t>
      </w:r>
    </w:p>
    <w:p w:rsidR="00D927EA" w:rsidRPr="00405000" w:rsidRDefault="00D927EA" w:rsidP="00364D1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05000">
        <w:rPr>
          <w:rFonts w:ascii="Times New Roman" w:hAnsi="Times New Roman"/>
          <w:sz w:val="28"/>
          <w:szCs w:val="28"/>
        </w:rPr>
        <w:t xml:space="preserve">1. Хламидомонада – тело грушевидной формы, </w:t>
      </w:r>
    </w:p>
    <w:p w:rsidR="00D927EA" w:rsidRPr="00405000" w:rsidRDefault="00D927EA" w:rsidP="00364D1E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  <w:r w:rsidRPr="00405000">
        <w:rPr>
          <w:rFonts w:ascii="Times New Roman" w:hAnsi="Times New Roman"/>
          <w:sz w:val="28"/>
          <w:szCs w:val="28"/>
        </w:rPr>
        <w:t>2. Хлорелла – тело шаровидной формы</w:t>
      </w:r>
    </w:p>
    <w:p w:rsidR="00D927EA" w:rsidRDefault="00BA65E7" w:rsidP="00364D1E">
      <w:r>
        <w:rPr>
          <w:noProof/>
          <w:lang w:eastAsia="ru-RU"/>
        </w:rPr>
        <w:pict>
          <v:shape id="Рисунок 2" o:spid="_x0000_i1028" type="#_x0000_t75" style="width:302.25pt;height:166.6pt;visibility:visible">
            <v:imagedata r:id="rId9" o:title=""/>
          </v:shape>
        </w:pict>
      </w:r>
    </w:p>
    <w:p w:rsidR="00D927EA" w:rsidRPr="00F15BC4" w:rsidRDefault="00D927EA" w:rsidP="00364D1E">
      <w:pPr>
        <w:tabs>
          <w:tab w:val="left" w:pos="92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15BC4">
        <w:rPr>
          <w:rFonts w:ascii="Times New Roman" w:hAnsi="Times New Roman"/>
          <w:b/>
          <w:sz w:val="28"/>
          <w:szCs w:val="28"/>
        </w:rPr>
        <w:t>Группа 2</w:t>
      </w:r>
    </w:p>
    <w:p w:rsidR="00D927EA" w:rsidRPr="00F15BC4" w:rsidRDefault="00D927EA" w:rsidP="00364D1E">
      <w:pPr>
        <w:tabs>
          <w:tab w:val="left" w:pos="92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15BC4">
        <w:rPr>
          <w:rFonts w:ascii="Times New Roman" w:hAnsi="Times New Roman"/>
          <w:b/>
          <w:sz w:val="28"/>
          <w:szCs w:val="28"/>
        </w:rPr>
        <w:t>Простейшие животные</w:t>
      </w:r>
    </w:p>
    <w:p w:rsidR="00D927EA" w:rsidRPr="00405000" w:rsidRDefault="00D927EA" w:rsidP="00364D1E">
      <w:pPr>
        <w:tabs>
          <w:tab w:val="left" w:pos="92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405000">
        <w:rPr>
          <w:rFonts w:ascii="Times New Roman" w:hAnsi="Times New Roman"/>
          <w:sz w:val="28"/>
          <w:szCs w:val="28"/>
        </w:rPr>
        <w:t>Эвглена зелёная</w:t>
      </w:r>
    </w:p>
    <w:p w:rsidR="00D927EA" w:rsidRPr="00405000" w:rsidRDefault="00BA65E7" w:rsidP="00364D1E">
      <w:pPr>
        <w:tabs>
          <w:tab w:val="left" w:pos="920"/>
        </w:tabs>
      </w:pPr>
      <w:r>
        <w:rPr>
          <w:noProof/>
          <w:lang w:eastAsia="ru-RU"/>
        </w:rPr>
        <w:pict>
          <v:shape id="_x0000_i1029" type="#_x0000_t75" alt="https://ds04.infourok.ru/uploads/ex/0aff/0016792e-515255b0/img12.jpg" style="width:311.45pt;height:176.65pt;visibility:visible">
            <v:imagedata r:id="rId10" o:title="" croptop="17476f" cropbottom="9630f" cropleft="6453f" cropright="9462f"/>
          </v:shape>
        </w:pict>
      </w:r>
    </w:p>
    <w:p w:rsidR="00D927EA" w:rsidRPr="00364D1E" w:rsidRDefault="00D927EA" w:rsidP="00364D1E">
      <w:pPr>
        <w:rPr>
          <w:rFonts w:ascii="Times New Roman" w:hAnsi="Times New Roman"/>
          <w:sz w:val="32"/>
          <w:szCs w:val="32"/>
        </w:rPr>
      </w:pPr>
    </w:p>
    <w:p w:rsidR="00D927EA" w:rsidRPr="00364D1E" w:rsidRDefault="00D927EA" w:rsidP="00364D1E">
      <w:pPr>
        <w:rPr>
          <w:rFonts w:ascii="Times New Roman" w:hAnsi="Times New Roman"/>
          <w:sz w:val="32"/>
          <w:szCs w:val="32"/>
        </w:rPr>
      </w:pPr>
    </w:p>
    <w:p w:rsidR="00D927EA" w:rsidRPr="00364D1E" w:rsidRDefault="00D927EA" w:rsidP="00364D1E">
      <w:pPr>
        <w:rPr>
          <w:rFonts w:ascii="Times New Roman" w:hAnsi="Times New Roman"/>
          <w:sz w:val="32"/>
          <w:szCs w:val="32"/>
        </w:rPr>
      </w:pPr>
    </w:p>
    <w:p w:rsidR="00D927EA" w:rsidRPr="00364D1E" w:rsidRDefault="00D927EA" w:rsidP="00364D1E">
      <w:pPr>
        <w:rPr>
          <w:rFonts w:ascii="Times New Roman" w:hAnsi="Times New Roman"/>
          <w:sz w:val="32"/>
          <w:szCs w:val="32"/>
        </w:rPr>
      </w:pPr>
    </w:p>
    <w:p w:rsidR="00D927EA" w:rsidRPr="00364D1E" w:rsidRDefault="00D927EA" w:rsidP="00364D1E">
      <w:pPr>
        <w:rPr>
          <w:rFonts w:ascii="Times New Roman" w:hAnsi="Times New Roman"/>
          <w:sz w:val="32"/>
          <w:szCs w:val="32"/>
        </w:rPr>
      </w:pPr>
    </w:p>
    <w:p w:rsidR="00D927EA" w:rsidRPr="00364D1E" w:rsidRDefault="00D927EA" w:rsidP="00364D1E">
      <w:pPr>
        <w:rPr>
          <w:rFonts w:ascii="Times New Roman" w:hAnsi="Times New Roman"/>
          <w:sz w:val="32"/>
          <w:szCs w:val="32"/>
        </w:rPr>
      </w:pPr>
    </w:p>
    <w:p w:rsidR="00D927EA" w:rsidRDefault="00D927EA" w:rsidP="00364D1E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364D1E">
      <w:pPr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364D1E">
      <w:pPr>
        <w:rPr>
          <w:rFonts w:ascii="Times New Roman" w:hAnsi="Times New Roman"/>
          <w:b/>
          <w:i/>
          <w:sz w:val="32"/>
          <w:szCs w:val="32"/>
        </w:rPr>
      </w:pPr>
    </w:p>
    <w:p w:rsidR="00D927EA" w:rsidRPr="00364D1E" w:rsidRDefault="00D927EA" w:rsidP="00364D1E">
      <w:pPr>
        <w:rPr>
          <w:rFonts w:ascii="Times New Roman" w:hAnsi="Times New Roman"/>
          <w:b/>
          <w:i/>
          <w:sz w:val="32"/>
          <w:szCs w:val="32"/>
        </w:rPr>
      </w:pPr>
      <w:r w:rsidRPr="00364D1E">
        <w:rPr>
          <w:rFonts w:ascii="Times New Roman" w:hAnsi="Times New Roman"/>
          <w:b/>
          <w:i/>
          <w:sz w:val="32"/>
          <w:szCs w:val="32"/>
        </w:rPr>
        <w:t>Приложение</w:t>
      </w:r>
      <w:r>
        <w:rPr>
          <w:rFonts w:ascii="Times New Roman" w:hAnsi="Times New Roman"/>
          <w:b/>
          <w:i/>
          <w:sz w:val="32"/>
          <w:szCs w:val="32"/>
        </w:rPr>
        <w:t xml:space="preserve"> 7</w:t>
      </w:r>
    </w:p>
    <w:p w:rsidR="00D927EA" w:rsidRDefault="00BA65E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4" o:spid="_x0000_i1030" type="#_x0000_t75" style="width:337.4pt;height:420.3pt;visibility:visible">
            <v:imagedata r:id="rId11" o:title=""/>
          </v:shape>
        </w:pict>
      </w:r>
    </w:p>
    <w:p w:rsidR="00D927EA" w:rsidRDefault="00D927EA">
      <w:pPr>
        <w:rPr>
          <w:rFonts w:ascii="Times New Roman" w:hAnsi="Times New Roman"/>
          <w:b/>
          <w:i/>
          <w:sz w:val="32"/>
          <w:szCs w:val="32"/>
        </w:rPr>
      </w:pPr>
      <w:r w:rsidRPr="005E2C51">
        <w:rPr>
          <w:rFonts w:ascii="Times New Roman" w:hAnsi="Times New Roman"/>
          <w:b/>
          <w:i/>
          <w:sz w:val="32"/>
          <w:szCs w:val="32"/>
        </w:rPr>
        <w:t xml:space="preserve">Приложение </w:t>
      </w:r>
      <w:r>
        <w:rPr>
          <w:rFonts w:ascii="Times New Roman" w:hAnsi="Times New Roman"/>
          <w:b/>
          <w:i/>
          <w:sz w:val="32"/>
          <w:szCs w:val="32"/>
        </w:rPr>
        <w:t>8</w:t>
      </w:r>
    </w:p>
    <w:p w:rsidR="00D927EA" w:rsidRDefault="00BA65E7">
      <w:pPr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noProof/>
          <w:sz w:val="32"/>
          <w:szCs w:val="32"/>
          <w:lang w:eastAsia="ru-RU"/>
        </w:rPr>
        <w:pict>
          <v:shape id="Рисунок 5" o:spid="_x0000_i1031" type="#_x0000_t75" style="width:379.25pt;height:421.1pt;visibility:visible">
            <v:imagedata r:id="rId12" o:title=""/>
          </v:shape>
        </w:pict>
      </w:r>
    </w:p>
    <w:p w:rsidR="00D927EA" w:rsidRDefault="00D927EA" w:rsidP="00D01C73">
      <w:pPr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Приложение 9</w:t>
      </w:r>
    </w:p>
    <w:p w:rsidR="00D927EA" w:rsidRDefault="00D927EA" w:rsidP="005E2C51">
      <w:pPr>
        <w:jc w:val="right"/>
        <w:rPr>
          <w:rFonts w:ascii="Times New Roman" w:hAnsi="Times New Roman"/>
          <w:b/>
          <w:i/>
          <w:sz w:val="32"/>
          <w:szCs w:val="32"/>
        </w:rPr>
      </w:pPr>
    </w:p>
    <w:p w:rsidR="00D927EA" w:rsidRDefault="00D927EA" w:rsidP="005E2C51">
      <w:pPr>
        <w:jc w:val="right"/>
        <w:rPr>
          <w:rFonts w:ascii="Times New Roman" w:hAnsi="Times New Roman"/>
          <w:b/>
          <w:i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42"/>
        <w:gridCol w:w="6844"/>
      </w:tblGrid>
      <w:tr w:rsidR="00D927EA" w:rsidRPr="003D54A8" w:rsidTr="000657B2">
        <w:tc>
          <w:tcPr>
            <w:tcW w:w="7416" w:type="dxa"/>
            <w:tcBorders>
              <w:top w:val="nil"/>
              <w:left w:val="nil"/>
              <w:bottom w:val="nil"/>
              <w:right w:val="nil"/>
            </w:tcBorders>
          </w:tcPr>
          <w:p w:rsidR="00D927EA" w:rsidRPr="003D54A8" w:rsidRDefault="00BA65E7" w:rsidP="003D54A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/>
                <w:noProof/>
                <w:sz w:val="32"/>
                <w:szCs w:val="32"/>
                <w:lang w:eastAsia="ru-RU"/>
              </w:rPr>
              <w:pict>
                <v:shape id="Рисунок 14" o:spid="_x0000_i1032" type="#_x0000_t75" style="width:208.45pt;height:277.1pt;visibility:visible">
                  <v:imagedata r:id="rId13" o:title=""/>
                </v:shape>
              </w:pict>
            </w:r>
          </w:p>
          <w:p w:rsidR="00D927EA" w:rsidRPr="003D54A8" w:rsidRDefault="00D927EA" w:rsidP="003D54A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3D54A8">
              <w:rPr>
                <w:rFonts w:ascii="Times New Roman" w:hAnsi="Times New Roman"/>
                <w:i/>
                <w:sz w:val="28"/>
                <w:szCs w:val="28"/>
              </w:rPr>
              <w:t>Эксперт-биолог Иванов Тимофей</w:t>
            </w:r>
          </w:p>
        </w:tc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D927EA" w:rsidRPr="003D54A8" w:rsidRDefault="00BA65E7" w:rsidP="003D54A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/>
                <w:noProof/>
                <w:sz w:val="32"/>
                <w:szCs w:val="32"/>
                <w:lang w:eastAsia="ru-RU"/>
              </w:rPr>
              <w:pict>
                <v:shape id="Рисунок 15" o:spid="_x0000_i1033" type="#_x0000_t75" style="width:342.4pt;height:278.8pt;visibility:visible">
                  <v:imagedata r:id="rId14" o:title=""/>
                </v:shape>
              </w:pict>
            </w:r>
          </w:p>
          <w:p w:rsidR="00D927EA" w:rsidRPr="003D54A8" w:rsidRDefault="00D927EA" w:rsidP="003D54A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32"/>
                <w:szCs w:val="32"/>
              </w:rPr>
            </w:pPr>
            <w:r w:rsidRPr="003D54A8">
              <w:rPr>
                <w:rFonts w:ascii="Times New Roman" w:hAnsi="Times New Roman"/>
                <w:i/>
                <w:sz w:val="32"/>
                <w:szCs w:val="32"/>
              </w:rPr>
              <w:t>Эксперты - географы</w:t>
            </w:r>
          </w:p>
        </w:tc>
      </w:tr>
      <w:tr w:rsidR="00D927EA" w:rsidRPr="003D54A8" w:rsidTr="000657B2">
        <w:tc>
          <w:tcPr>
            <w:tcW w:w="7416" w:type="dxa"/>
            <w:tcBorders>
              <w:top w:val="nil"/>
              <w:left w:val="nil"/>
              <w:bottom w:val="nil"/>
              <w:right w:val="nil"/>
            </w:tcBorders>
          </w:tcPr>
          <w:p w:rsidR="00D927EA" w:rsidRPr="003D54A8" w:rsidRDefault="00BA65E7" w:rsidP="003D54A8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/>
                <w:noProof/>
                <w:sz w:val="32"/>
                <w:szCs w:val="32"/>
                <w:lang w:eastAsia="ru-RU"/>
              </w:rPr>
              <w:pict>
                <v:shape id="Рисунок 16" o:spid="_x0000_i1034" type="#_x0000_t75" style="width:399.35pt;height:329.85pt;visibility:visible">
                  <v:imagedata r:id="rId15" o:title=""/>
                </v:shape>
              </w:pict>
            </w:r>
          </w:p>
          <w:p w:rsidR="00D927EA" w:rsidRPr="003D54A8" w:rsidRDefault="00D927EA" w:rsidP="003D54A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32"/>
                <w:szCs w:val="32"/>
              </w:rPr>
            </w:pPr>
            <w:r w:rsidRPr="003D54A8">
              <w:rPr>
                <w:rFonts w:ascii="Times New Roman" w:hAnsi="Times New Roman"/>
                <w:i/>
                <w:sz w:val="32"/>
                <w:szCs w:val="32"/>
              </w:rPr>
              <w:t>Эксперты-химики</w:t>
            </w:r>
          </w:p>
        </w:tc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D927EA" w:rsidRPr="003D54A8" w:rsidRDefault="00D927EA" w:rsidP="003D54A8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32"/>
                <w:szCs w:val="32"/>
              </w:rPr>
            </w:pPr>
          </w:p>
        </w:tc>
      </w:tr>
      <w:tr w:rsidR="00D927EA" w:rsidRPr="003D54A8" w:rsidTr="003D54A8">
        <w:tc>
          <w:tcPr>
            <w:tcW w:w="7416" w:type="dxa"/>
            <w:tcBorders>
              <w:top w:val="nil"/>
              <w:left w:val="nil"/>
              <w:bottom w:val="nil"/>
              <w:right w:val="nil"/>
            </w:tcBorders>
          </w:tcPr>
          <w:p w:rsidR="00D927EA" w:rsidRPr="003D54A8" w:rsidRDefault="00BA65E7" w:rsidP="003D54A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/>
                <w:noProof/>
                <w:sz w:val="32"/>
                <w:szCs w:val="32"/>
                <w:lang w:eastAsia="ru-RU"/>
              </w:rPr>
              <w:pict>
                <v:shape id="Рисунок 17" o:spid="_x0000_i1035" type="#_x0000_t75" style="width:248.65pt;height:372.55pt;visibility:visible">
                  <v:imagedata r:id="rId16" o:title=""/>
                </v:shape>
              </w:pict>
            </w:r>
          </w:p>
          <w:p w:rsidR="00D927EA" w:rsidRPr="003D54A8" w:rsidRDefault="00D927EA" w:rsidP="003D54A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32"/>
                <w:szCs w:val="32"/>
              </w:rPr>
            </w:pPr>
            <w:r w:rsidRPr="003D54A8">
              <w:rPr>
                <w:rFonts w:ascii="Times New Roman" w:hAnsi="Times New Roman"/>
                <w:i/>
                <w:sz w:val="32"/>
                <w:szCs w:val="32"/>
              </w:rPr>
              <w:t>Эксперт-географ Никандров Денис</w:t>
            </w:r>
          </w:p>
        </w:tc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D927EA" w:rsidRPr="003D54A8" w:rsidRDefault="00BA65E7" w:rsidP="003D54A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/>
                <w:noProof/>
                <w:sz w:val="32"/>
                <w:szCs w:val="32"/>
                <w:lang w:eastAsia="ru-RU"/>
              </w:rPr>
              <w:pict>
                <v:shape id="Рисунок 19" o:spid="_x0000_i1036" type="#_x0000_t75" style="width:254.5pt;height:372.55pt;visibility:visible">
                  <v:imagedata r:id="rId17" o:title=""/>
                </v:shape>
              </w:pict>
            </w:r>
          </w:p>
          <w:p w:rsidR="00D927EA" w:rsidRPr="003D54A8" w:rsidRDefault="00D927EA" w:rsidP="003D54A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3D54A8">
              <w:rPr>
                <w:rFonts w:ascii="Times New Roman" w:hAnsi="Times New Roman"/>
                <w:i/>
                <w:sz w:val="28"/>
                <w:szCs w:val="28"/>
              </w:rPr>
              <w:t>Эксперты – биологи Лещук Анна и Шорохова Дарья</w:t>
            </w:r>
          </w:p>
        </w:tc>
      </w:tr>
      <w:tr w:rsidR="00D927EA" w:rsidRPr="003D54A8" w:rsidTr="003D54A8">
        <w:tc>
          <w:tcPr>
            <w:tcW w:w="147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27EA" w:rsidRPr="003D54A8" w:rsidRDefault="00BA65E7" w:rsidP="003D54A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/>
                <w:noProof/>
                <w:sz w:val="32"/>
                <w:szCs w:val="32"/>
                <w:lang w:eastAsia="ru-RU"/>
              </w:rPr>
              <w:pict>
                <v:shape id="Рисунок 20" o:spid="_x0000_i1037" type="#_x0000_t75" style="width:513.2pt;height:389.3pt;visibility:visible">
                  <v:imagedata r:id="rId18" o:title=""/>
                </v:shape>
              </w:pict>
            </w:r>
          </w:p>
          <w:p w:rsidR="00D927EA" w:rsidRPr="003D54A8" w:rsidRDefault="00D927EA" w:rsidP="003D54A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32"/>
                <w:szCs w:val="32"/>
              </w:rPr>
            </w:pPr>
            <w:r w:rsidRPr="003D54A8">
              <w:rPr>
                <w:rFonts w:ascii="Times New Roman" w:hAnsi="Times New Roman"/>
                <w:i/>
                <w:sz w:val="32"/>
                <w:szCs w:val="32"/>
              </w:rPr>
              <w:t>Министр просвещения РФ С.С. Кравцов</w:t>
            </w:r>
          </w:p>
          <w:p w:rsidR="00D927EA" w:rsidRPr="003D54A8" w:rsidRDefault="00D927EA" w:rsidP="003D54A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32"/>
                <w:szCs w:val="32"/>
              </w:rPr>
            </w:pPr>
            <w:r w:rsidRPr="003D54A8">
              <w:rPr>
                <w:rFonts w:ascii="Times New Roman" w:hAnsi="Times New Roman"/>
                <w:i/>
                <w:sz w:val="32"/>
                <w:szCs w:val="32"/>
              </w:rPr>
              <w:t>НИЦ «Курчатовский институт» М.В. Ковальчук</w:t>
            </w:r>
          </w:p>
          <w:p w:rsidR="00D927EA" w:rsidRPr="003D54A8" w:rsidRDefault="00D927EA" w:rsidP="003D54A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3D54A8">
              <w:rPr>
                <w:rFonts w:ascii="Times New Roman" w:hAnsi="Times New Roman"/>
                <w:i/>
                <w:sz w:val="32"/>
                <w:szCs w:val="32"/>
              </w:rPr>
              <w:t>Губернатор Псковской области М.Ю. Ведерников</w:t>
            </w:r>
          </w:p>
        </w:tc>
      </w:tr>
    </w:tbl>
    <w:p w:rsidR="00D927EA" w:rsidRPr="005E2C51" w:rsidRDefault="00D927EA" w:rsidP="005E2C51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t xml:space="preserve">                </w:t>
      </w:r>
    </w:p>
    <w:sectPr w:rsidR="00D927EA" w:rsidRPr="005E2C51" w:rsidSect="00241B4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8552E"/>
    <w:multiLevelType w:val="hybridMultilevel"/>
    <w:tmpl w:val="30AA62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AF9"/>
    <w:rsid w:val="000657B2"/>
    <w:rsid w:val="00096BE3"/>
    <w:rsid w:val="00136DE0"/>
    <w:rsid w:val="00166553"/>
    <w:rsid w:val="002046D6"/>
    <w:rsid w:val="00213C3B"/>
    <w:rsid w:val="00241B4C"/>
    <w:rsid w:val="00364D1E"/>
    <w:rsid w:val="003D54A8"/>
    <w:rsid w:val="00405000"/>
    <w:rsid w:val="004451AB"/>
    <w:rsid w:val="00486BE0"/>
    <w:rsid w:val="005E2C51"/>
    <w:rsid w:val="006A5208"/>
    <w:rsid w:val="006D50F4"/>
    <w:rsid w:val="006D5F39"/>
    <w:rsid w:val="00766C30"/>
    <w:rsid w:val="007C2525"/>
    <w:rsid w:val="007E2F8A"/>
    <w:rsid w:val="008012C5"/>
    <w:rsid w:val="008C57A4"/>
    <w:rsid w:val="0092106B"/>
    <w:rsid w:val="00A30FE5"/>
    <w:rsid w:val="00A47FEB"/>
    <w:rsid w:val="00A64089"/>
    <w:rsid w:val="00B51E21"/>
    <w:rsid w:val="00BA65E7"/>
    <w:rsid w:val="00C51AF9"/>
    <w:rsid w:val="00CD0F39"/>
    <w:rsid w:val="00CF5381"/>
    <w:rsid w:val="00D01C73"/>
    <w:rsid w:val="00D85243"/>
    <w:rsid w:val="00D91109"/>
    <w:rsid w:val="00D927EA"/>
    <w:rsid w:val="00DE5BB9"/>
    <w:rsid w:val="00DF6BC4"/>
    <w:rsid w:val="00F15BC4"/>
    <w:rsid w:val="00F340A6"/>
    <w:rsid w:val="00F41086"/>
    <w:rsid w:val="00F47D79"/>
    <w:rsid w:val="00F71263"/>
    <w:rsid w:val="00F92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DE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86B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CD0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CD0F39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uiPriority w:val="99"/>
    <w:rsid w:val="00D911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5">
    <w:name w:val="c25"/>
    <w:uiPriority w:val="99"/>
    <w:rsid w:val="00D91109"/>
    <w:rPr>
      <w:rFonts w:cs="Times New Roman"/>
    </w:rPr>
  </w:style>
  <w:style w:type="paragraph" w:customStyle="1" w:styleId="c10">
    <w:name w:val="c10"/>
    <w:basedOn w:val="a"/>
    <w:uiPriority w:val="99"/>
    <w:rsid w:val="00D911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uiPriority w:val="99"/>
    <w:rsid w:val="00D91109"/>
    <w:rPr>
      <w:rFonts w:cs="Times New Roman"/>
    </w:rPr>
  </w:style>
  <w:style w:type="character" w:customStyle="1" w:styleId="c9">
    <w:name w:val="c9"/>
    <w:uiPriority w:val="99"/>
    <w:rsid w:val="00D91109"/>
    <w:rPr>
      <w:rFonts w:cs="Times New Roman"/>
    </w:rPr>
  </w:style>
  <w:style w:type="paragraph" w:customStyle="1" w:styleId="c1">
    <w:name w:val="c1"/>
    <w:basedOn w:val="a"/>
    <w:uiPriority w:val="99"/>
    <w:rsid w:val="00D911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uiPriority w:val="99"/>
    <w:rsid w:val="00D9110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13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3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2774</Words>
  <Characters>15818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Технологическая карта урока </vt:lpstr>
    </vt:vector>
  </TitlesOfParts>
  <Company>Школа</Company>
  <LinksUpToDate>false</LinksUpToDate>
  <CharactersWithSpaces>18555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карта урока </dc:title>
  <dc:subject/>
  <dc:creator>komp</dc:creator>
  <cp:keywords/>
  <dc:description/>
  <cp:lastModifiedBy>komp</cp:lastModifiedBy>
  <cp:revision>2</cp:revision>
  <dcterms:created xsi:type="dcterms:W3CDTF">2021-11-11T09:33:00Z</dcterms:created>
  <dcterms:modified xsi:type="dcterms:W3CDTF">2021-11-11T09:33:00Z</dcterms:modified>
</cp:coreProperties>
</file>