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0EC17" w14:textId="57DD3DD8" w:rsidR="00DF555D" w:rsidRPr="005B6012" w:rsidRDefault="00DF555D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  <w:r w:rsidRPr="005B6012">
        <w:rPr>
          <w:b/>
          <w:bCs/>
          <w:sz w:val="28"/>
          <w:szCs w:val="28"/>
        </w:rPr>
        <w:t>Комитет образования и науки администрации города Новокузнецка</w:t>
      </w:r>
    </w:p>
    <w:p w14:paraId="11EE2F3C" w14:textId="77777777" w:rsidR="00DF555D" w:rsidRPr="005B6012" w:rsidRDefault="00DF555D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  <w:r w:rsidRPr="005B6012">
        <w:rPr>
          <w:b/>
          <w:bCs/>
          <w:sz w:val="28"/>
          <w:szCs w:val="28"/>
        </w:rPr>
        <w:t>Муниципальное бюджетное учреждение дополнительного образования</w:t>
      </w:r>
    </w:p>
    <w:p w14:paraId="7996D474" w14:textId="77777777" w:rsidR="00DF555D" w:rsidRPr="005B6012" w:rsidRDefault="00DF555D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  <w:r w:rsidRPr="005B6012">
        <w:rPr>
          <w:b/>
          <w:bCs/>
          <w:sz w:val="28"/>
          <w:szCs w:val="28"/>
        </w:rPr>
        <w:t>«Дом творчества Вектор»</w:t>
      </w:r>
    </w:p>
    <w:p w14:paraId="3D65417B" w14:textId="77777777" w:rsidR="00DF555D" w:rsidRPr="005B6012" w:rsidRDefault="00DF555D" w:rsidP="001D1B3A">
      <w:pPr>
        <w:pStyle w:val="ab"/>
        <w:widowControl w:val="0"/>
        <w:spacing w:after="0"/>
        <w:ind w:firstLine="720"/>
        <w:jc w:val="center"/>
        <w:rPr>
          <w:b/>
          <w:bCs/>
          <w:sz w:val="28"/>
          <w:szCs w:val="28"/>
        </w:rPr>
      </w:pPr>
    </w:p>
    <w:p w14:paraId="708DE5BF" w14:textId="77777777" w:rsidR="00DF555D" w:rsidRPr="005B6012" w:rsidRDefault="00DF555D" w:rsidP="001D1B3A">
      <w:pPr>
        <w:pStyle w:val="ab"/>
        <w:widowControl w:val="0"/>
        <w:spacing w:after="0"/>
        <w:ind w:firstLine="720"/>
        <w:jc w:val="center"/>
        <w:rPr>
          <w:b/>
          <w:bCs/>
          <w:sz w:val="28"/>
          <w:szCs w:val="28"/>
        </w:rPr>
      </w:pPr>
    </w:p>
    <w:p w14:paraId="0EB3B6F8" w14:textId="77777777" w:rsidR="00DF555D" w:rsidRPr="005B6012" w:rsidRDefault="00DF555D" w:rsidP="001D1B3A">
      <w:pPr>
        <w:pStyle w:val="ab"/>
        <w:widowControl w:val="0"/>
        <w:spacing w:after="0"/>
        <w:ind w:firstLine="720"/>
        <w:jc w:val="center"/>
        <w:rPr>
          <w:b/>
          <w:bCs/>
          <w:sz w:val="28"/>
          <w:szCs w:val="28"/>
        </w:rPr>
      </w:pPr>
    </w:p>
    <w:p w14:paraId="639D37B2" w14:textId="6E5CF43D" w:rsidR="00DF555D" w:rsidRPr="005B6012" w:rsidRDefault="00DF555D" w:rsidP="005D08A2">
      <w:pPr>
        <w:pStyle w:val="ab"/>
        <w:widowControl w:val="0"/>
        <w:spacing w:after="0"/>
        <w:rPr>
          <w:b/>
          <w:bCs/>
          <w:sz w:val="28"/>
          <w:szCs w:val="28"/>
        </w:rPr>
      </w:pPr>
    </w:p>
    <w:p w14:paraId="216E8B19" w14:textId="77777777" w:rsidR="00DF555D" w:rsidRPr="005B6012" w:rsidRDefault="00DF555D" w:rsidP="001D1B3A">
      <w:pPr>
        <w:pStyle w:val="ab"/>
        <w:widowControl w:val="0"/>
        <w:spacing w:after="0"/>
        <w:ind w:firstLine="720"/>
        <w:jc w:val="center"/>
        <w:rPr>
          <w:b/>
          <w:bCs/>
          <w:sz w:val="28"/>
          <w:szCs w:val="28"/>
        </w:rPr>
      </w:pPr>
    </w:p>
    <w:p w14:paraId="28DAF2FC" w14:textId="77777777" w:rsidR="00DF555D" w:rsidRPr="005B6012" w:rsidRDefault="00DF555D" w:rsidP="001D1B3A">
      <w:pPr>
        <w:pStyle w:val="ab"/>
        <w:widowControl w:val="0"/>
        <w:spacing w:after="0"/>
        <w:ind w:firstLine="720"/>
        <w:jc w:val="center"/>
        <w:rPr>
          <w:b/>
          <w:bCs/>
          <w:sz w:val="28"/>
          <w:szCs w:val="28"/>
        </w:rPr>
      </w:pPr>
      <w:bookmarkStart w:id="0" w:name="_Toc44463835"/>
      <w:r w:rsidRPr="005B6012">
        <w:rPr>
          <w:b/>
          <w:bCs/>
          <w:sz w:val="28"/>
          <w:szCs w:val="28"/>
        </w:rPr>
        <w:t>Методические рекомендации</w:t>
      </w:r>
    </w:p>
    <w:p w14:paraId="72A86A29" w14:textId="3DE01586" w:rsidR="00DF555D" w:rsidRPr="005B6012" w:rsidRDefault="00DF555D" w:rsidP="00BD1E6A">
      <w:pPr>
        <w:pStyle w:val="ab"/>
        <w:widowControl w:val="0"/>
        <w:spacing w:after="0"/>
        <w:ind w:right="-1" w:firstLine="720"/>
        <w:jc w:val="center"/>
        <w:rPr>
          <w:b/>
          <w:sz w:val="28"/>
          <w:szCs w:val="28"/>
        </w:rPr>
      </w:pPr>
      <w:r w:rsidRPr="005B6012">
        <w:rPr>
          <w:b/>
          <w:bCs/>
          <w:sz w:val="28"/>
          <w:szCs w:val="28"/>
        </w:rPr>
        <w:t>«Жонглирование. Работа с реквизитом «Пои»</w:t>
      </w:r>
    </w:p>
    <w:bookmarkEnd w:id="0"/>
    <w:p w14:paraId="41FDA513" w14:textId="77777777" w:rsidR="00DF555D" w:rsidRPr="005B6012" w:rsidRDefault="00DF555D" w:rsidP="001D1B3A">
      <w:pPr>
        <w:widowControl w:val="0"/>
        <w:ind w:firstLine="720"/>
        <w:rPr>
          <w:b/>
          <w:sz w:val="28"/>
          <w:szCs w:val="28"/>
        </w:rPr>
      </w:pPr>
    </w:p>
    <w:p w14:paraId="3AB29F3F" w14:textId="61CEA586" w:rsidR="00DF555D" w:rsidRPr="005B6012" w:rsidRDefault="00DF555D" w:rsidP="001D1B3A">
      <w:pPr>
        <w:widowControl w:val="0"/>
        <w:ind w:firstLine="720"/>
        <w:rPr>
          <w:b/>
          <w:bCs/>
          <w:sz w:val="28"/>
          <w:szCs w:val="28"/>
        </w:rPr>
      </w:pPr>
    </w:p>
    <w:p w14:paraId="71940974" w14:textId="51EFAD19" w:rsidR="00DF555D" w:rsidRPr="005B6012" w:rsidRDefault="000A342D" w:rsidP="000A342D">
      <w:pPr>
        <w:widowControl w:val="0"/>
        <w:ind w:firstLine="720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2D071FE" wp14:editId="41B21C47">
            <wp:extent cx="2362200" cy="2362200"/>
            <wp:effectExtent l="0" t="0" r="0" b="0"/>
            <wp:docPr id="14" name="Рисунок 14" descr="https://ae01.alicdn.com/kf/HTB1QiMFeQ9E3KVjSZFGq6A19XXar/2018-Balls-White-LED-Poi-Ball-Colorful-Belly-Dance-Thrown-for-Professional-Glow-Level-Dropshipping-Danc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e01.alicdn.com/kf/HTB1QiMFeQ9E3KVjSZFGq6A19XXar/2018-Balls-White-LED-Poi-Ball-Colorful-Belly-Dance-Thrown-for-Professional-Glow-Level-Dropshipping-Danci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B919D" w14:textId="77777777" w:rsidR="00DF555D" w:rsidRPr="005B6012" w:rsidRDefault="00DF555D" w:rsidP="001D1B3A">
      <w:pPr>
        <w:widowControl w:val="0"/>
        <w:ind w:firstLine="720"/>
        <w:rPr>
          <w:b/>
          <w:bCs/>
          <w:sz w:val="28"/>
          <w:szCs w:val="28"/>
        </w:rPr>
      </w:pPr>
    </w:p>
    <w:p w14:paraId="234E1239" w14:textId="7E2B8C04" w:rsidR="00DF555D" w:rsidRPr="005B6012" w:rsidRDefault="00DF555D" w:rsidP="000A342D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051DD48D" w14:textId="77777777" w:rsidR="00DF555D" w:rsidRPr="005B6012" w:rsidRDefault="00DF555D" w:rsidP="001D1B3A">
      <w:pPr>
        <w:widowControl w:val="0"/>
        <w:ind w:firstLine="720"/>
        <w:rPr>
          <w:b/>
          <w:bCs/>
          <w:sz w:val="28"/>
          <w:szCs w:val="28"/>
        </w:rPr>
      </w:pPr>
    </w:p>
    <w:p w14:paraId="57D7297A" w14:textId="745F1492" w:rsidR="00DF555D" w:rsidRPr="005B6012" w:rsidRDefault="00DF555D" w:rsidP="000A342D">
      <w:pPr>
        <w:widowControl w:val="0"/>
        <w:rPr>
          <w:b/>
          <w:bCs/>
          <w:sz w:val="28"/>
          <w:szCs w:val="28"/>
        </w:rPr>
      </w:pPr>
    </w:p>
    <w:p w14:paraId="7EA50A6A" w14:textId="77777777" w:rsidR="00DF555D" w:rsidRPr="005B6012" w:rsidRDefault="00DF555D" w:rsidP="001D1B3A">
      <w:pPr>
        <w:widowControl w:val="0"/>
        <w:ind w:firstLine="720"/>
        <w:rPr>
          <w:b/>
          <w:bCs/>
          <w:sz w:val="28"/>
          <w:szCs w:val="28"/>
        </w:rPr>
      </w:pPr>
    </w:p>
    <w:p w14:paraId="7BFEA23F" w14:textId="77777777" w:rsidR="00DF555D" w:rsidRPr="005B6012" w:rsidRDefault="00DF555D" w:rsidP="001D1B3A">
      <w:pPr>
        <w:widowControl w:val="0"/>
        <w:ind w:firstLine="720"/>
        <w:jc w:val="right"/>
        <w:rPr>
          <w:b/>
          <w:sz w:val="28"/>
          <w:szCs w:val="28"/>
        </w:rPr>
      </w:pPr>
      <w:r w:rsidRPr="005B6012">
        <w:rPr>
          <w:b/>
          <w:sz w:val="28"/>
          <w:szCs w:val="28"/>
        </w:rPr>
        <w:t>Разработчик:</w:t>
      </w:r>
    </w:p>
    <w:p w14:paraId="3074ACBD" w14:textId="337DCBC2" w:rsidR="00DF555D" w:rsidRPr="005B6012" w:rsidRDefault="00DF555D" w:rsidP="001D1B3A">
      <w:pPr>
        <w:widowControl w:val="0"/>
        <w:ind w:firstLine="720"/>
        <w:jc w:val="right"/>
        <w:rPr>
          <w:b/>
          <w:sz w:val="28"/>
          <w:szCs w:val="28"/>
        </w:rPr>
      </w:pPr>
      <w:r w:rsidRPr="005B6012">
        <w:rPr>
          <w:b/>
          <w:sz w:val="28"/>
          <w:szCs w:val="28"/>
        </w:rPr>
        <w:t xml:space="preserve"> </w:t>
      </w:r>
      <w:bookmarkStart w:id="1" w:name="_Hlk87371073"/>
      <w:r w:rsidRPr="005B6012">
        <w:rPr>
          <w:b/>
          <w:sz w:val="28"/>
          <w:szCs w:val="28"/>
        </w:rPr>
        <w:t xml:space="preserve">Васильева Анастасия Игоревна, </w:t>
      </w:r>
    </w:p>
    <w:p w14:paraId="7C6ACFC6" w14:textId="77777777" w:rsidR="00DF555D" w:rsidRPr="005B6012" w:rsidRDefault="00DF555D" w:rsidP="001D1B3A">
      <w:pPr>
        <w:widowControl w:val="0"/>
        <w:ind w:firstLine="720"/>
        <w:jc w:val="right"/>
        <w:rPr>
          <w:b/>
          <w:sz w:val="28"/>
          <w:szCs w:val="28"/>
        </w:rPr>
      </w:pPr>
      <w:r w:rsidRPr="005B6012">
        <w:rPr>
          <w:b/>
          <w:sz w:val="28"/>
          <w:szCs w:val="28"/>
        </w:rPr>
        <w:t xml:space="preserve">педагог дополнительного образования </w:t>
      </w:r>
    </w:p>
    <w:p w14:paraId="07138DFA" w14:textId="72A343BE" w:rsidR="00DF555D" w:rsidRPr="005B6012" w:rsidRDefault="00DF555D" w:rsidP="001D1B3A">
      <w:pPr>
        <w:widowControl w:val="0"/>
        <w:ind w:firstLine="720"/>
        <w:jc w:val="right"/>
        <w:rPr>
          <w:b/>
          <w:sz w:val="28"/>
          <w:szCs w:val="28"/>
        </w:rPr>
      </w:pPr>
      <w:r w:rsidRPr="005B6012">
        <w:rPr>
          <w:b/>
          <w:sz w:val="28"/>
          <w:szCs w:val="28"/>
        </w:rPr>
        <w:t xml:space="preserve">МБУ ДО ДТ «Вектор» </w:t>
      </w:r>
    </w:p>
    <w:bookmarkEnd w:id="1"/>
    <w:p w14:paraId="143A75F5" w14:textId="28B1D398" w:rsidR="00DF555D" w:rsidRPr="005B6012" w:rsidRDefault="00DF555D" w:rsidP="001D1B3A">
      <w:pPr>
        <w:widowControl w:val="0"/>
        <w:ind w:firstLine="720"/>
        <w:jc w:val="right"/>
        <w:rPr>
          <w:b/>
          <w:sz w:val="28"/>
          <w:szCs w:val="28"/>
        </w:rPr>
      </w:pPr>
      <w:r w:rsidRPr="005B6012">
        <w:rPr>
          <w:b/>
          <w:sz w:val="28"/>
          <w:szCs w:val="28"/>
        </w:rPr>
        <w:t xml:space="preserve">Довгаль Марина Михайловна, </w:t>
      </w:r>
    </w:p>
    <w:p w14:paraId="0EC5259E" w14:textId="77777777" w:rsidR="00DF555D" w:rsidRPr="005B6012" w:rsidRDefault="00DF555D" w:rsidP="001D1B3A">
      <w:pPr>
        <w:widowControl w:val="0"/>
        <w:ind w:firstLine="720"/>
        <w:jc w:val="right"/>
        <w:rPr>
          <w:b/>
          <w:sz w:val="28"/>
          <w:szCs w:val="28"/>
        </w:rPr>
      </w:pPr>
      <w:bookmarkStart w:id="2" w:name="_Hlk87370093"/>
      <w:r w:rsidRPr="005B6012">
        <w:rPr>
          <w:b/>
          <w:sz w:val="28"/>
          <w:szCs w:val="28"/>
        </w:rPr>
        <w:t xml:space="preserve">педагог дополнительного образования </w:t>
      </w:r>
    </w:p>
    <w:p w14:paraId="21CBEC15" w14:textId="34B7EB28" w:rsidR="00DF555D" w:rsidRPr="005B6012" w:rsidRDefault="00DF555D" w:rsidP="001D1B3A">
      <w:pPr>
        <w:widowControl w:val="0"/>
        <w:ind w:firstLine="720"/>
        <w:jc w:val="right"/>
        <w:rPr>
          <w:b/>
          <w:sz w:val="28"/>
          <w:szCs w:val="28"/>
        </w:rPr>
      </w:pPr>
      <w:r w:rsidRPr="005B6012">
        <w:rPr>
          <w:b/>
          <w:sz w:val="28"/>
          <w:szCs w:val="28"/>
        </w:rPr>
        <w:t>МБУ ДО ДТ «Вектор»,</w:t>
      </w:r>
    </w:p>
    <w:p w14:paraId="272C9E53" w14:textId="01CB6B2A" w:rsidR="00DF555D" w:rsidRDefault="00DF555D" w:rsidP="001D1B3A">
      <w:pPr>
        <w:widowControl w:val="0"/>
        <w:ind w:firstLine="720"/>
        <w:jc w:val="right"/>
        <w:rPr>
          <w:b/>
          <w:sz w:val="28"/>
          <w:szCs w:val="28"/>
        </w:rPr>
      </w:pPr>
      <w:r w:rsidRPr="005B6012">
        <w:rPr>
          <w:b/>
          <w:sz w:val="28"/>
          <w:szCs w:val="28"/>
        </w:rPr>
        <w:t>Почетный работник общего образования РФ</w:t>
      </w:r>
    </w:p>
    <w:p w14:paraId="73DACC46" w14:textId="39458494" w:rsidR="00EF2DC1" w:rsidRDefault="00EF2DC1" w:rsidP="001D1B3A">
      <w:pPr>
        <w:widowControl w:val="0"/>
        <w:ind w:firstLine="7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Крыгина Наталья Петровна, </w:t>
      </w:r>
    </w:p>
    <w:p w14:paraId="13707307" w14:textId="77777777" w:rsidR="00EF2DC1" w:rsidRPr="005B6012" w:rsidRDefault="00EF2DC1" w:rsidP="00EF2DC1">
      <w:pPr>
        <w:widowControl w:val="0"/>
        <w:ind w:firstLine="720"/>
        <w:jc w:val="right"/>
        <w:rPr>
          <w:b/>
          <w:bCs/>
          <w:sz w:val="28"/>
          <w:szCs w:val="28"/>
        </w:rPr>
      </w:pPr>
      <w:r w:rsidRPr="005B6012">
        <w:rPr>
          <w:b/>
          <w:sz w:val="28"/>
          <w:szCs w:val="28"/>
        </w:rPr>
        <w:t>методист МБУ ДО ДТ «Вектор»</w:t>
      </w:r>
    </w:p>
    <w:p w14:paraId="3AFBF34A" w14:textId="77777777" w:rsidR="00EF2DC1" w:rsidRPr="00EF2DC1" w:rsidRDefault="00EF2DC1" w:rsidP="001D1B3A">
      <w:pPr>
        <w:widowControl w:val="0"/>
        <w:ind w:firstLine="720"/>
        <w:jc w:val="right"/>
        <w:rPr>
          <w:b/>
          <w:sz w:val="28"/>
          <w:szCs w:val="28"/>
        </w:rPr>
      </w:pPr>
    </w:p>
    <w:bookmarkEnd w:id="2"/>
    <w:p w14:paraId="405396D8" w14:textId="77777777" w:rsidR="000A342D" w:rsidRPr="005B6012" w:rsidRDefault="000A342D" w:rsidP="000A342D">
      <w:pPr>
        <w:widowControl w:val="0"/>
        <w:rPr>
          <w:b/>
          <w:bCs/>
          <w:sz w:val="28"/>
          <w:szCs w:val="28"/>
        </w:rPr>
      </w:pPr>
    </w:p>
    <w:p w14:paraId="1D08F53C" w14:textId="60EC1725" w:rsidR="00DF555D" w:rsidRDefault="00DF555D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5036D4E3" w14:textId="68F3A522" w:rsidR="000A342D" w:rsidRDefault="000A342D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691659CD" w14:textId="56585FCB" w:rsidR="00DF555D" w:rsidRPr="005B6012" w:rsidRDefault="00DF555D" w:rsidP="00EF2DC1">
      <w:pPr>
        <w:widowControl w:val="0"/>
        <w:jc w:val="center"/>
        <w:rPr>
          <w:b/>
          <w:bCs/>
          <w:sz w:val="28"/>
          <w:szCs w:val="28"/>
        </w:rPr>
      </w:pPr>
      <w:r w:rsidRPr="005B6012">
        <w:rPr>
          <w:b/>
          <w:bCs/>
          <w:sz w:val="28"/>
          <w:szCs w:val="28"/>
        </w:rPr>
        <w:t>Новокузнецкий городской округ,</w:t>
      </w:r>
      <w:r w:rsidR="006D7388">
        <w:rPr>
          <w:b/>
          <w:bCs/>
          <w:sz w:val="28"/>
          <w:szCs w:val="28"/>
        </w:rPr>
        <w:t xml:space="preserve"> ноябрь</w:t>
      </w:r>
      <w:r w:rsidRPr="005B6012">
        <w:rPr>
          <w:b/>
          <w:bCs/>
          <w:sz w:val="28"/>
          <w:szCs w:val="28"/>
        </w:rPr>
        <w:t xml:space="preserve"> 202</w:t>
      </w:r>
      <w:r w:rsidR="000A342D">
        <w:rPr>
          <w:b/>
          <w:bCs/>
          <w:sz w:val="28"/>
          <w:szCs w:val="28"/>
        </w:rPr>
        <w:t>1</w:t>
      </w:r>
    </w:p>
    <w:sdt>
      <w:sdtPr>
        <w:rPr>
          <w:rFonts w:ascii="Times New Roman" w:eastAsia="Times New Roman" w:hAnsi="Times New Roman" w:cs="Times New Roman"/>
          <w:color w:val="auto"/>
          <w:sz w:val="28"/>
          <w:szCs w:val="28"/>
        </w:rPr>
        <w:id w:val="-42279856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F5FC450" w14:textId="6C116BF1" w:rsidR="00DF555D" w:rsidRPr="000A342D" w:rsidRDefault="00DF555D" w:rsidP="001D1B3A">
          <w:pPr>
            <w:pStyle w:val="ad"/>
            <w:keepNext w:val="0"/>
            <w:keepLines w:val="0"/>
            <w:widowControl w:val="0"/>
            <w:ind w:firstLine="720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0A342D">
            <w:rPr>
              <w:rFonts w:ascii="Times New Roman" w:hAnsi="Times New Roman" w:cs="Times New Roman"/>
              <w:color w:val="auto"/>
              <w:sz w:val="28"/>
              <w:szCs w:val="28"/>
            </w:rPr>
            <w:t>Оглавление</w:t>
          </w:r>
        </w:p>
        <w:p w14:paraId="3B582E8E" w14:textId="131661B9" w:rsidR="005B6012" w:rsidRPr="005B6012" w:rsidRDefault="00DF555D">
          <w:pPr>
            <w:pStyle w:val="2"/>
            <w:tabs>
              <w:tab w:val="right" w:leader="dot" w:pos="9628"/>
            </w:tabs>
            <w:rPr>
              <w:rFonts w:eastAsiaTheme="minorEastAsia"/>
              <w:noProof/>
              <w:sz w:val="28"/>
              <w:szCs w:val="28"/>
            </w:rPr>
          </w:pPr>
          <w:r w:rsidRPr="005B6012">
            <w:rPr>
              <w:b/>
              <w:bCs/>
              <w:sz w:val="28"/>
              <w:szCs w:val="28"/>
            </w:rPr>
            <w:fldChar w:fldCharType="begin"/>
          </w:r>
          <w:r w:rsidRPr="005B6012">
            <w:rPr>
              <w:b/>
              <w:bCs/>
              <w:sz w:val="28"/>
              <w:szCs w:val="28"/>
            </w:rPr>
            <w:instrText xml:space="preserve"> TOC \o "1-3" \h \z \u </w:instrText>
          </w:r>
          <w:r w:rsidRPr="005B6012">
            <w:rPr>
              <w:b/>
              <w:bCs/>
              <w:sz w:val="28"/>
              <w:szCs w:val="28"/>
            </w:rPr>
            <w:fldChar w:fldCharType="separate"/>
          </w:r>
          <w:hyperlink w:anchor="_Toc63174728" w:history="1">
            <w:r w:rsidR="005B6012" w:rsidRPr="005B6012">
              <w:rPr>
                <w:rStyle w:val="a3"/>
                <w:rFonts w:eastAsiaTheme="minorHAnsi"/>
                <w:b/>
                <w:noProof/>
                <w:sz w:val="28"/>
                <w:szCs w:val="28"/>
                <w:lang w:eastAsia="en-US"/>
              </w:rPr>
              <w:t>Аннотация</w:t>
            </w:r>
            <w:r w:rsidR="005B6012" w:rsidRPr="005B6012">
              <w:rPr>
                <w:noProof/>
                <w:webHidden/>
                <w:sz w:val="28"/>
                <w:szCs w:val="28"/>
              </w:rPr>
              <w:tab/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begin"/>
            </w:r>
            <w:r w:rsidR="005B6012" w:rsidRPr="005B6012">
              <w:rPr>
                <w:noProof/>
                <w:webHidden/>
                <w:sz w:val="28"/>
                <w:szCs w:val="28"/>
              </w:rPr>
              <w:instrText xml:space="preserve"> PAGEREF _Toc63174728 \h </w:instrText>
            </w:r>
            <w:r w:rsidR="005B6012" w:rsidRPr="005B6012">
              <w:rPr>
                <w:noProof/>
                <w:webHidden/>
                <w:sz w:val="28"/>
                <w:szCs w:val="28"/>
              </w:rPr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D1E6A">
              <w:rPr>
                <w:noProof/>
                <w:webHidden/>
                <w:sz w:val="28"/>
                <w:szCs w:val="28"/>
              </w:rPr>
              <w:t>3</w:t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0FEDC98" w14:textId="4D4D6148" w:rsidR="005B6012" w:rsidRPr="005B6012" w:rsidRDefault="00741FD2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sz w:val="28"/>
              <w:szCs w:val="28"/>
            </w:rPr>
          </w:pPr>
          <w:hyperlink w:anchor="_Toc63174729" w:history="1">
            <w:r w:rsidR="005B6012" w:rsidRPr="005B6012">
              <w:rPr>
                <w:rStyle w:val="a3"/>
                <w:b/>
                <w:noProof/>
                <w:sz w:val="28"/>
                <w:szCs w:val="28"/>
              </w:rPr>
              <w:t>Методические рекомендации «Жонглирование. Работа с реквизитом «Пои»</w:t>
            </w:r>
            <w:r w:rsidR="005B6012" w:rsidRPr="005B6012">
              <w:rPr>
                <w:noProof/>
                <w:webHidden/>
                <w:sz w:val="28"/>
                <w:szCs w:val="28"/>
              </w:rPr>
              <w:tab/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begin"/>
            </w:r>
            <w:r w:rsidR="005B6012" w:rsidRPr="005B6012">
              <w:rPr>
                <w:noProof/>
                <w:webHidden/>
                <w:sz w:val="28"/>
                <w:szCs w:val="28"/>
              </w:rPr>
              <w:instrText xml:space="preserve"> PAGEREF _Toc63174729 \h </w:instrText>
            </w:r>
            <w:r w:rsidR="005B6012" w:rsidRPr="005B6012">
              <w:rPr>
                <w:noProof/>
                <w:webHidden/>
                <w:sz w:val="28"/>
                <w:szCs w:val="28"/>
              </w:rPr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D1E6A">
              <w:rPr>
                <w:noProof/>
                <w:webHidden/>
                <w:sz w:val="28"/>
                <w:szCs w:val="28"/>
              </w:rPr>
              <w:t>4</w:t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C619959" w14:textId="249EBC3A" w:rsidR="005B6012" w:rsidRPr="005B6012" w:rsidRDefault="00741FD2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sz w:val="28"/>
              <w:szCs w:val="28"/>
            </w:rPr>
          </w:pPr>
          <w:hyperlink w:anchor="_Toc63174730" w:history="1">
            <w:r w:rsidR="005B6012" w:rsidRPr="005B6012">
              <w:rPr>
                <w:rStyle w:val="a3"/>
                <w:b/>
                <w:noProof/>
                <w:sz w:val="28"/>
                <w:szCs w:val="28"/>
              </w:rPr>
              <w:t>Пояснительная записка</w:t>
            </w:r>
            <w:r w:rsidR="005B6012" w:rsidRPr="005B6012">
              <w:rPr>
                <w:noProof/>
                <w:webHidden/>
                <w:sz w:val="28"/>
                <w:szCs w:val="28"/>
              </w:rPr>
              <w:tab/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begin"/>
            </w:r>
            <w:r w:rsidR="005B6012" w:rsidRPr="005B6012">
              <w:rPr>
                <w:noProof/>
                <w:webHidden/>
                <w:sz w:val="28"/>
                <w:szCs w:val="28"/>
              </w:rPr>
              <w:instrText xml:space="preserve"> PAGEREF _Toc63174730 \h </w:instrText>
            </w:r>
            <w:r w:rsidR="005B6012" w:rsidRPr="005B6012">
              <w:rPr>
                <w:noProof/>
                <w:webHidden/>
                <w:sz w:val="28"/>
                <w:szCs w:val="28"/>
              </w:rPr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D1E6A">
              <w:rPr>
                <w:noProof/>
                <w:webHidden/>
                <w:sz w:val="28"/>
                <w:szCs w:val="28"/>
              </w:rPr>
              <w:t>4</w:t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744B4EA" w14:textId="573A995A" w:rsidR="005B6012" w:rsidRPr="005B6012" w:rsidRDefault="00741FD2">
          <w:pPr>
            <w:pStyle w:val="2"/>
            <w:tabs>
              <w:tab w:val="right" w:leader="dot" w:pos="9628"/>
            </w:tabs>
            <w:rPr>
              <w:rFonts w:eastAsiaTheme="minorEastAsia"/>
              <w:noProof/>
              <w:sz w:val="28"/>
              <w:szCs w:val="28"/>
            </w:rPr>
          </w:pPr>
          <w:hyperlink w:anchor="_Toc63174731" w:history="1">
            <w:r w:rsidR="005B6012" w:rsidRPr="005B6012">
              <w:rPr>
                <w:rStyle w:val="a3"/>
                <w:b/>
                <w:noProof/>
                <w:sz w:val="28"/>
                <w:szCs w:val="28"/>
              </w:rPr>
              <w:t>Результативность применения «Пои»</w:t>
            </w:r>
            <w:r w:rsidR="005B6012" w:rsidRPr="005B6012">
              <w:rPr>
                <w:noProof/>
                <w:webHidden/>
                <w:sz w:val="28"/>
                <w:szCs w:val="28"/>
              </w:rPr>
              <w:tab/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begin"/>
            </w:r>
            <w:r w:rsidR="005B6012" w:rsidRPr="005B6012">
              <w:rPr>
                <w:noProof/>
                <w:webHidden/>
                <w:sz w:val="28"/>
                <w:szCs w:val="28"/>
              </w:rPr>
              <w:instrText xml:space="preserve"> PAGEREF _Toc63174731 \h </w:instrText>
            </w:r>
            <w:r w:rsidR="005B6012" w:rsidRPr="005B6012">
              <w:rPr>
                <w:noProof/>
                <w:webHidden/>
                <w:sz w:val="28"/>
                <w:szCs w:val="28"/>
              </w:rPr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D1E6A">
              <w:rPr>
                <w:noProof/>
                <w:webHidden/>
                <w:sz w:val="28"/>
                <w:szCs w:val="28"/>
              </w:rPr>
              <w:t>6</w:t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1DD36B8" w14:textId="47E0053A" w:rsidR="005B6012" w:rsidRPr="005B6012" w:rsidRDefault="00741FD2">
          <w:pPr>
            <w:pStyle w:val="2"/>
            <w:tabs>
              <w:tab w:val="right" w:leader="dot" w:pos="9628"/>
            </w:tabs>
            <w:rPr>
              <w:rFonts w:eastAsiaTheme="minorEastAsia"/>
              <w:noProof/>
              <w:sz w:val="28"/>
              <w:szCs w:val="28"/>
            </w:rPr>
          </w:pPr>
          <w:hyperlink w:anchor="_Toc63174732" w:history="1">
            <w:r w:rsidR="005B6012" w:rsidRPr="005B6012">
              <w:rPr>
                <w:rStyle w:val="a3"/>
                <w:b/>
                <w:noProof/>
                <w:sz w:val="28"/>
                <w:szCs w:val="28"/>
              </w:rPr>
              <w:t>Практическая</w:t>
            </w:r>
            <w:r w:rsidR="005B6012" w:rsidRPr="005B6012">
              <w:rPr>
                <w:rStyle w:val="a3"/>
                <w:b/>
                <w:bCs/>
                <w:noProof/>
                <w:sz w:val="28"/>
                <w:szCs w:val="28"/>
              </w:rPr>
              <w:t xml:space="preserve"> значимость</w:t>
            </w:r>
            <w:r w:rsidR="005B6012" w:rsidRPr="005B6012">
              <w:rPr>
                <w:noProof/>
                <w:webHidden/>
                <w:sz w:val="28"/>
                <w:szCs w:val="28"/>
              </w:rPr>
              <w:tab/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begin"/>
            </w:r>
            <w:r w:rsidR="005B6012" w:rsidRPr="005B6012">
              <w:rPr>
                <w:noProof/>
                <w:webHidden/>
                <w:sz w:val="28"/>
                <w:szCs w:val="28"/>
              </w:rPr>
              <w:instrText xml:space="preserve"> PAGEREF _Toc63174732 \h </w:instrText>
            </w:r>
            <w:r w:rsidR="005B6012" w:rsidRPr="005B6012">
              <w:rPr>
                <w:noProof/>
                <w:webHidden/>
                <w:sz w:val="28"/>
                <w:szCs w:val="28"/>
              </w:rPr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D1E6A">
              <w:rPr>
                <w:noProof/>
                <w:webHidden/>
                <w:sz w:val="28"/>
                <w:szCs w:val="28"/>
              </w:rPr>
              <w:t>6</w:t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E891625" w14:textId="34AEAD50" w:rsidR="005B6012" w:rsidRPr="005B6012" w:rsidRDefault="00741FD2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sz w:val="28"/>
              <w:szCs w:val="28"/>
            </w:rPr>
          </w:pPr>
          <w:hyperlink w:anchor="_Toc63174733" w:history="1">
            <w:r w:rsidR="005B6012" w:rsidRPr="005B6012">
              <w:rPr>
                <w:rStyle w:val="a3"/>
                <w:b/>
                <w:bCs/>
                <w:noProof/>
                <w:sz w:val="28"/>
                <w:szCs w:val="28"/>
              </w:rPr>
              <w:t>Работа с реквизитом «Пои»</w:t>
            </w:r>
            <w:r w:rsidR="005B6012" w:rsidRPr="005B6012">
              <w:rPr>
                <w:noProof/>
                <w:webHidden/>
                <w:sz w:val="28"/>
                <w:szCs w:val="28"/>
              </w:rPr>
              <w:tab/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begin"/>
            </w:r>
            <w:r w:rsidR="005B6012" w:rsidRPr="005B6012">
              <w:rPr>
                <w:noProof/>
                <w:webHidden/>
                <w:sz w:val="28"/>
                <w:szCs w:val="28"/>
              </w:rPr>
              <w:instrText xml:space="preserve"> PAGEREF _Toc63174733 \h </w:instrText>
            </w:r>
            <w:r w:rsidR="005B6012" w:rsidRPr="005B6012">
              <w:rPr>
                <w:noProof/>
                <w:webHidden/>
                <w:sz w:val="28"/>
                <w:szCs w:val="28"/>
              </w:rPr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D1E6A">
              <w:rPr>
                <w:noProof/>
                <w:webHidden/>
                <w:sz w:val="28"/>
                <w:szCs w:val="28"/>
              </w:rPr>
              <w:t>6</w:t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C237975" w14:textId="093F7DF0" w:rsidR="005B6012" w:rsidRPr="005B6012" w:rsidRDefault="00741FD2">
          <w:pPr>
            <w:pStyle w:val="2"/>
            <w:tabs>
              <w:tab w:val="right" w:leader="dot" w:pos="9628"/>
            </w:tabs>
            <w:rPr>
              <w:rFonts w:eastAsiaTheme="minorEastAsia"/>
              <w:noProof/>
              <w:sz w:val="28"/>
              <w:szCs w:val="28"/>
            </w:rPr>
          </w:pPr>
          <w:hyperlink w:anchor="_Toc63174734" w:history="1">
            <w:r w:rsidR="005B6012" w:rsidRPr="005B6012">
              <w:rPr>
                <w:rStyle w:val="a3"/>
                <w:b/>
                <w:noProof/>
                <w:sz w:val="28"/>
                <w:szCs w:val="28"/>
              </w:rPr>
              <w:t>Что такое «пои», «поинг»</w:t>
            </w:r>
            <w:r w:rsidR="005B6012" w:rsidRPr="005B6012">
              <w:rPr>
                <w:noProof/>
                <w:webHidden/>
                <w:sz w:val="28"/>
                <w:szCs w:val="28"/>
              </w:rPr>
              <w:tab/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begin"/>
            </w:r>
            <w:r w:rsidR="005B6012" w:rsidRPr="005B6012">
              <w:rPr>
                <w:noProof/>
                <w:webHidden/>
                <w:sz w:val="28"/>
                <w:szCs w:val="28"/>
              </w:rPr>
              <w:instrText xml:space="preserve"> PAGEREF _Toc63174734 \h </w:instrText>
            </w:r>
            <w:r w:rsidR="005B6012" w:rsidRPr="005B6012">
              <w:rPr>
                <w:noProof/>
                <w:webHidden/>
                <w:sz w:val="28"/>
                <w:szCs w:val="28"/>
              </w:rPr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D1E6A">
              <w:rPr>
                <w:noProof/>
                <w:webHidden/>
                <w:sz w:val="28"/>
                <w:szCs w:val="28"/>
              </w:rPr>
              <w:t>6</w:t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7F76C8D" w14:textId="1AE46A6A" w:rsidR="005B6012" w:rsidRPr="005B6012" w:rsidRDefault="00741FD2">
          <w:pPr>
            <w:pStyle w:val="2"/>
            <w:tabs>
              <w:tab w:val="right" w:leader="dot" w:pos="9628"/>
            </w:tabs>
            <w:rPr>
              <w:rFonts w:eastAsiaTheme="minorEastAsia"/>
              <w:noProof/>
              <w:sz w:val="28"/>
              <w:szCs w:val="28"/>
            </w:rPr>
          </w:pPr>
          <w:hyperlink w:anchor="_Toc63174735" w:history="1">
            <w:r w:rsidR="005B6012" w:rsidRPr="005B6012">
              <w:rPr>
                <w:rStyle w:val="a3"/>
                <w:b/>
                <w:bCs/>
                <w:noProof/>
                <w:sz w:val="28"/>
                <w:szCs w:val="28"/>
              </w:rPr>
              <w:t>Группы элементов в поинге и их условные обозначения</w:t>
            </w:r>
            <w:r w:rsidR="005B6012" w:rsidRPr="005B6012">
              <w:rPr>
                <w:noProof/>
                <w:webHidden/>
                <w:sz w:val="28"/>
                <w:szCs w:val="28"/>
              </w:rPr>
              <w:tab/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begin"/>
            </w:r>
            <w:r w:rsidR="005B6012" w:rsidRPr="005B6012">
              <w:rPr>
                <w:noProof/>
                <w:webHidden/>
                <w:sz w:val="28"/>
                <w:szCs w:val="28"/>
              </w:rPr>
              <w:instrText xml:space="preserve"> PAGEREF _Toc63174735 \h </w:instrText>
            </w:r>
            <w:r w:rsidR="005B6012" w:rsidRPr="005B6012">
              <w:rPr>
                <w:noProof/>
                <w:webHidden/>
                <w:sz w:val="28"/>
                <w:szCs w:val="28"/>
              </w:rPr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D1E6A">
              <w:rPr>
                <w:noProof/>
                <w:webHidden/>
                <w:sz w:val="28"/>
                <w:szCs w:val="28"/>
              </w:rPr>
              <w:t>8</w:t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A0C180B" w14:textId="0A2EDA7F" w:rsidR="005B6012" w:rsidRPr="005B6012" w:rsidRDefault="00741FD2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sz w:val="28"/>
              <w:szCs w:val="28"/>
            </w:rPr>
          </w:pPr>
          <w:hyperlink w:anchor="_Toc63174736" w:history="1">
            <w:r w:rsidR="005B6012" w:rsidRPr="005B6012">
              <w:rPr>
                <w:rStyle w:val="a3"/>
                <w:b/>
                <w:noProof/>
                <w:sz w:val="28"/>
                <w:szCs w:val="28"/>
              </w:rPr>
              <w:t>Заключение</w:t>
            </w:r>
            <w:r w:rsidR="005B6012" w:rsidRPr="005B6012">
              <w:rPr>
                <w:noProof/>
                <w:webHidden/>
                <w:sz w:val="28"/>
                <w:szCs w:val="28"/>
              </w:rPr>
              <w:tab/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begin"/>
            </w:r>
            <w:r w:rsidR="005B6012" w:rsidRPr="005B6012">
              <w:rPr>
                <w:noProof/>
                <w:webHidden/>
                <w:sz w:val="28"/>
                <w:szCs w:val="28"/>
              </w:rPr>
              <w:instrText xml:space="preserve"> PAGEREF _Toc63174736 \h </w:instrText>
            </w:r>
            <w:r w:rsidR="005B6012" w:rsidRPr="005B6012">
              <w:rPr>
                <w:noProof/>
                <w:webHidden/>
                <w:sz w:val="28"/>
                <w:szCs w:val="28"/>
              </w:rPr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D1E6A">
              <w:rPr>
                <w:noProof/>
                <w:webHidden/>
                <w:sz w:val="28"/>
                <w:szCs w:val="28"/>
              </w:rPr>
              <w:t>9</w:t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D032806" w14:textId="66D23596" w:rsidR="005B6012" w:rsidRPr="005B6012" w:rsidRDefault="00741FD2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sz w:val="28"/>
              <w:szCs w:val="28"/>
            </w:rPr>
          </w:pPr>
          <w:hyperlink w:anchor="_Toc63174737" w:history="1">
            <w:r w:rsidR="005B6012" w:rsidRPr="005B6012">
              <w:rPr>
                <w:rStyle w:val="a3"/>
                <w:b/>
                <w:noProof/>
                <w:sz w:val="28"/>
                <w:szCs w:val="28"/>
              </w:rPr>
              <w:t>Словарь терминов</w:t>
            </w:r>
            <w:r w:rsidR="005B6012" w:rsidRPr="005B6012">
              <w:rPr>
                <w:noProof/>
                <w:webHidden/>
                <w:sz w:val="28"/>
                <w:szCs w:val="28"/>
              </w:rPr>
              <w:tab/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begin"/>
            </w:r>
            <w:r w:rsidR="005B6012" w:rsidRPr="005B6012">
              <w:rPr>
                <w:noProof/>
                <w:webHidden/>
                <w:sz w:val="28"/>
                <w:szCs w:val="28"/>
              </w:rPr>
              <w:instrText xml:space="preserve"> PAGEREF _Toc63174737 \h </w:instrText>
            </w:r>
            <w:r w:rsidR="005B6012" w:rsidRPr="005B6012">
              <w:rPr>
                <w:noProof/>
                <w:webHidden/>
                <w:sz w:val="28"/>
                <w:szCs w:val="28"/>
              </w:rPr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D1E6A">
              <w:rPr>
                <w:noProof/>
                <w:webHidden/>
                <w:sz w:val="28"/>
                <w:szCs w:val="28"/>
              </w:rPr>
              <w:t>11</w:t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D2359B3" w14:textId="2DCA2196" w:rsidR="005B6012" w:rsidRPr="005B6012" w:rsidRDefault="00741FD2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sz w:val="28"/>
              <w:szCs w:val="28"/>
            </w:rPr>
          </w:pPr>
          <w:hyperlink w:anchor="_Toc63174738" w:history="1">
            <w:r w:rsidR="005B6012" w:rsidRPr="005B6012">
              <w:rPr>
                <w:rStyle w:val="a3"/>
                <w:b/>
                <w:noProof/>
                <w:sz w:val="28"/>
                <w:szCs w:val="28"/>
              </w:rPr>
              <w:t>Список литературы для учащихся</w:t>
            </w:r>
            <w:r w:rsidR="005B6012" w:rsidRPr="005B6012">
              <w:rPr>
                <w:noProof/>
                <w:webHidden/>
                <w:sz w:val="28"/>
                <w:szCs w:val="28"/>
              </w:rPr>
              <w:tab/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begin"/>
            </w:r>
            <w:r w:rsidR="005B6012" w:rsidRPr="005B6012">
              <w:rPr>
                <w:noProof/>
                <w:webHidden/>
                <w:sz w:val="28"/>
                <w:szCs w:val="28"/>
              </w:rPr>
              <w:instrText xml:space="preserve"> PAGEREF _Toc63174738 \h </w:instrText>
            </w:r>
            <w:r w:rsidR="005B6012" w:rsidRPr="005B6012">
              <w:rPr>
                <w:noProof/>
                <w:webHidden/>
                <w:sz w:val="28"/>
                <w:szCs w:val="28"/>
              </w:rPr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D1E6A">
              <w:rPr>
                <w:noProof/>
                <w:webHidden/>
                <w:sz w:val="28"/>
                <w:szCs w:val="28"/>
              </w:rPr>
              <w:t>12</w:t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0351B0B" w14:textId="7EF16428" w:rsidR="005B6012" w:rsidRPr="005B6012" w:rsidRDefault="00741FD2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sz w:val="28"/>
              <w:szCs w:val="28"/>
            </w:rPr>
          </w:pPr>
          <w:hyperlink w:anchor="_Toc63174739" w:history="1">
            <w:r w:rsidR="005B6012" w:rsidRPr="005B6012">
              <w:rPr>
                <w:rStyle w:val="a3"/>
                <w:b/>
                <w:noProof/>
                <w:sz w:val="28"/>
                <w:szCs w:val="28"/>
              </w:rPr>
              <w:t>Список литературы для педагога</w:t>
            </w:r>
            <w:r w:rsidR="005B6012" w:rsidRPr="005B6012">
              <w:rPr>
                <w:noProof/>
                <w:webHidden/>
                <w:sz w:val="28"/>
                <w:szCs w:val="28"/>
              </w:rPr>
              <w:tab/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begin"/>
            </w:r>
            <w:r w:rsidR="005B6012" w:rsidRPr="005B6012">
              <w:rPr>
                <w:noProof/>
                <w:webHidden/>
                <w:sz w:val="28"/>
                <w:szCs w:val="28"/>
              </w:rPr>
              <w:instrText xml:space="preserve"> PAGEREF _Toc63174739 \h </w:instrText>
            </w:r>
            <w:r w:rsidR="005B6012" w:rsidRPr="005B6012">
              <w:rPr>
                <w:noProof/>
                <w:webHidden/>
                <w:sz w:val="28"/>
                <w:szCs w:val="28"/>
              </w:rPr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D1E6A">
              <w:rPr>
                <w:noProof/>
                <w:webHidden/>
                <w:sz w:val="28"/>
                <w:szCs w:val="28"/>
              </w:rPr>
              <w:t>12</w:t>
            </w:r>
            <w:r w:rsidR="005B6012" w:rsidRPr="005B601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FAF5EC" w14:textId="2D3A944E" w:rsidR="00DF555D" w:rsidRPr="005B6012" w:rsidRDefault="00DF555D" w:rsidP="001D1B3A">
          <w:pPr>
            <w:widowControl w:val="0"/>
            <w:ind w:firstLine="720"/>
            <w:rPr>
              <w:sz w:val="28"/>
              <w:szCs w:val="28"/>
            </w:rPr>
          </w:pPr>
          <w:r w:rsidRPr="005B6012">
            <w:rPr>
              <w:b/>
              <w:bCs/>
              <w:sz w:val="28"/>
              <w:szCs w:val="28"/>
            </w:rPr>
            <w:fldChar w:fldCharType="end"/>
          </w:r>
        </w:p>
      </w:sdtContent>
    </w:sdt>
    <w:p w14:paraId="1BD6F360" w14:textId="77777777" w:rsidR="000D54CC" w:rsidRPr="005B6012" w:rsidRDefault="000D54CC" w:rsidP="001D1B3A">
      <w:pPr>
        <w:widowControl w:val="0"/>
        <w:tabs>
          <w:tab w:val="left" w:pos="0"/>
        </w:tabs>
        <w:autoSpaceDE w:val="0"/>
        <w:autoSpaceDN w:val="0"/>
        <w:ind w:firstLine="720"/>
        <w:jc w:val="center"/>
        <w:rPr>
          <w:b/>
          <w:bCs/>
          <w:sz w:val="28"/>
          <w:szCs w:val="28"/>
        </w:rPr>
      </w:pPr>
    </w:p>
    <w:p w14:paraId="585B83D1" w14:textId="77777777" w:rsidR="00DF555D" w:rsidRPr="005B6012" w:rsidRDefault="00DF555D" w:rsidP="001D1B3A">
      <w:pPr>
        <w:widowControl w:val="0"/>
        <w:spacing w:after="160" w:line="259" w:lineRule="auto"/>
        <w:ind w:firstLine="720"/>
        <w:rPr>
          <w:b/>
          <w:bCs/>
          <w:sz w:val="28"/>
          <w:szCs w:val="28"/>
        </w:rPr>
      </w:pPr>
      <w:r w:rsidRPr="005B6012">
        <w:rPr>
          <w:b/>
          <w:bCs/>
          <w:sz w:val="28"/>
          <w:szCs w:val="28"/>
        </w:rPr>
        <w:br w:type="page"/>
      </w:r>
    </w:p>
    <w:p w14:paraId="0C42DEB3" w14:textId="2CBA8BBE" w:rsidR="00196265" w:rsidRPr="005B6012" w:rsidRDefault="00196265" w:rsidP="005B6012">
      <w:pPr>
        <w:pStyle w:val="ab"/>
        <w:spacing w:after="0"/>
        <w:ind w:firstLine="709"/>
        <w:jc w:val="both"/>
        <w:outlineLvl w:val="1"/>
        <w:rPr>
          <w:rFonts w:eastAsiaTheme="minorHAnsi"/>
          <w:b/>
          <w:sz w:val="28"/>
          <w:szCs w:val="28"/>
          <w:lang w:eastAsia="en-US"/>
        </w:rPr>
      </w:pPr>
      <w:bookmarkStart w:id="3" w:name="_Toc63174728"/>
      <w:bookmarkStart w:id="4" w:name="_Hlk63175335"/>
      <w:r w:rsidRPr="005B6012">
        <w:rPr>
          <w:rFonts w:eastAsiaTheme="minorHAnsi"/>
          <w:b/>
          <w:sz w:val="28"/>
          <w:szCs w:val="28"/>
          <w:lang w:eastAsia="en-US"/>
        </w:rPr>
        <w:lastRenderedPageBreak/>
        <w:t>Аннотация</w:t>
      </w:r>
      <w:bookmarkEnd w:id="3"/>
    </w:p>
    <w:p w14:paraId="0B8FD3E4" w14:textId="77777777" w:rsidR="005B6012" w:rsidRPr="005B6012" w:rsidRDefault="005B6012" w:rsidP="005B6012">
      <w:pPr>
        <w:pStyle w:val="ab"/>
        <w:spacing w:after="0"/>
        <w:ind w:firstLine="709"/>
        <w:jc w:val="both"/>
        <w:outlineLvl w:val="1"/>
        <w:rPr>
          <w:rFonts w:eastAsiaTheme="minorHAnsi"/>
          <w:b/>
          <w:sz w:val="28"/>
          <w:szCs w:val="28"/>
          <w:lang w:eastAsia="en-US"/>
        </w:rPr>
      </w:pPr>
    </w:p>
    <w:p w14:paraId="7C66338B" w14:textId="24C88982" w:rsidR="00196265" w:rsidRPr="005B6012" w:rsidRDefault="003D2672" w:rsidP="003D2672">
      <w:pPr>
        <w:widowControl w:val="0"/>
        <w:ind w:firstLine="720"/>
        <w:jc w:val="both"/>
        <w:rPr>
          <w:spacing w:val="-2"/>
          <w:sz w:val="28"/>
          <w:szCs w:val="28"/>
        </w:rPr>
      </w:pPr>
      <w:r w:rsidRPr="005B6012">
        <w:rPr>
          <w:spacing w:val="-2"/>
          <w:sz w:val="28"/>
          <w:szCs w:val="28"/>
        </w:rPr>
        <w:t xml:space="preserve">Методические рекомендации «Жонглирование. Работа с реквизитом «Пои» могут быть использованы в школе в рамках внеурочной деятельности, при реализации различных программ физкультурно-спортивной и художественной направленности, а также любой желающий улучшить свои физические данные, овладев искусством поинга с использованием данных рекомендаций. </w:t>
      </w:r>
      <w:r w:rsidR="00196265" w:rsidRPr="005B6012">
        <w:rPr>
          <w:spacing w:val="-2"/>
          <w:sz w:val="28"/>
          <w:szCs w:val="28"/>
        </w:rPr>
        <w:t xml:space="preserve">Рекомендации включают в себя опыт </w:t>
      </w:r>
      <w:r w:rsidRPr="005B6012">
        <w:rPr>
          <w:spacing w:val="-2"/>
          <w:sz w:val="28"/>
          <w:szCs w:val="28"/>
        </w:rPr>
        <w:t xml:space="preserve">работы </w:t>
      </w:r>
      <w:r w:rsidR="00196265" w:rsidRPr="005B6012">
        <w:rPr>
          <w:spacing w:val="-2"/>
          <w:sz w:val="28"/>
          <w:szCs w:val="28"/>
        </w:rPr>
        <w:t xml:space="preserve">педагога дополнительного образования, использующего </w:t>
      </w:r>
      <w:r w:rsidRPr="005B6012">
        <w:rPr>
          <w:spacing w:val="-2"/>
          <w:sz w:val="28"/>
          <w:szCs w:val="28"/>
        </w:rPr>
        <w:t>технику поинга в</w:t>
      </w:r>
      <w:r w:rsidR="00196265" w:rsidRPr="005B6012">
        <w:rPr>
          <w:spacing w:val="-2"/>
          <w:sz w:val="28"/>
          <w:szCs w:val="28"/>
        </w:rPr>
        <w:t xml:space="preserve"> рамках реализации дополнительной общеобразовательной общеразвивающей программы «</w:t>
      </w:r>
      <w:r w:rsidR="00F60FAF" w:rsidRPr="005B6012">
        <w:rPr>
          <w:spacing w:val="-2"/>
          <w:sz w:val="28"/>
          <w:szCs w:val="28"/>
        </w:rPr>
        <w:t>Цирковое искусство</w:t>
      </w:r>
      <w:r w:rsidR="00196265" w:rsidRPr="005B6012">
        <w:rPr>
          <w:spacing w:val="-2"/>
          <w:sz w:val="28"/>
          <w:szCs w:val="28"/>
        </w:rPr>
        <w:t xml:space="preserve">». </w:t>
      </w:r>
    </w:p>
    <w:p w14:paraId="77D45660" w14:textId="77777777" w:rsidR="00196265" w:rsidRPr="005B6012" w:rsidRDefault="00196265" w:rsidP="005B6012">
      <w:pPr>
        <w:jc w:val="both"/>
        <w:rPr>
          <w:color w:val="FF0000"/>
          <w:sz w:val="28"/>
          <w:szCs w:val="28"/>
        </w:rPr>
      </w:pPr>
    </w:p>
    <w:bookmarkEnd w:id="4"/>
    <w:p w14:paraId="4BBE838A" w14:textId="77777777" w:rsidR="00196265" w:rsidRPr="005B6012" w:rsidRDefault="00196265" w:rsidP="00196265">
      <w:pPr>
        <w:rPr>
          <w:sz w:val="28"/>
          <w:szCs w:val="28"/>
        </w:rPr>
      </w:pPr>
    </w:p>
    <w:p w14:paraId="40267BA0" w14:textId="77777777" w:rsidR="005D08A2" w:rsidRDefault="00DF555D" w:rsidP="005D08A2">
      <w:pPr>
        <w:spacing w:after="160" w:line="259" w:lineRule="auto"/>
        <w:jc w:val="center"/>
        <w:rPr>
          <w:b/>
          <w:sz w:val="28"/>
          <w:szCs w:val="28"/>
        </w:rPr>
      </w:pPr>
      <w:bookmarkStart w:id="5" w:name="_Toc63174729"/>
      <w:r w:rsidRPr="005B6012">
        <w:rPr>
          <w:b/>
          <w:sz w:val="28"/>
          <w:szCs w:val="28"/>
        </w:rPr>
        <w:t>Методические рекомендации</w:t>
      </w:r>
    </w:p>
    <w:p w14:paraId="051F8FE2" w14:textId="1F61703C" w:rsidR="00DF555D" w:rsidRPr="005B6012" w:rsidRDefault="00DF555D" w:rsidP="005D08A2">
      <w:pPr>
        <w:spacing w:after="160" w:line="259" w:lineRule="auto"/>
        <w:jc w:val="center"/>
        <w:rPr>
          <w:b/>
          <w:sz w:val="28"/>
          <w:szCs w:val="28"/>
        </w:rPr>
      </w:pPr>
      <w:r w:rsidRPr="005B6012">
        <w:rPr>
          <w:b/>
          <w:sz w:val="28"/>
          <w:szCs w:val="28"/>
        </w:rPr>
        <w:t>«Жонглирование. Работа с реквизитом «Пои»</w:t>
      </w:r>
      <w:bookmarkEnd w:id="5"/>
    </w:p>
    <w:p w14:paraId="656FD025" w14:textId="77777777" w:rsidR="00DF555D" w:rsidRPr="005B6012" w:rsidRDefault="00DF555D" w:rsidP="000F7DD0">
      <w:pPr>
        <w:widowControl w:val="0"/>
        <w:ind w:firstLine="2977"/>
        <w:jc w:val="center"/>
        <w:outlineLvl w:val="0"/>
        <w:rPr>
          <w:b/>
          <w:bCs/>
          <w:sz w:val="28"/>
          <w:szCs w:val="28"/>
        </w:rPr>
      </w:pPr>
    </w:p>
    <w:p w14:paraId="0A1AAF90" w14:textId="26DF73F2" w:rsidR="00C336D3" w:rsidRPr="005B6012" w:rsidRDefault="00C336D3" w:rsidP="001D1B3A">
      <w:pPr>
        <w:widowControl w:val="0"/>
        <w:ind w:firstLine="720"/>
        <w:jc w:val="center"/>
        <w:outlineLvl w:val="0"/>
        <w:rPr>
          <w:b/>
          <w:sz w:val="28"/>
          <w:szCs w:val="28"/>
        </w:rPr>
      </w:pPr>
      <w:bookmarkStart w:id="6" w:name="_Toc63174730"/>
      <w:r w:rsidRPr="005B6012">
        <w:rPr>
          <w:b/>
          <w:sz w:val="28"/>
          <w:szCs w:val="28"/>
        </w:rPr>
        <w:t>Пояснительная записка</w:t>
      </w:r>
      <w:bookmarkEnd w:id="6"/>
    </w:p>
    <w:p w14:paraId="407A671D" w14:textId="77777777" w:rsidR="00C336D3" w:rsidRPr="005B6012" w:rsidRDefault="00C336D3" w:rsidP="001D1B3A">
      <w:pPr>
        <w:widowControl w:val="0"/>
        <w:tabs>
          <w:tab w:val="left" w:pos="0"/>
        </w:tabs>
        <w:autoSpaceDE w:val="0"/>
        <w:autoSpaceDN w:val="0"/>
        <w:ind w:firstLine="720"/>
        <w:jc w:val="both"/>
        <w:rPr>
          <w:sz w:val="28"/>
          <w:szCs w:val="28"/>
        </w:rPr>
      </w:pPr>
    </w:p>
    <w:p w14:paraId="6733A6F8" w14:textId="642A1C9C" w:rsidR="00DF555D" w:rsidRPr="005B6012" w:rsidRDefault="004C42FB" w:rsidP="001D1B3A">
      <w:pPr>
        <w:widowControl w:val="0"/>
        <w:tabs>
          <w:tab w:val="left" w:pos="0"/>
        </w:tabs>
        <w:autoSpaceDE w:val="0"/>
        <w:autoSpaceDN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Наиболее значимой и актуальной проблемой на сегодняшний день является здоровье нации</w:t>
      </w:r>
      <w:r w:rsidR="00891987" w:rsidRPr="005B6012">
        <w:rPr>
          <w:sz w:val="28"/>
          <w:szCs w:val="28"/>
        </w:rPr>
        <w:t>, в</w:t>
      </w:r>
      <w:r w:rsidRPr="005B6012">
        <w:rPr>
          <w:sz w:val="28"/>
          <w:szCs w:val="28"/>
        </w:rPr>
        <w:t xml:space="preserve">едь здоровье человека – наивысший интегральный показатель функционирования целостного организма. </w:t>
      </w:r>
    </w:p>
    <w:p w14:paraId="187500EF" w14:textId="77777777" w:rsidR="003336DA" w:rsidRPr="005B6012" w:rsidRDefault="00DF555D" w:rsidP="001D1B3A">
      <w:pPr>
        <w:widowControl w:val="0"/>
        <w:tabs>
          <w:tab w:val="left" w:pos="0"/>
        </w:tabs>
        <w:autoSpaceDE w:val="0"/>
        <w:autoSpaceDN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В</w:t>
      </w:r>
      <w:r w:rsidR="004C42FB" w:rsidRPr="005B6012">
        <w:rPr>
          <w:sz w:val="28"/>
          <w:szCs w:val="28"/>
        </w:rPr>
        <w:t xml:space="preserve"> условиях возрастания социальной роли личности как носителя национальных традиций художественной культуры важнейшей задачей становится повышение эффективности художественно</w:t>
      </w:r>
      <w:r w:rsidR="00457755" w:rsidRPr="005B6012">
        <w:rPr>
          <w:sz w:val="28"/>
          <w:szCs w:val="28"/>
        </w:rPr>
        <w:t>-</w:t>
      </w:r>
      <w:r w:rsidR="004C42FB" w:rsidRPr="005B6012">
        <w:rPr>
          <w:sz w:val="28"/>
          <w:szCs w:val="28"/>
        </w:rPr>
        <w:t xml:space="preserve">эстетического образования, воспитания гармонично развитой творческой личности. </w:t>
      </w:r>
    </w:p>
    <w:p w14:paraId="6E29DEF5" w14:textId="6ECA3D87" w:rsidR="004C42FB" w:rsidRPr="005B6012" w:rsidRDefault="0061357C" w:rsidP="001D1B3A">
      <w:pPr>
        <w:widowControl w:val="0"/>
        <w:tabs>
          <w:tab w:val="left" w:pos="0"/>
        </w:tabs>
        <w:autoSpaceDE w:val="0"/>
        <w:autoSpaceDN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Решение задач физического и эстетического воспитания обеспечивает обучение детей цирковому искусству на базе учреждени</w:t>
      </w:r>
      <w:r w:rsidR="003336DA" w:rsidRPr="005B6012">
        <w:rPr>
          <w:sz w:val="28"/>
          <w:szCs w:val="28"/>
        </w:rPr>
        <w:t>я</w:t>
      </w:r>
      <w:r w:rsidRPr="005B6012">
        <w:rPr>
          <w:sz w:val="28"/>
          <w:szCs w:val="28"/>
        </w:rPr>
        <w:t xml:space="preserve"> дополнительного образования</w:t>
      </w:r>
      <w:r w:rsidR="003336DA" w:rsidRPr="005B6012">
        <w:rPr>
          <w:sz w:val="28"/>
          <w:szCs w:val="28"/>
        </w:rPr>
        <w:t xml:space="preserve"> «Дом творчества «Вектор»</w:t>
      </w:r>
      <w:r w:rsidRPr="005B6012">
        <w:rPr>
          <w:sz w:val="28"/>
          <w:szCs w:val="28"/>
        </w:rPr>
        <w:t xml:space="preserve">. </w:t>
      </w:r>
      <w:r w:rsidR="00891987" w:rsidRPr="005B6012">
        <w:rPr>
          <w:sz w:val="28"/>
          <w:szCs w:val="28"/>
        </w:rPr>
        <w:t xml:space="preserve">Именно этот подход определяет </w:t>
      </w:r>
      <w:r w:rsidR="00891987" w:rsidRPr="005B6012">
        <w:rPr>
          <w:b/>
          <w:sz w:val="28"/>
          <w:szCs w:val="28"/>
        </w:rPr>
        <w:t>актуальность</w:t>
      </w:r>
      <w:r w:rsidR="00891987" w:rsidRPr="005B6012">
        <w:rPr>
          <w:sz w:val="28"/>
          <w:szCs w:val="28"/>
        </w:rPr>
        <w:t xml:space="preserve"> данных методических рекомендаций.</w:t>
      </w:r>
    </w:p>
    <w:p w14:paraId="1F20040A" w14:textId="77777777" w:rsidR="003336DA" w:rsidRPr="005B6012" w:rsidRDefault="0061357C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Цирк – это вид искусства, который включает в себя и спортивные виды, и хореографию, и актерское (сценическое) мастерство</w:t>
      </w:r>
      <w:r w:rsidR="003336DA" w:rsidRPr="005B6012">
        <w:rPr>
          <w:sz w:val="28"/>
          <w:szCs w:val="28"/>
        </w:rPr>
        <w:t>.</w:t>
      </w:r>
      <w:r w:rsidRPr="005B6012">
        <w:rPr>
          <w:sz w:val="28"/>
          <w:szCs w:val="28"/>
        </w:rPr>
        <w:t xml:space="preserve"> </w:t>
      </w:r>
      <w:r w:rsidR="003336DA" w:rsidRPr="005B6012">
        <w:rPr>
          <w:sz w:val="28"/>
          <w:szCs w:val="28"/>
        </w:rPr>
        <w:t>Э</w:t>
      </w:r>
      <w:r w:rsidRPr="005B6012">
        <w:rPr>
          <w:sz w:val="28"/>
          <w:szCs w:val="28"/>
        </w:rPr>
        <w:t xml:space="preserve">то – сочетание ловкости, силы, внимания, собранности, ритмичности, красоты и грациозности. Это прекрасное эстетическое явление, которое берет свое начало от народных обрядов и игр, родившихся на основе трудовых процессов, уходящих вглубь веков. </w:t>
      </w:r>
    </w:p>
    <w:p w14:paraId="369C1F79" w14:textId="7AF30387" w:rsidR="00C336D3" w:rsidRPr="005B6012" w:rsidRDefault="0061357C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Сегодня цирковое зрелище доступное, простое, ясное и сохраняет обаяние детской непосредственности, наивной мудрости, отчаянной храбрости. Под куполом цирка мы встречаем полную самоотдачу, упорство, трудолюбие, бесстрашие и романтику – то, чего не хватает в повседневной жизни не только детям, но и взрослым. Цирковые артисты показывают владение различными видами цирковых жанров и умение владеть своим телом. В цирков</w:t>
      </w:r>
      <w:r w:rsidR="003336DA" w:rsidRPr="005B6012">
        <w:rPr>
          <w:sz w:val="28"/>
          <w:szCs w:val="28"/>
        </w:rPr>
        <w:t>ой</w:t>
      </w:r>
      <w:r w:rsidRPr="005B6012">
        <w:rPr>
          <w:sz w:val="28"/>
          <w:szCs w:val="28"/>
        </w:rPr>
        <w:t xml:space="preserve"> студ</w:t>
      </w:r>
      <w:r w:rsidR="00C336D3" w:rsidRPr="005B6012">
        <w:rPr>
          <w:sz w:val="28"/>
          <w:szCs w:val="28"/>
        </w:rPr>
        <w:t>и</w:t>
      </w:r>
      <w:r w:rsidR="003336DA" w:rsidRPr="005B6012">
        <w:rPr>
          <w:sz w:val="28"/>
          <w:szCs w:val="28"/>
        </w:rPr>
        <w:t>и</w:t>
      </w:r>
      <w:r w:rsidRPr="005B6012">
        <w:rPr>
          <w:sz w:val="28"/>
          <w:szCs w:val="28"/>
        </w:rPr>
        <w:t xml:space="preserve"> эта мечта становится явью, фантазия воплощается в жизнь. </w:t>
      </w:r>
    </w:p>
    <w:p w14:paraId="3ED3D2BF" w14:textId="05463366" w:rsidR="00B66A5C" w:rsidRPr="005B6012" w:rsidRDefault="00C336D3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На сегодняшний день не существует дополнительных образовательных программ, которые решали бы задачу обучения детей основам циркового </w:t>
      </w:r>
      <w:r w:rsidRPr="005B6012">
        <w:rPr>
          <w:sz w:val="28"/>
          <w:szCs w:val="28"/>
        </w:rPr>
        <w:lastRenderedPageBreak/>
        <w:t xml:space="preserve">искусства. Образовательная программа цирковой студии </w:t>
      </w:r>
      <w:r w:rsidR="00A01F78" w:rsidRPr="005B6012">
        <w:rPr>
          <w:sz w:val="28"/>
          <w:szCs w:val="28"/>
        </w:rPr>
        <w:t>«</w:t>
      </w:r>
      <w:r w:rsidRPr="005B6012">
        <w:rPr>
          <w:sz w:val="28"/>
          <w:szCs w:val="28"/>
        </w:rPr>
        <w:t>Галактика</w:t>
      </w:r>
      <w:r w:rsidR="00A01F78" w:rsidRPr="005B6012">
        <w:rPr>
          <w:sz w:val="28"/>
          <w:szCs w:val="28"/>
        </w:rPr>
        <w:t>»</w:t>
      </w:r>
      <w:r w:rsidRPr="005B6012">
        <w:rPr>
          <w:sz w:val="28"/>
          <w:szCs w:val="28"/>
        </w:rPr>
        <w:t xml:space="preserve"> муниципального бюджетного учреждения</w:t>
      </w:r>
      <w:r w:rsidR="0086418A" w:rsidRPr="005B6012">
        <w:rPr>
          <w:sz w:val="28"/>
          <w:szCs w:val="28"/>
        </w:rPr>
        <w:t xml:space="preserve"> дополнительного образования</w:t>
      </w:r>
      <w:r w:rsidRPr="005B6012">
        <w:rPr>
          <w:sz w:val="28"/>
          <w:szCs w:val="28"/>
        </w:rPr>
        <w:t xml:space="preserve"> </w:t>
      </w:r>
      <w:r w:rsidR="00A01F78" w:rsidRPr="005B6012">
        <w:rPr>
          <w:sz w:val="28"/>
          <w:szCs w:val="28"/>
        </w:rPr>
        <w:t>«</w:t>
      </w:r>
      <w:r w:rsidRPr="005B6012">
        <w:rPr>
          <w:sz w:val="28"/>
          <w:szCs w:val="28"/>
        </w:rPr>
        <w:t xml:space="preserve">Дом творчества </w:t>
      </w:r>
      <w:r w:rsidR="00A01F78" w:rsidRPr="005B6012">
        <w:rPr>
          <w:sz w:val="28"/>
          <w:szCs w:val="28"/>
        </w:rPr>
        <w:t>«</w:t>
      </w:r>
      <w:r w:rsidRPr="005B6012">
        <w:rPr>
          <w:sz w:val="28"/>
          <w:szCs w:val="28"/>
        </w:rPr>
        <w:t>Вектор</w:t>
      </w:r>
      <w:r w:rsidR="00A01F78" w:rsidRPr="005B6012">
        <w:rPr>
          <w:sz w:val="28"/>
          <w:szCs w:val="28"/>
        </w:rPr>
        <w:t>»</w:t>
      </w:r>
      <w:r w:rsidRPr="005B6012">
        <w:rPr>
          <w:sz w:val="28"/>
          <w:szCs w:val="28"/>
        </w:rPr>
        <w:t xml:space="preserve"> представляет собой обобщение практического опыта работы педагог</w:t>
      </w:r>
      <w:r w:rsidR="00DF555D" w:rsidRPr="005B6012">
        <w:rPr>
          <w:sz w:val="28"/>
          <w:szCs w:val="28"/>
        </w:rPr>
        <w:t>ов</w:t>
      </w:r>
      <w:r w:rsidRPr="005B6012">
        <w:rPr>
          <w:sz w:val="28"/>
          <w:szCs w:val="28"/>
        </w:rPr>
        <w:t xml:space="preserve"> на профессиональной цирковой арене и в детском творческом объединении соответствующего направления. </w:t>
      </w:r>
    </w:p>
    <w:p w14:paraId="57B18700" w14:textId="57DB467B" w:rsidR="00204BF7" w:rsidRPr="005B6012" w:rsidRDefault="00C336D3" w:rsidP="001D1B3A">
      <w:pPr>
        <w:widowControl w:val="0"/>
        <w:ind w:firstLine="720"/>
        <w:jc w:val="both"/>
        <w:rPr>
          <w:spacing w:val="-2"/>
          <w:sz w:val="28"/>
          <w:szCs w:val="28"/>
        </w:rPr>
      </w:pPr>
      <w:r w:rsidRPr="005B6012">
        <w:rPr>
          <w:bCs/>
          <w:sz w:val="28"/>
          <w:szCs w:val="28"/>
          <w:lang w:bidi="ru-RU"/>
        </w:rPr>
        <w:t xml:space="preserve">Программой </w:t>
      </w:r>
      <w:r w:rsidR="00A01F78" w:rsidRPr="005B6012">
        <w:rPr>
          <w:bCs/>
          <w:sz w:val="28"/>
          <w:szCs w:val="28"/>
          <w:lang w:bidi="ru-RU"/>
        </w:rPr>
        <w:t>«</w:t>
      </w:r>
      <w:r w:rsidR="00114986" w:rsidRPr="005B6012">
        <w:rPr>
          <w:bCs/>
          <w:sz w:val="28"/>
          <w:szCs w:val="28"/>
          <w:lang w:bidi="ru-RU"/>
        </w:rPr>
        <w:t>Цирковое искусство</w:t>
      </w:r>
      <w:r w:rsidR="00A01F78" w:rsidRPr="005B6012">
        <w:rPr>
          <w:bCs/>
          <w:sz w:val="28"/>
          <w:szCs w:val="28"/>
          <w:lang w:bidi="ru-RU"/>
        </w:rPr>
        <w:t>»</w:t>
      </w:r>
      <w:r w:rsidR="00114986" w:rsidRPr="005B6012">
        <w:rPr>
          <w:bCs/>
          <w:sz w:val="28"/>
          <w:szCs w:val="28"/>
          <w:lang w:bidi="ru-RU"/>
        </w:rPr>
        <w:t xml:space="preserve"> </w:t>
      </w:r>
      <w:r w:rsidRPr="005B6012">
        <w:rPr>
          <w:bCs/>
          <w:sz w:val="28"/>
          <w:szCs w:val="28"/>
          <w:lang w:bidi="ru-RU"/>
        </w:rPr>
        <w:t>предусмотрено обучение</w:t>
      </w:r>
      <w:r w:rsidR="00114986" w:rsidRPr="005B6012">
        <w:rPr>
          <w:bCs/>
          <w:sz w:val="28"/>
          <w:szCs w:val="28"/>
          <w:lang w:bidi="ru-RU"/>
        </w:rPr>
        <w:t xml:space="preserve"> основам различных</w:t>
      </w:r>
      <w:r w:rsidRPr="005B6012">
        <w:rPr>
          <w:bCs/>
          <w:sz w:val="28"/>
          <w:szCs w:val="28"/>
          <w:lang w:bidi="ru-RU"/>
        </w:rPr>
        <w:t xml:space="preserve"> цирковы</w:t>
      </w:r>
      <w:r w:rsidR="00114986" w:rsidRPr="005B6012">
        <w:rPr>
          <w:bCs/>
          <w:sz w:val="28"/>
          <w:szCs w:val="28"/>
          <w:lang w:bidi="ru-RU"/>
        </w:rPr>
        <w:t>х</w:t>
      </w:r>
      <w:r w:rsidRPr="005B6012">
        <w:rPr>
          <w:bCs/>
          <w:sz w:val="28"/>
          <w:szCs w:val="28"/>
          <w:lang w:bidi="ru-RU"/>
        </w:rPr>
        <w:t xml:space="preserve"> жанр</w:t>
      </w:r>
      <w:r w:rsidR="00114986" w:rsidRPr="005B6012">
        <w:rPr>
          <w:bCs/>
          <w:sz w:val="28"/>
          <w:szCs w:val="28"/>
          <w:lang w:bidi="ru-RU"/>
        </w:rPr>
        <w:t xml:space="preserve">ов: </w:t>
      </w:r>
      <w:r w:rsidRPr="005B6012">
        <w:rPr>
          <w:bCs/>
          <w:sz w:val="28"/>
          <w:szCs w:val="28"/>
          <w:lang w:bidi="ru-RU"/>
        </w:rPr>
        <w:t>гимнастик</w:t>
      </w:r>
      <w:r w:rsidR="00114986" w:rsidRPr="005B6012">
        <w:rPr>
          <w:bCs/>
          <w:sz w:val="28"/>
          <w:szCs w:val="28"/>
          <w:lang w:bidi="ru-RU"/>
        </w:rPr>
        <w:t>е</w:t>
      </w:r>
      <w:r w:rsidRPr="005B6012">
        <w:rPr>
          <w:bCs/>
          <w:sz w:val="28"/>
          <w:szCs w:val="28"/>
          <w:lang w:bidi="ru-RU"/>
        </w:rPr>
        <w:t>, акробатик</w:t>
      </w:r>
      <w:r w:rsidR="00114986" w:rsidRPr="005B6012">
        <w:rPr>
          <w:bCs/>
          <w:sz w:val="28"/>
          <w:szCs w:val="28"/>
          <w:lang w:bidi="ru-RU"/>
        </w:rPr>
        <w:t>е</w:t>
      </w:r>
      <w:r w:rsidRPr="005B6012">
        <w:rPr>
          <w:bCs/>
          <w:sz w:val="28"/>
          <w:szCs w:val="28"/>
          <w:lang w:bidi="ru-RU"/>
        </w:rPr>
        <w:t>, эквилибристик</w:t>
      </w:r>
      <w:r w:rsidR="00114986" w:rsidRPr="005B6012">
        <w:rPr>
          <w:bCs/>
          <w:sz w:val="28"/>
          <w:szCs w:val="28"/>
          <w:lang w:bidi="ru-RU"/>
        </w:rPr>
        <w:t>е</w:t>
      </w:r>
      <w:r w:rsidRPr="005B6012">
        <w:rPr>
          <w:bCs/>
          <w:sz w:val="28"/>
          <w:szCs w:val="28"/>
          <w:lang w:bidi="ru-RU"/>
        </w:rPr>
        <w:t>, жонглировани</w:t>
      </w:r>
      <w:r w:rsidR="00114986" w:rsidRPr="005B6012">
        <w:rPr>
          <w:bCs/>
          <w:sz w:val="28"/>
          <w:szCs w:val="28"/>
          <w:lang w:bidi="ru-RU"/>
        </w:rPr>
        <w:t>ю</w:t>
      </w:r>
      <w:r w:rsidRPr="005B6012">
        <w:rPr>
          <w:bCs/>
          <w:sz w:val="28"/>
          <w:szCs w:val="28"/>
          <w:lang w:bidi="ru-RU"/>
        </w:rPr>
        <w:t>, пантомим</w:t>
      </w:r>
      <w:r w:rsidR="00114986" w:rsidRPr="005B6012">
        <w:rPr>
          <w:bCs/>
          <w:sz w:val="28"/>
          <w:szCs w:val="28"/>
          <w:lang w:bidi="ru-RU"/>
        </w:rPr>
        <w:t xml:space="preserve">е и клоунаде. </w:t>
      </w:r>
      <w:r w:rsidR="00114986" w:rsidRPr="005B6012">
        <w:rPr>
          <w:spacing w:val="-2"/>
          <w:sz w:val="28"/>
          <w:szCs w:val="28"/>
        </w:rPr>
        <w:t xml:space="preserve">При изучении раздела программы </w:t>
      </w:r>
      <w:r w:rsidR="00A01F78" w:rsidRPr="005B6012">
        <w:rPr>
          <w:spacing w:val="-2"/>
          <w:sz w:val="28"/>
          <w:szCs w:val="28"/>
        </w:rPr>
        <w:t>«</w:t>
      </w:r>
      <w:r w:rsidR="00114986" w:rsidRPr="005B6012">
        <w:rPr>
          <w:spacing w:val="-2"/>
          <w:sz w:val="28"/>
          <w:szCs w:val="28"/>
        </w:rPr>
        <w:t>Жонглирование</w:t>
      </w:r>
      <w:r w:rsidR="00A01F78" w:rsidRPr="005B6012">
        <w:rPr>
          <w:spacing w:val="-2"/>
          <w:sz w:val="28"/>
          <w:szCs w:val="28"/>
        </w:rPr>
        <w:t>»</w:t>
      </w:r>
      <w:r w:rsidR="00114986" w:rsidRPr="005B6012">
        <w:rPr>
          <w:spacing w:val="-2"/>
          <w:sz w:val="28"/>
          <w:szCs w:val="28"/>
        </w:rPr>
        <w:t xml:space="preserve"> учащиеся учатся манипулировать тремя и более предметами, такими как мячи, </w:t>
      </w:r>
      <w:r w:rsidR="00204BF7" w:rsidRPr="005B6012">
        <w:rPr>
          <w:spacing w:val="-2"/>
          <w:sz w:val="28"/>
          <w:szCs w:val="28"/>
        </w:rPr>
        <w:t xml:space="preserve">булавы, </w:t>
      </w:r>
      <w:r w:rsidR="005C4AEB" w:rsidRPr="005B6012">
        <w:rPr>
          <w:spacing w:val="-2"/>
          <w:sz w:val="28"/>
          <w:szCs w:val="28"/>
        </w:rPr>
        <w:t>кольца</w:t>
      </w:r>
      <w:r w:rsidR="00A0200A" w:rsidRPr="005B6012">
        <w:rPr>
          <w:spacing w:val="-2"/>
          <w:sz w:val="28"/>
          <w:szCs w:val="28"/>
        </w:rPr>
        <w:t>. Реже используются</w:t>
      </w:r>
      <w:r w:rsidR="005C4AEB" w:rsidRPr="005B6012">
        <w:rPr>
          <w:spacing w:val="-2"/>
          <w:sz w:val="28"/>
          <w:szCs w:val="28"/>
        </w:rPr>
        <w:t xml:space="preserve"> </w:t>
      </w:r>
      <w:r w:rsidR="00114986" w:rsidRPr="005B6012">
        <w:rPr>
          <w:spacing w:val="-2"/>
          <w:sz w:val="28"/>
          <w:szCs w:val="28"/>
        </w:rPr>
        <w:t>диаболо</w:t>
      </w:r>
      <w:r w:rsidR="00204BF7" w:rsidRPr="005B6012">
        <w:rPr>
          <w:spacing w:val="-2"/>
          <w:sz w:val="28"/>
          <w:szCs w:val="28"/>
        </w:rPr>
        <w:t xml:space="preserve">, пои. </w:t>
      </w:r>
    </w:p>
    <w:p w14:paraId="4B7D44BE" w14:textId="7164FF4F" w:rsidR="003B11E3" w:rsidRPr="005B6012" w:rsidRDefault="006F6F8D" w:rsidP="001D1B3A">
      <w:pPr>
        <w:widowControl w:val="0"/>
        <w:ind w:firstLine="720"/>
        <w:jc w:val="both"/>
        <w:rPr>
          <w:spacing w:val="-2"/>
          <w:sz w:val="28"/>
          <w:szCs w:val="28"/>
        </w:rPr>
      </w:pPr>
      <w:r w:rsidRPr="005B6012">
        <w:rPr>
          <w:b/>
          <w:spacing w:val="-2"/>
          <w:sz w:val="28"/>
          <w:szCs w:val="28"/>
        </w:rPr>
        <w:t>Цель</w:t>
      </w:r>
      <w:r w:rsidRPr="005B6012">
        <w:rPr>
          <w:spacing w:val="-2"/>
          <w:sz w:val="28"/>
          <w:szCs w:val="28"/>
        </w:rPr>
        <w:t xml:space="preserve"> </w:t>
      </w:r>
      <w:r w:rsidR="00204BF7" w:rsidRPr="005B6012">
        <w:rPr>
          <w:spacing w:val="-2"/>
          <w:sz w:val="28"/>
          <w:szCs w:val="28"/>
        </w:rPr>
        <w:t>методически</w:t>
      </w:r>
      <w:r w:rsidRPr="005B6012">
        <w:rPr>
          <w:spacing w:val="-2"/>
          <w:sz w:val="28"/>
          <w:szCs w:val="28"/>
        </w:rPr>
        <w:t>х</w:t>
      </w:r>
      <w:r w:rsidR="00204BF7" w:rsidRPr="005B6012">
        <w:rPr>
          <w:spacing w:val="-2"/>
          <w:sz w:val="28"/>
          <w:szCs w:val="28"/>
        </w:rPr>
        <w:t xml:space="preserve"> рекомендаци</w:t>
      </w:r>
      <w:r w:rsidRPr="005B6012">
        <w:rPr>
          <w:spacing w:val="-2"/>
          <w:sz w:val="28"/>
          <w:szCs w:val="28"/>
        </w:rPr>
        <w:t>й</w:t>
      </w:r>
      <w:r w:rsidR="00DA204A">
        <w:rPr>
          <w:spacing w:val="-2"/>
          <w:sz w:val="28"/>
          <w:szCs w:val="28"/>
        </w:rPr>
        <w:t>: ж</w:t>
      </w:r>
      <w:r w:rsidRPr="005B6012">
        <w:rPr>
          <w:spacing w:val="-2"/>
          <w:sz w:val="28"/>
          <w:szCs w:val="28"/>
        </w:rPr>
        <w:t>онглирование</w:t>
      </w:r>
      <w:r w:rsidR="00DA204A">
        <w:rPr>
          <w:spacing w:val="-2"/>
          <w:sz w:val="28"/>
          <w:szCs w:val="28"/>
        </w:rPr>
        <w:t>,</w:t>
      </w:r>
      <w:r w:rsidRPr="005B6012">
        <w:rPr>
          <w:spacing w:val="-2"/>
          <w:sz w:val="28"/>
          <w:szCs w:val="28"/>
        </w:rPr>
        <w:t xml:space="preserve"> </w:t>
      </w:r>
      <w:r w:rsidR="00DA204A">
        <w:rPr>
          <w:spacing w:val="-2"/>
          <w:sz w:val="28"/>
          <w:szCs w:val="28"/>
        </w:rPr>
        <w:t>р</w:t>
      </w:r>
      <w:bookmarkStart w:id="7" w:name="_GoBack"/>
      <w:bookmarkEnd w:id="7"/>
      <w:r w:rsidRPr="005B6012">
        <w:rPr>
          <w:spacing w:val="-2"/>
          <w:sz w:val="28"/>
          <w:szCs w:val="28"/>
        </w:rPr>
        <w:t xml:space="preserve">абота с реквизитом «Пои»: </w:t>
      </w:r>
      <w:r w:rsidR="003B11E3" w:rsidRPr="005B6012">
        <w:rPr>
          <w:spacing w:val="-2"/>
          <w:sz w:val="28"/>
          <w:szCs w:val="28"/>
        </w:rPr>
        <w:t>знакомство с реквизитом «Пои», их влиянием на развитие личности учащихся.</w:t>
      </w:r>
    </w:p>
    <w:p w14:paraId="02977D73" w14:textId="61AA7F5A" w:rsidR="00DF555D" w:rsidRPr="005B6012" w:rsidRDefault="00DF555D" w:rsidP="001D1B3A">
      <w:pPr>
        <w:pStyle w:val="a9"/>
        <w:widowControl w:val="0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Оригинальная техника поинга и использование своеобразного реквизита обусл</w:t>
      </w:r>
      <w:r w:rsidR="003336DA" w:rsidRPr="005B6012">
        <w:rPr>
          <w:sz w:val="28"/>
          <w:szCs w:val="28"/>
        </w:rPr>
        <w:t>о</w:t>
      </w:r>
      <w:r w:rsidRPr="005B6012">
        <w:rPr>
          <w:sz w:val="28"/>
          <w:szCs w:val="28"/>
        </w:rPr>
        <w:t xml:space="preserve">вливает </w:t>
      </w:r>
      <w:r w:rsidRPr="005B6012">
        <w:rPr>
          <w:b/>
          <w:bCs/>
          <w:sz w:val="28"/>
          <w:szCs w:val="28"/>
        </w:rPr>
        <w:t xml:space="preserve">новизну </w:t>
      </w:r>
      <w:r w:rsidR="003336DA" w:rsidRPr="005B6012">
        <w:rPr>
          <w:b/>
          <w:bCs/>
          <w:sz w:val="28"/>
          <w:szCs w:val="28"/>
        </w:rPr>
        <w:t xml:space="preserve">данных </w:t>
      </w:r>
      <w:r w:rsidR="003336DA" w:rsidRPr="005B6012">
        <w:rPr>
          <w:sz w:val="28"/>
          <w:szCs w:val="28"/>
        </w:rPr>
        <w:t>методических рекомендаций</w:t>
      </w:r>
      <w:r w:rsidRPr="005B6012">
        <w:rPr>
          <w:sz w:val="28"/>
          <w:szCs w:val="28"/>
        </w:rPr>
        <w:t>.</w:t>
      </w:r>
    </w:p>
    <w:p w14:paraId="016BD6AA" w14:textId="4A36C3A9" w:rsidR="00E77BFC" w:rsidRPr="005B6012" w:rsidRDefault="00E77BFC" w:rsidP="001D1B3A">
      <w:pPr>
        <w:pStyle w:val="a9"/>
        <w:widowControl w:val="0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Поинг – развлечение и искусство. Искусство пои происходит родом из Новой Зеландии, где пои крутили с незапамятных врем</w:t>
      </w:r>
      <w:r w:rsidR="00DF555D" w:rsidRPr="005B6012">
        <w:rPr>
          <w:sz w:val="28"/>
          <w:szCs w:val="28"/>
        </w:rPr>
        <w:t>е</w:t>
      </w:r>
      <w:r w:rsidRPr="005B6012">
        <w:rPr>
          <w:sz w:val="28"/>
          <w:szCs w:val="28"/>
        </w:rPr>
        <w:t>н: женщины – для приобретения грациозности и придания стройности фигуре, мужчины – для улучшения координации и развития мышц торса. В наши дни многие традиционные искусства «модернизируются» за сч</w:t>
      </w:r>
      <w:r w:rsidR="00DF555D" w:rsidRPr="005B6012">
        <w:rPr>
          <w:sz w:val="28"/>
          <w:szCs w:val="28"/>
        </w:rPr>
        <w:t>е</w:t>
      </w:r>
      <w:r w:rsidRPr="005B6012">
        <w:rPr>
          <w:sz w:val="28"/>
          <w:szCs w:val="28"/>
        </w:rPr>
        <w:t xml:space="preserve">т современных технологий. Например, световое шоу с </w:t>
      </w:r>
      <w:proofErr w:type="spellStart"/>
      <w:r w:rsidRPr="005B6012">
        <w:rPr>
          <w:sz w:val="28"/>
          <w:szCs w:val="28"/>
        </w:rPr>
        <w:t>поями</w:t>
      </w:r>
      <w:proofErr w:type="spellEnd"/>
      <w:r w:rsidRPr="005B6012">
        <w:rPr>
          <w:sz w:val="28"/>
          <w:szCs w:val="28"/>
        </w:rPr>
        <w:t xml:space="preserve"> – это относительно новый вид выступлений, который с каждым годом заво</w:t>
      </w:r>
      <w:r w:rsidR="00DF555D" w:rsidRPr="005B6012">
        <w:rPr>
          <w:sz w:val="28"/>
          <w:szCs w:val="28"/>
        </w:rPr>
        <w:t>е</w:t>
      </w:r>
      <w:r w:rsidRPr="005B6012">
        <w:rPr>
          <w:sz w:val="28"/>
          <w:szCs w:val="28"/>
        </w:rPr>
        <w:t>вывает вс</w:t>
      </w:r>
      <w:r w:rsidR="00DF555D" w:rsidRPr="005B6012">
        <w:rPr>
          <w:sz w:val="28"/>
          <w:szCs w:val="28"/>
        </w:rPr>
        <w:t>е</w:t>
      </w:r>
      <w:r w:rsidRPr="005B6012">
        <w:rPr>
          <w:sz w:val="28"/>
          <w:szCs w:val="28"/>
        </w:rPr>
        <w:t xml:space="preserve"> большую популярность, ведь зрелище получается потрясающее. Оно прида</w:t>
      </w:r>
      <w:r w:rsidR="00DF555D" w:rsidRPr="005B6012">
        <w:rPr>
          <w:sz w:val="28"/>
          <w:szCs w:val="28"/>
        </w:rPr>
        <w:t>е</w:t>
      </w:r>
      <w:r w:rsidRPr="005B6012">
        <w:rPr>
          <w:sz w:val="28"/>
          <w:szCs w:val="28"/>
        </w:rPr>
        <w:t>т сказочный оттенок любому празднику. Красочные световые и лазерные эффекты в любых условиях актуально впишутся в сценарий любого мероприятия. Световое шоу – это не менее завораживающее представление, которое является красивым, удивительно-необычным шоу, и к тому же абсолютно безопасным.</w:t>
      </w:r>
      <w:r w:rsidR="00A0200A" w:rsidRPr="005B6012">
        <w:rPr>
          <w:sz w:val="28"/>
          <w:szCs w:val="28"/>
        </w:rPr>
        <w:t xml:space="preserve"> </w:t>
      </w:r>
    </w:p>
    <w:p w14:paraId="7258D98E" w14:textId="2D1727F1" w:rsidR="00204BF7" w:rsidRPr="005B6012" w:rsidRDefault="00BD6B16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rFonts w:eastAsia="Calibri"/>
          <w:b/>
          <w:sz w:val="28"/>
          <w:szCs w:val="28"/>
        </w:rPr>
        <w:t>П</w:t>
      </w:r>
      <w:r w:rsidR="00204BF7" w:rsidRPr="005B6012">
        <w:rPr>
          <w:rFonts w:eastAsia="Calibri"/>
          <w:b/>
          <w:sz w:val="28"/>
          <w:szCs w:val="28"/>
        </w:rPr>
        <w:t>едагогическ</w:t>
      </w:r>
      <w:r w:rsidRPr="005B6012">
        <w:rPr>
          <w:rFonts w:eastAsia="Calibri"/>
          <w:b/>
          <w:sz w:val="28"/>
          <w:szCs w:val="28"/>
        </w:rPr>
        <w:t>ая</w:t>
      </w:r>
      <w:r w:rsidR="00204BF7" w:rsidRPr="005B6012">
        <w:rPr>
          <w:rFonts w:eastAsia="Calibri"/>
          <w:b/>
          <w:sz w:val="28"/>
          <w:szCs w:val="28"/>
        </w:rPr>
        <w:t xml:space="preserve"> целесообразность</w:t>
      </w:r>
      <w:r w:rsidRPr="005B6012">
        <w:rPr>
          <w:rFonts w:eastAsia="Calibri"/>
          <w:b/>
          <w:sz w:val="28"/>
          <w:szCs w:val="28"/>
        </w:rPr>
        <w:t xml:space="preserve"> </w:t>
      </w:r>
      <w:r w:rsidR="00D05F0D" w:rsidRPr="005B6012">
        <w:rPr>
          <w:rFonts w:eastAsia="Calibri"/>
          <w:b/>
          <w:sz w:val="28"/>
          <w:szCs w:val="28"/>
        </w:rPr>
        <w:t>поинга</w:t>
      </w:r>
      <w:r w:rsidRPr="005B6012">
        <w:rPr>
          <w:rFonts w:eastAsia="Calibri"/>
          <w:b/>
          <w:sz w:val="28"/>
          <w:szCs w:val="28"/>
        </w:rPr>
        <w:t xml:space="preserve"> </w:t>
      </w:r>
      <w:r w:rsidRPr="005B6012">
        <w:rPr>
          <w:sz w:val="28"/>
          <w:szCs w:val="28"/>
        </w:rPr>
        <w:t xml:space="preserve">связана с тем, что данная деятельность </w:t>
      </w:r>
      <w:r w:rsidR="0054445A" w:rsidRPr="005B6012">
        <w:rPr>
          <w:sz w:val="28"/>
          <w:szCs w:val="28"/>
        </w:rPr>
        <w:t xml:space="preserve">способствует художественно-эстетическому воспитанию и развитию творческих способностей </w:t>
      </w:r>
      <w:r w:rsidRPr="005B6012">
        <w:rPr>
          <w:sz w:val="28"/>
          <w:szCs w:val="28"/>
        </w:rPr>
        <w:t>учащихся</w:t>
      </w:r>
      <w:r w:rsidR="0054445A" w:rsidRPr="005B6012">
        <w:rPr>
          <w:sz w:val="28"/>
          <w:szCs w:val="28"/>
        </w:rPr>
        <w:t>, а также воспитанию воли, настойчивости, упорства и развитию коммуникативных качеств</w:t>
      </w:r>
      <w:r w:rsidR="003336DA" w:rsidRPr="005B6012">
        <w:rPr>
          <w:sz w:val="28"/>
          <w:szCs w:val="28"/>
        </w:rPr>
        <w:t>, ведь поингом можно заниматься как индивидуально, так и в паре</w:t>
      </w:r>
      <w:r w:rsidR="0054445A" w:rsidRPr="005B6012">
        <w:rPr>
          <w:sz w:val="28"/>
          <w:szCs w:val="28"/>
        </w:rPr>
        <w:t xml:space="preserve">. </w:t>
      </w:r>
    </w:p>
    <w:p w14:paraId="5EEF6447" w14:textId="12BF5639" w:rsidR="003B11E3" w:rsidRPr="005B6012" w:rsidRDefault="003B11E3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Занятия поингом помогают учащимся:</w:t>
      </w:r>
    </w:p>
    <w:p w14:paraId="4867BC27" w14:textId="3CB81442" w:rsidR="003B11E3" w:rsidRPr="005B6012" w:rsidRDefault="003B11E3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снять психологические и мышечные зажимы; </w:t>
      </w:r>
    </w:p>
    <w:p w14:paraId="69B92D73" w14:textId="1270BA4E" w:rsidR="003B11E3" w:rsidRPr="005B6012" w:rsidRDefault="003B11E3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выработать чувство ритма;</w:t>
      </w:r>
    </w:p>
    <w:p w14:paraId="2BC2ACBD" w14:textId="0F22F4FC" w:rsidR="003B11E3" w:rsidRPr="005B6012" w:rsidRDefault="003B11E3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формировать уверенность в себе; </w:t>
      </w:r>
    </w:p>
    <w:p w14:paraId="3CC8E5C5" w14:textId="61386F36" w:rsidR="003B11E3" w:rsidRPr="005B6012" w:rsidRDefault="003B11E3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развивать выразительность движений; </w:t>
      </w:r>
    </w:p>
    <w:p w14:paraId="4D0F4C53" w14:textId="4FCB4F1F" w:rsidR="001D1B3A" w:rsidRPr="005B6012" w:rsidRDefault="001D1B3A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развивать память при выполнении комплексов упражнений;</w:t>
      </w:r>
    </w:p>
    <w:p w14:paraId="74F19414" w14:textId="412CA5B9" w:rsidR="003B11E3" w:rsidRPr="005B6012" w:rsidRDefault="003B11E3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научиться двигаться в соответствии с музыкальными образами; </w:t>
      </w:r>
    </w:p>
    <w:p w14:paraId="2E29286F" w14:textId="20E70C9C" w:rsidR="003B11E3" w:rsidRPr="005B6012" w:rsidRDefault="003B11E3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корректировать осанку; </w:t>
      </w:r>
    </w:p>
    <w:p w14:paraId="7C00FC98" w14:textId="3F984123" w:rsidR="003B11E3" w:rsidRPr="005B6012" w:rsidRDefault="003B11E3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корректировать координацию движений, постановку корпус</w:t>
      </w:r>
      <w:r w:rsidR="001D1B3A" w:rsidRPr="005B6012">
        <w:rPr>
          <w:sz w:val="28"/>
          <w:szCs w:val="28"/>
        </w:rPr>
        <w:t>а;</w:t>
      </w:r>
      <w:r w:rsidRPr="005B6012">
        <w:rPr>
          <w:sz w:val="28"/>
          <w:szCs w:val="28"/>
        </w:rPr>
        <w:t xml:space="preserve"> </w:t>
      </w:r>
    </w:p>
    <w:p w14:paraId="4CE73DFE" w14:textId="6EA27090" w:rsidR="003B11E3" w:rsidRPr="005B6012" w:rsidRDefault="003B11E3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развить гибкость плечевого пояса</w:t>
      </w:r>
      <w:r w:rsidR="001D1B3A" w:rsidRPr="005B6012">
        <w:rPr>
          <w:sz w:val="28"/>
          <w:szCs w:val="28"/>
        </w:rPr>
        <w:t>;</w:t>
      </w:r>
    </w:p>
    <w:p w14:paraId="5E420CF8" w14:textId="6F1C7927" w:rsidR="003B11E3" w:rsidRPr="005B6012" w:rsidRDefault="003B11E3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укрепить мышцы и связки рук</w:t>
      </w:r>
      <w:r w:rsidR="001D1B3A" w:rsidRPr="005B6012">
        <w:rPr>
          <w:sz w:val="28"/>
          <w:szCs w:val="28"/>
        </w:rPr>
        <w:t>;</w:t>
      </w:r>
      <w:r w:rsidRPr="005B6012">
        <w:rPr>
          <w:sz w:val="28"/>
          <w:szCs w:val="28"/>
        </w:rPr>
        <w:t xml:space="preserve"> </w:t>
      </w:r>
    </w:p>
    <w:p w14:paraId="5BF374FA" w14:textId="43F84D7A" w:rsidR="003B11E3" w:rsidRPr="005B6012" w:rsidRDefault="003B11E3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воспитывать в себе выносливость; </w:t>
      </w:r>
    </w:p>
    <w:p w14:paraId="27C12188" w14:textId="4277D817" w:rsidR="003B11E3" w:rsidRPr="005B6012" w:rsidRDefault="003B11E3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lastRenderedPageBreak/>
        <w:t>формировать чувство ответственности при работе в паре</w:t>
      </w:r>
      <w:r w:rsidR="001D1B3A" w:rsidRPr="005B6012">
        <w:rPr>
          <w:sz w:val="28"/>
          <w:szCs w:val="28"/>
        </w:rPr>
        <w:t>.</w:t>
      </w:r>
    </w:p>
    <w:p w14:paraId="10A6AA2E" w14:textId="6130C313" w:rsidR="003B11E3" w:rsidRPr="005B6012" w:rsidRDefault="003B11E3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Все это необходимо не только для занятий поингом, но и для здоровья в целом. Обучение приемам поинга позволяет наиболее полно и многогранно раскрыть творческие и физиологические задатки учащихся.</w:t>
      </w:r>
    </w:p>
    <w:p w14:paraId="1241D195" w14:textId="3B278687" w:rsidR="005D08A2" w:rsidRDefault="001D1B3A" w:rsidP="005D08A2">
      <w:pPr>
        <w:pStyle w:val="a9"/>
        <w:widowControl w:val="0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Обучение поингу позволяет расширить рамки обучения в цирковых студиях</w:t>
      </w:r>
      <w:r w:rsidR="003336DA" w:rsidRPr="005B6012">
        <w:rPr>
          <w:sz w:val="28"/>
          <w:szCs w:val="28"/>
        </w:rPr>
        <w:t>,</w:t>
      </w:r>
      <w:r w:rsidRPr="005B6012">
        <w:rPr>
          <w:sz w:val="28"/>
          <w:szCs w:val="28"/>
        </w:rPr>
        <w:t xml:space="preserve"> способствует созданию новых интересных цирковых номеров. Поинг способствует воздействию на эмоциональный мир учащегося, его коммуникабельность и социализацию, ориентирует учащихся на коллективные проекты, творческие номера, театрализованные программы, что помогает объединить и сплотить коллектив. Учащиеся приобретают коммуникативные навыки, возникает атмосфера дружбы, доверия и толерантности. </w:t>
      </w:r>
      <w:r w:rsidR="003D2672" w:rsidRPr="005B6012">
        <w:rPr>
          <w:sz w:val="28"/>
          <w:szCs w:val="28"/>
        </w:rPr>
        <w:t>Использование поинга</w:t>
      </w:r>
      <w:r w:rsidRPr="005B6012">
        <w:rPr>
          <w:sz w:val="28"/>
          <w:szCs w:val="28"/>
        </w:rPr>
        <w:t xml:space="preserve"> не исключает и самостоятельности в поисках и выборе репертуара, применения полученных знаний и умений в работе над ним.</w:t>
      </w:r>
      <w:bookmarkStart w:id="8" w:name="_Toc63174731"/>
    </w:p>
    <w:p w14:paraId="7660AF06" w14:textId="77777777" w:rsidR="008D29BC" w:rsidRDefault="008D29BC" w:rsidP="005D08A2">
      <w:pPr>
        <w:pStyle w:val="a9"/>
        <w:widowControl w:val="0"/>
        <w:shd w:val="clear" w:color="auto" w:fill="FFFFFF"/>
        <w:spacing w:before="0" w:beforeAutospacing="0" w:after="0" w:afterAutospacing="0"/>
        <w:ind w:firstLine="720"/>
        <w:jc w:val="both"/>
        <w:rPr>
          <w:b/>
          <w:color w:val="000000"/>
          <w:sz w:val="28"/>
          <w:szCs w:val="28"/>
        </w:rPr>
      </w:pPr>
    </w:p>
    <w:p w14:paraId="043E6EEF" w14:textId="38EA5EC1" w:rsidR="00A01F78" w:rsidRPr="005B6012" w:rsidRDefault="006F6F8D" w:rsidP="005D08A2">
      <w:pPr>
        <w:pStyle w:val="a9"/>
        <w:widowControl w:val="0"/>
        <w:shd w:val="clear" w:color="auto" w:fill="FFFFFF"/>
        <w:spacing w:before="0" w:beforeAutospacing="0" w:after="0" w:afterAutospacing="0"/>
        <w:ind w:firstLine="720"/>
        <w:jc w:val="both"/>
        <w:rPr>
          <w:b/>
          <w:color w:val="000000"/>
          <w:sz w:val="28"/>
          <w:szCs w:val="28"/>
        </w:rPr>
      </w:pPr>
      <w:r w:rsidRPr="005B6012">
        <w:rPr>
          <w:b/>
          <w:color w:val="000000"/>
          <w:sz w:val="28"/>
          <w:szCs w:val="28"/>
        </w:rPr>
        <w:t>Результативность</w:t>
      </w:r>
      <w:r w:rsidR="00BD6B16" w:rsidRPr="005B6012">
        <w:rPr>
          <w:b/>
          <w:color w:val="000000"/>
          <w:sz w:val="28"/>
          <w:szCs w:val="28"/>
        </w:rPr>
        <w:t xml:space="preserve"> применения </w:t>
      </w:r>
      <w:r w:rsidR="001D1B3A" w:rsidRPr="005B6012">
        <w:rPr>
          <w:b/>
          <w:color w:val="000000"/>
          <w:sz w:val="28"/>
          <w:szCs w:val="28"/>
        </w:rPr>
        <w:t>«П</w:t>
      </w:r>
      <w:r w:rsidR="00BD6B16" w:rsidRPr="005B6012">
        <w:rPr>
          <w:b/>
          <w:color w:val="000000"/>
          <w:sz w:val="28"/>
          <w:szCs w:val="28"/>
        </w:rPr>
        <w:t>ои</w:t>
      </w:r>
      <w:r w:rsidR="001D1B3A" w:rsidRPr="005B6012">
        <w:rPr>
          <w:b/>
          <w:color w:val="000000"/>
          <w:sz w:val="28"/>
          <w:szCs w:val="28"/>
        </w:rPr>
        <w:t>»</w:t>
      </w:r>
      <w:bookmarkEnd w:id="8"/>
    </w:p>
    <w:p w14:paraId="5C55608F" w14:textId="77777777" w:rsidR="006F6F8D" w:rsidRPr="005B6012" w:rsidRDefault="006F6F8D" w:rsidP="001D1B3A">
      <w:pPr>
        <w:widowControl w:val="0"/>
        <w:ind w:firstLine="720"/>
        <w:contextualSpacing/>
        <w:jc w:val="center"/>
        <w:outlineLvl w:val="1"/>
        <w:rPr>
          <w:b/>
          <w:color w:val="000000"/>
          <w:sz w:val="28"/>
          <w:szCs w:val="28"/>
        </w:rPr>
      </w:pPr>
    </w:p>
    <w:p w14:paraId="3613CAE8" w14:textId="60A85BD8" w:rsidR="006F6F8D" w:rsidRPr="005B6012" w:rsidRDefault="00BD6B16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Критерии оценивания владения поингом:</w:t>
      </w:r>
      <w:r w:rsidR="006F6F8D" w:rsidRPr="005B6012">
        <w:rPr>
          <w:sz w:val="28"/>
          <w:szCs w:val="28"/>
        </w:rPr>
        <w:t xml:space="preserve"> </w:t>
      </w:r>
    </w:p>
    <w:p w14:paraId="4EB2FAC1" w14:textId="730A4D94" w:rsidR="006F6F8D" w:rsidRPr="005B6012" w:rsidRDefault="006F6F8D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держание плоскости (соблюдение вертикальной, горизонтальной, боковых плоскостей);</w:t>
      </w:r>
    </w:p>
    <w:p w14:paraId="2CC21077" w14:textId="0F1B5AEA" w:rsidR="006F6F8D" w:rsidRPr="005B6012" w:rsidRDefault="006F6F8D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параллельность линий выполнения вращений;</w:t>
      </w:r>
    </w:p>
    <w:p w14:paraId="28E2D65F" w14:textId="3C5CA0FB" w:rsidR="006F6F8D" w:rsidRPr="005B6012" w:rsidRDefault="006F6F8D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чистота работы, техника выполнения круток, движений, вращений</w:t>
      </w:r>
      <w:r w:rsidR="00BD6B16" w:rsidRPr="005B6012">
        <w:rPr>
          <w:sz w:val="28"/>
          <w:szCs w:val="28"/>
        </w:rPr>
        <w:t>, упражнений как индивидуально, так и в паре.</w:t>
      </w:r>
    </w:p>
    <w:p w14:paraId="2EFF5EE2" w14:textId="77777777" w:rsidR="006F6F8D" w:rsidRPr="005B6012" w:rsidRDefault="006F6F8D" w:rsidP="00891987">
      <w:pPr>
        <w:widowControl w:val="0"/>
        <w:jc w:val="both"/>
        <w:rPr>
          <w:color w:val="666666"/>
          <w:sz w:val="28"/>
          <w:szCs w:val="28"/>
        </w:rPr>
      </w:pPr>
    </w:p>
    <w:p w14:paraId="3C876154" w14:textId="1F01B661" w:rsidR="006F6F8D" w:rsidRPr="005B6012" w:rsidRDefault="006F6F8D" w:rsidP="001D1B3A">
      <w:pPr>
        <w:widowControl w:val="0"/>
        <w:ind w:firstLine="720"/>
        <w:contextualSpacing/>
        <w:jc w:val="center"/>
        <w:outlineLvl w:val="1"/>
        <w:rPr>
          <w:b/>
          <w:bCs/>
          <w:sz w:val="28"/>
          <w:szCs w:val="28"/>
        </w:rPr>
      </w:pPr>
      <w:bookmarkStart w:id="9" w:name="_Toc63174732"/>
      <w:bookmarkStart w:id="10" w:name="_Toc63158739"/>
      <w:r w:rsidRPr="005B6012">
        <w:rPr>
          <w:b/>
          <w:color w:val="000000"/>
          <w:sz w:val="28"/>
          <w:szCs w:val="28"/>
        </w:rPr>
        <w:t>Практическая</w:t>
      </w:r>
      <w:r w:rsidRPr="005B6012">
        <w:rPr>
          <w:b/>
          <w:bCs/>
          <w:sz w:val="28"/>
          <w:szCs w:val="28"/>
        </w:rPr>
        <w:t xml:space="preserve"> значимость</w:t>
      </w:r>
      <w:bookmarkEnd w:id="9"/>
      <w:r w:rsidRPr="005B6012">
        <w:rPr>
          <w:b/>
          <w:bCs/>
          <w:sz w:val="28"/>
          <w:szCs w:val="28"/>
        </w:rPr>
        <w:t xml:space="preserve"> </w:t>
      </w:r>
      <w:bookmarkEnd w:id="10"/>
    </w:p>
    <w:p w14:paraId="4C03021C" w14:textId="77777777" w:rsidR="006F6F8D" w:rsidRPr="005B6012" w:rsidRDefault="006F6F8D" w:rsidP="001D1B3A">
      <w:pPr>
        <w:widowControl w:val="0"/>
        <w:ind w:firstLine="720"/>
        <w:contextualSpacing/>
        <w:outlineLvl w:val="1"/>
        <w:rPr>
          <w:b/>
          <w:bCs/>
          <w:sz w:val="28"/>
          <w:szCs w:val="28"/>
        </w:rPr>
      </w:pPr>
    </w:p>
    <w:p w14:paraId="32199F68" w14:textId="6936F2D5" w:rsidR="006F6F8D" w:rsidRPr="005B6012" w:rsidRDefault="006F6F8D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pacing w:val="-2"/>
          <w:sz w:val="28"/>
          <w:szCs w:val="28"/>
        </w:rPr>
        <w:t>Методические рекомендации «Жонглирование. Работа с реквизитом «Пои» могут</w:t>
      </w:r>
      <w:r w:rsidR="00A00E84" w:rsidRPr="005B6012">
        <w:rPr>
          <w:spacing w:val="-2"/>
          <w:sz w:val="28"/>
          <w:szCs w:val="28"/>
        </w:rPr>
        <w:t xml:space="preserve"> быть использованы</w:t>
      </w:r>
      <w:r w:rsidRPr="005B6012">
        <w:rPr>
          <w:spacing w:val="-2"/>
          <w:sz w:val="28"/>
          <w:szCs w:val="28"/>
        </w:rPr>
        <w:t xml:space="preserve"> в школе в рамках внеурочной деятельности, при реал</w:t>
      </w:r>
      <w:r w:rsidR="001D1B3A" w:rsidRPr="005B6012">
        <w:rPr>
          <w:spacing w:val="-2"/>
          <w:sz w:val="28"/>
          <w:szCs w:val="28"/>
        </w:rPr>
        <w:t>изации</w:t>
      </w:r>
      <w:r w:rsidRPr="005B6012">
        <w:rPr>
          <w:spacing w:val="-2"/>
          <w:sz w:val="28"/>
          <w:szCs w:val="28"/>
        </w:rPr>
        <w:t xml:space="preserve"> различ</w:t>
      </w:r>
      <w:r w:rsidR="001D1B3A" w:rsidRPr="005B6012">
        <w:rPr>
          <w:spacing w:val="-2"/>
          <w:sz w:val="28"/>
          <w:szCs w:val="28"/>
        </w:rPr>
        <w:t>ных</w:t>
      </w:r>
      <w:r w:rsidRPr="005B6012">
        <w:rPr>
          <w:spacing w:val="-2"/>
          <w:sz w:val="28"/>
          <w:szCs w:val="28"/>
        </w:rPr>
        <w:t xml:space="preserve"> прогр</w:t>
      </w:r>
      <w:r w:rsidR="001D1B3A" w:rsidRPr="005B6012">
        <w:rPr>
          <w:spacing w:val="-2"/>
          <w:sz w:val="28"/>
          <w:szCs w:val="28"/>
        </w:rPr>
        <w:t>амм физкультурно-спортивной и художественной направленности</w:t>
      </w:r>
      <w:r w:rsidRPr="005B6012">
        <w:rPr>
          <w:spacing w:val="-2"/>
          <w:sz w:val="28"/>
          <w:szCs w:val="28"/>
        </w:rPr>
        <w:t xml:space="preserve">, а также любой желающий </w:t>
      </w:r>
      <w:r w:rsidR="000F7DD0" w:rsidRPr="005B6012">
        <w:rPr>
          <w:spacing w:val="-2"/>
          <w:sz w:val="28"/>
          <w:szCs w:val="28"/>
        </w:rPr>
        <w:t>улучшить свои физические данные</w:t>
      </w:r>
      <w:r w:rsidR="00A00E84" w:rsidRPr="005B6012">
        <w:rPr>
          <w:spacing w:val="-2"/>
          <w:sz w:val="28"/>
          <w:szCs w:val="28"/>
        </w:rPr>
        <w:t xml:space="preserve">, </w:t>
      </w:r>
      <w:r w:rsidRPr="005B6012">
        <w:rPr>
          <w:spacing w:val="-2"/>
          <w:sz w:val="28"/>
          <w:szCs w:val="28"/>
        </w:rPr>
        <w:t>овладе</w:t>
      </w:r>
      <w:r w:rsidR="00A00E84" w:rsidRPr="005B6012">
        <w:rPr>
          <w:spacing w:val="-2"/>
          <w:sz w:val="28"/>
          <w:szCs w:val="28"/>
        </w:rPr>
        <w:t>в</w:t>
      </w:r>
      <w:r w:rsidRPr="005B6012">
        <w:rPr>
          <w:spacing w:val="-2"/>
          <w:sz w:val="28"/>
          <w:szCs w:val="28"/>
        </w:rPr>
        <w:t xml:space="preserve"> </w:t>
      </w:r>
      <w:r w:rsidR="001D1B3A" w:rsidRPr="005B6012">
        <w:rPr>
          <w:spacing w:val="-2"/>
          <w:sz w:val="28"/>
          <w:szCs w:val="28"/>
        </w:rPr>
        <w:t>искусством</w:t>
      </w:r>
      <w:r w:rsidRPr="005B6012">
        <w:rPr>
          <w:spacing w:val="-2"/>
          <w:sz w:val="28"/>
          <w:szCs w:val="28"/>
        </w:rPr>
        <w:t xml:space="preserve"> поинга</w:t>
      </w:r>
      <w:r w:rsidR="000F7DD0" w:rsidRPr="005B6012">
        <w:rPr>
          <w:spacing w:val="-2"/>
          <w:sz w:val="28"/>
          <w:szCs w:val="28"/>
        </w:rPr>
        <w:t xml:space="preserve"> с использованием данных рекомендаций</w:t>
      </w:r>
      <w:r w:rsidR="001D1B3A" w:rsidRPr="005B6012">
        <w:rPr>
          <w:spacing w:val="-2"/>
          <w:sz w:val="28"/>
          <w:szCs w:val="28"/>
        </w:rPr>
        <w:t>.</w:t>
      </w:r>
    </w:p>
    <w:p w14:paraId="4FE10B8E" w14:textId="77777777" w:rsidR="001D1B3A" w:rsidRPr="005B6012" w:rsidRDefault="001D1B3A" w:rsidP="001D1B3A">
      <w:pPr>
        <w:pStyle w:val="a9"/>
        <w:widowControl w:val="0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6166EA87" w14:textId="4A986597" w:rsidR="0054445A" w:rsidRPr="005B6012" w:rsidRDefault="009B74B6" w:rsidP="00D05F0D">
      <w:pPr>
        <w:widowControl w:val="0"/>
        <w:jc w:val="center"/>
        <w:outlineLvl w:val="0"/>
        <w:rPr>
          <w:b/>
          <w:bCs/>
          <w:sz w:val="28"/>
          <w:szCs w:val="28"/>
        </w:rPr>
      </w:pPr>
      <w:bookmarkStart w:id="11" w:name="_Toc63174733"/>
      <w:r w:rsidRPr="005B6012">
        <w:rPr>
          <w:b/>
          <w:bCs/>
          <w:sz w:val="28"/>
          <w:szCs w:val="28"/>
        </w:rPr>
        <w:t xml:space="preserve">Работа с реквизитом </w:t>
      </w:r>
      <w:r w:rsidR="00A01F78" w:rsidRPr="005B6012">
        <w:rPr>
          <w:b/>
          <w:bCs/>
          <w:sz w:val="28"/>
          <w:szCs w:val="28"/>
        </w:rPr>
        <w:t>«</w:t>
      </w:r>
      <w:r w:rsidRPr="005B6012">
        <w:rPr>
          <w:b/>
          <w:bCs/>
          <w:sz w:val="28"/>
          <w:szCs w:val="28"/>
        </w:rPr>
        <w:t>Пои</w:t>
      </w:r>
      <w:r w:rsidR="00A01F78" w:rsidRPr="005B6012">
        <w:rPr>
          <w:b/>
          <w:bCs/>
          <w:sz w:val="28"/>
          <w:szCs w:val="28"/>
        </w:rPr>
        <w:t>»</w:t>
      </w:r>
      <w:bookmarkEnd w:id="11"/>
    </w:p>
    <w:p w14:paraId="2E012266" w14:textId="400B2460" w:rsidR="009B74B6" w:rsidRPr="005B6012" w:rsidRDefault="009B74B6" w:rsidP="001D1B3A">
      <w:pPr>
        <w:widowControl w:val="0"/>
        <w:ind w:firstLine="720"/>
        <w:jc w:val="both"/>
        <w:rPr>
          <w:sz w:val="28"/>
          <w:szCs w:val="28"/>
        </w:rPr>
      </w:pPr>
    </w:p>
    <w:p w14:paraId="067F48ED" w14:textId="17E2DDD2" w:rsidR="001C5290" w:rsidRPr="005B6012" w:rsidRDefault="001C5290" w:rsidP="00D05F0D">
      <w:pPr>
        <w:widowControl w:val="0"/>
        <w:contextualSpacing/>
        <w:jc w:val="center"/>
        <w:outlineLvl w:val="1"/>
        <w:rPr>
          <w:b/>
          <w:color w:val="000000"/>
          <w:sz w:val="28"/>
          <w:szCs w:val="28"/>
        </w:rPr>
      </w:pPr>
      <w:bookmarkStart w:id="12" w:name="_Toc63174734"/>
      <w:r w:rsidRPr="005B6012">
        <w:rPr>
          <w:b/>
          <w:color w:val="000000"/>
          <w:sz w:val="28"/>
          <w:szCs w:val="28"/>
        </w:rPr>
        <w:t>Что такое «пои», «</w:t>
      </w:r>
      <w:proofErr w:type="spellStart"/>
      <w:r w:rsidRPr="005B6012">
        <w:rPr>
          <w:b/>
          <w:color w:val="000000"/>
          <w:sz w:val="28"/>
          <w:szCs w:val="28"/>
        </w:rPr>
        <w:t>поинг</w:t>
      </w:r>
      <w:proofErr w:type="spellEnd"/>
      <w:r w:rsidRPr="005B6012">
        <w:rPr>
          <w:b/>
          <w:color w:val="000000"/>
          <w:sz w:val="28"/>
          <w:szCs w:val="28"/>
        </w:rPr>
        <w:t>»</w:t>
      </w:r>
      <w:bookmarkEnd w:id="12"/>
    </w:p>
    <w:p w14:paraId="6D5002ED" w14:textId="77777777" w:rsidR="001C5290" w:rsidRPr="005B6012" w:rsidRDefault="001C5290" w:rsidP="001C5290">
      <w:pPr>
        <w:widowControl w:val="0"/>
        <w:ind w:firstLine="720"/>
        <w:jc w:val="center"/>
        <w:rPr>
          <w:sz w:val="28"/>
          <w:szCs w:val="28"/>
        </w:rPr>
      </w:pPr>
    </w:p>
    <w:p w14:paraId="16A01CA1" w14:textId="5B9DB783" w:rsidR="000D54CC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b/>
          <w:bCs/>
          <w:sz w:val="28"/>
          <w:szCs w:val="28"/>
        </w:rPr>
        <w:t>Пои</w:t>
      </w:r>
      <w:r w:rsidRPr="005B6012">
        <w:rPr>
          <w:sz w:val="28"/>
          <w:szCs w:val="28"/>
        </w:rPr>
        <w:t xml:space="preserve"> </w:t>
      </w:r>
      <w:r w:rsidR="003B2E73" w:rsidRPr="005B6012">
        <w:rPr>
          <w:sz w:val="28"/>
          <w:szCs w:val="28"/>
        </w:rPr>
        <w:t>–</w:t>
      </w:r>
      <w:r w:rsidRPr="005B6012">
        <w:rPr>
          <w:sz w:val="28"/>
          <w:szCs w:val="28"/>
        </w:rPr>
        <w:t xml:space="preserve"> </w:t>
      </w:r>
      <w:r w:rsidR="00967992" w:rsidRPr="005B6012">
        <w:rPr>
          <w:sz w:val="28"/>
          <w:szCs w:val="28"/>
        </w:rPr>
        <w:t xml:space="preserve">это какой-либо груз (чаще - </w:t>
      </w:r>
      <w:r w:rsidRPr="005B6012">
        <w:rPr>
          <w:sz w:val="28"/>
          <w:szCs w:val="28"/>
        </w:rPr>
        <w:t>пара шаров</w:t>
      </w:r>
      <w:r w:rsidR="00967992" w:rsidRPr="005B6012">
        <w:rPr>
          <w:sz w:val="28"/>
          <w:szCs w:val="28"/>
        </w:rPr>
        <w:t>)</w:t>
      </w:r>
      <w:r w:rsidRPr="005B6012">
        <w:rPr>
          <w:sz w:val="28"/>
          <w:szCs w:val="28"/>
        </w:rPr>
        <w:t>, связанных вер</w:t>
      </w:r>
      <w:r w:rsidR="00DF555D" w:rsidRPr="005B6012">
        <w:rPr>
          <w:sz w:val="28"/>
          <w:szCs w:val="28"/>
        </w:rPr>
        <w:t>е</w:t>
      </w:r>
      <w:r w:rsidRPr="005B6012">
        <w:rPr>
          <w:sz w:val="28"/>
          <w:szCs w:val="28"/>
        </w:rPr>
        <w:t>вкой или цепью, инвентарь для кручения и жонглирования.</w:t>
      </w:r>
      <w:r w:rsidR="00967992" w:rsidRPr="005B6012">
        <w:rPr>
          <w:sz w:val="28"/>
          <w:szCs w:val="28"/>
        </w:rPr>
        <w:t xml:space="preserve"> </w:t>
      </w:r>
    </w:p>
    <w:p w14:paraId="4E151812" w14:textId="324F405F" w:rsidR="000D54CC" w:rsidRPr="005B6012" w:rsidRDefault="000D54CC" w:rsidP="001D1B3A">
      <w:pPr>
        <w:widowControl w:val="0"/>
        <w:ind w:firstLine="720"/>
        <w:jc w:val="both"/>
        <w:rPr>
          <w:sz w:val="28"/>
          <w:szCs w:val="28"/>
        </w:rPr>
      </w:pPr>
    </w:p>
    <w:p w14:paraId="0894861F" w14:textId="3CB293A8" w:rsidR="000D54CC" w:rsidRPr="005B6012" w:rsidRDefault="000D54CC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noProof/>
          <w:sz w:val="28"/>
          <w:szCs w:val="28"/>
        </w:rPr>
        <w:lastRenderedPageBreak/>
        <w:drawing>
          <wp:inline distT="0" distB="0" distL="0" distR="0" wp14:anchorId="5CCBA05E" wp14:editId="46805D36">
            <wp:extent cx="2661821" cy="1733385"/>
            <wp:effectExtent l="0" t="0" r="5715" b="635"/>
            <wp:docPr id="3" name="Рисунок 3" descr="Изображение выглядит как внутренний, стол, висит, маленьк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800_DSC889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821" cy="173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6012"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46184E17" wp14:editId="6C762970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2464435" cy="1732915"/>
            <wp:effectExtent l="0" t="0" r="0" b="635"/>
            <wp:wrapTight wrapText="bothSides">
              <wp:wrapPolygon edited="0">
                <wp:start x="0" y="0"/>
                <wp:lineTo x="0" y="21370"/>
                <wp:lineTo x="21372" y="21370"/>
                <wp:lineTo x="21372" y="0"/>
                <wp:lineTo x="0" y="0"/>
              </wp:wrapPolygon>
            </wp:wrapTight>
            <wp:docPr id="2" name="Рисунок 2" descr="Изображение выглядит как внешний, человек, стоит, держи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14217203_12641631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4435" cy="173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A18953" w14:textId="77777777" w:rsidR="000D54CC" w:rsidRPr="005B6012" w:rsidRDefault="000D54CC" w:rsidP="001D1B3A">
      <w:pPr>
        <w:widowControl w:val="0"/>
        <w:ind w:firstLine="720"/>
        <w:jc w:val="both"/>
        <w:rPr>
          <w:sz w:val="28"/>
          <w:szCs w:val="28"/>
        </w:rPr>
      </w:pPr>
    </w:p>
    <w:p w14:paraId="0D819BB9" w14:textId="0A1DF871" w:rsidR="00FB2E4B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Пои используют для кручения с выполнением разнообразных захватывающих элементов и трюков. Это несколько напоминает жонглирование, но выглядит совсем иначе.</w:t>
      </w:r>
      <w:r w:rsidR="00FB2E4B" w:rsidRPr="005B6012">
        <w:rPr>
          <w:sz w:val="28"/>
          <w:szCs w:val="28"/>
        </w:rPr>
        <w:t xml:space="preserve"> </w:t>
      </w:r>
    </w:p>
    <w:p w14:paraId="352050FF" w14:textId="5A562FB0" w:rsidR="00967992" w:rsidRPr="005B6012" w:rsidRDefault="00FB2E4B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Если взять в каждую руку по одному пою, то они станут как бы продолжением тела и позволят эффективному развитию двигательных навыков, чувства равновесия.</w:t>
      </w:r>
      <w:r w:rsidR="00967992" w:rsidRPr="005B6012">
        <w:rPr>
          <w:sz w:val="28"/>
          <w:szCs w:val="28"/>
        </w:rPr>
        <w:t xml:space="preserve"> </w:t>
      </w:r>
      <w:r w:rsidRPr="005B6012">
        <w:rPr>
          <w:sz w:val="28"/>
          <w:szCs w:val="28"/>
        </w:rPr>
        <w:t>Движение каждой конкретной части тела, например, руки, обусловлено работой нескольких групп мышц. Каждая группа мышц создает силовое направление движения – вектор. Эти векторы в свою очередь создают конечный силовой вектор руки. Сложные движения – например, ходьба, танцы – требуют одновременной</w:t>
      </w:r>
      <w:r w:rsidR="000D54CC" w:rsidRPr="005B6012">
        <w:rPr>
          <w:sz w:val="28"/>
          <w:szCs w:val="28"/>
        </w:rPr>
        <w:t xml:space="preserve"> скоординированной работы сотен групп мышц. Такие комплексные двигательные навыки можно в той или иной мере развить. Если движение отработано очень хорошо, оно выполняется почти или даже полностью автоматически. Способность развивать двигательные навыки возрастает вместе со способностью выделять и тренировать отдельные движения. Чем проще движение, тем быстрее формируется соответствующий двигательный навык.</w:t>
      </w:r>
    </w:p>
    <w:p w14:paraId="4BFE46ED" w14:textId="0C0C6D60" w:rsidR="003B2E73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b/>
          <w:bCs/>
          <w:sz w:val="28"/>
          <w:szCs w:val="28"/>
        </w:rPr>
        <w:t xml:space="preserve">Поинг (от слова </w:t>
      </w:r>
      <w:r w:rsidR="00A01F78" w:rsidRPr="005B6012">
        <w:rPr>
          <w:b/>
          <w:bCs/>
          <w:sz w:val="28"/>
          <w:szCs w:val="28"/>
        </w:rPr>
        <w:t>«</w:t>
      </w:r>
      <w:r w:rsidR="00AD746F" w:rsidRPr="005B6012">
        <w:rPr>
          <w:b/>
          <w:bCs/>
          <w:sz w:val="28"/>
          <w:szCs w:val="28"/>
        </w:rPr>
        <w:t>п</w:t>
      </w:r>
      <w:r w:rsidRPr="005B6012">
        <w:rPr>
          <w:b/>
          <w:bCs/>
          <w:sz w:val="28"/>
          <w:szCs w:val="28"/>
        </w:rPr>
        <w:t>ои</w:t>
      </w:r>
      <w:r w:rsidR="00A01F78" w:rsidRPr="005B6012">
        <w:rPr>
          <w:b/>
          <w:bCs/>
          <w:sz w:val="28"/>
          <w:szCs w:val="28"/>
        </w:rPr>
        <w:t>»</w:t>
      </w:r>
      <w:r w:rsidRPr="005B6012">
        <w:rPr>
          <w:b/>
          <w:bCs/>
          <w:sz w:val="28"/>
          <w:szCs w:val="28"/>
        </w:rPr>
        <w:t>)</w:t>
      </w:r>
      <w:r w:rsidRPr="005B6012">
        <w:rPr>
          <w:sz w:val="28"/>
          <w:szCs w:val="28"/>
        </w:rPr>
        <w:t xml:space="preserve"> – искусство, которое сочетает в себе элементы жонглирования, танца и художественной гимнастики и заключается в умении вращать пои в различных направлениях. Пои позволяют улучшить координацию движений, чувство равновесия, развить гибкость плечевого пояса, укрепить мышцы и связки рук. Трудно найти занятие, способное быть настолько доступным, полезным для здоровья, простым в освоении и приносящим столько радости – одновременно. Кроме того, вращение поев оказывает положительное влияние на развитие эстетического вкуса у учащихся. </w:t>
      </w:r>
    </w:p>
    <w:p w14:paraId="6E19A53F" w14:textId="68E543D1" w:rsidR="003D2672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Единство физического выполнения технических элементов и необходимость чувствовать музыку, видеть картину номера целиком, в значительной степени способствует гармонизации интеллекта. </w:t>
      </w:r>
      <w:proofErr w:type="gramStart"/>
      <w:r w:rsidRPr="005B6012">
        <w:rPr>
          <w:sz w:val="28"/>
          <w:szCs w:val="28"/>
        </w:rPr>
        <w:t>Кручение</w:t>
      </w:r>
      <w:proofErr w:type="gramEnd"/>
      <w:r w:rsidRPr="005B6012">
        <w:rPr>
          <w:sz w:val="28"/>
          <w:szCs w:val="28"/>
        </w:rPr>
        <w:t xml:space="preserve"> поев оттачивает движения, позволяя осуществлять контроль за их направлением, длительностью, точностью, ритмом и силой. </w:t>
      </w:r>
    </w:p>
    <w:p w14:paraId="4829F4A7" w14:textId="53CCAD1A" w:rsidR="003B2E73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Заложенная в природе поя повторяемость движений, представляется лучшим инструментом для коррекции и развития двигательных навыков. Ещ</w:t>
      </w:r>
      <w:r w:rsidR="00DF555D" w:rsidRPr="005B6012">
        <w:rPr>
          <w:sz w:val="28"/>
          <w:szCs w:val="28"/>
        </w:rPr>
        <w:t>е</w:t>
      </w:r>
      <w:r w:rsidRPr="005B6012">
        <w:rPr>
          <w:sz w:val="28"/>
          <w:szCs w:val="28"/>
        </w:rPr>
        <w:t xml:space="preserve"> одна </w:t>
      </w:r>
      <w:r w:rsidR="00AD746F" w:rsidRPr="005B6012">
        <w:rPr>
          <w:sz w:val="28"/>
          <w:szCs w:val="28"/>
        </w:rPr>
        <w:t>неотъемлемая черта</w:t>
      </w:r>
      <w:r w:rsidRPr="005B6012">
        <w:rPr>
          <w:sz w:val="28"/>
          <w:szCs w:val="28"/>
        </w:rPr>
        <w:t xml:space="preserve"> поев – </w:t>
      </w:r>
      <w:proofErr w:type="spellStart"/>
      <w:r w:rsidRPr="005B6012">
        <w:rPr>
          <w:sz w:val="28"/>
          <w:szCs w:val="28"/>
        </w:rPr>
        <w:t>вращаемость</w:t>
      </w:r>
      <w:proofErr w:type="spellEnd"/>
      <w:r w:rsidRPr="005B6012">
        <w:rPr>
          <w:sz w:val="28"/>
          <w:szCs w:val="28"/>
        </w:rPr>
        <w:t xml:space="preserve"> – позволяет развивать моторику во всех доступных плоскостях со всеми возможными векторами сил. Изменяя плоскости вращения и положение рук, можно добиться использования максимального диапазона доступных человеку движений. Упражнения на </w:t>
      </w:r>
      <w:r w:rsidRPr="005B6012">
        <w:rPr>
          <w:sz w:val="28"/>
          <w:szCs w:val="28"/>
        </w:rPr>
        <w:lastRenderedPageBreak/>
        <w:t xml:space="preserve">скорость с упором на правую или левую руку, улучшают способность мозга посылать сигналы нужной части тела. </w:t>
      </w:r>
    </w:p>
    <w:p w14:paraId="6670E158" w14:textId="259AD9BD" w:rsidR="0054445A" w:rsidRPr="005B6012" w:rsidRDefault="003B2E73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167AFF8E" wp14:editId="110FF29B">
            <wp:simplePos x="0" y="0"/>
            <wp:positionH relativeFrom="column">
              <wp:posOffset>1229360</wp:posOffset>
            </wp:positionH>
            <wp:positionV relativeFrom="paragraph">
              <wp:posOffset>696595</wp:posOffset>
            </wp:positionV>
            <wp:extent cx="3646170" cy="3016250"/>
            <wp:effectExtent l="0" t="0" r="0" b="0"/>
            <wp:wrapTopAndBottom/>
            <wp:docPr id="4" name="Рисунок 4" descr="Изображение выглядит как стол, сидит, бел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oi_1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6170" cy="301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445A" w:rsidRPr="005B6012">
        <w:rPr>
          <w:sz w:val="28"/>
          <w:szCs w:val="28"/>
        </w:rPr>
        <w:t>Тренировка координатных возможностей тела, посредством кручения поев, делает движения учащихся точнее, более плавными, улучшая тем самым чувство равновесия и координацию.</w:t>
      </w:r>
    </w:p>
    <w:p w14:paraId="0B46D125" w14:textId="050459F1" w:rsidR="00046BFA" w:rsidRPr="005D08A2" w:rsidRDefault="0054445A" w:rsidP="005D08A2">
      <w:pPr>
        <w:spacing w:after="160" w:line="259" w:lineRule="auto"/>
        <w:rPr>
          <w:sz w:val="28"/>
          <w:szCs w:val="28"/>
        </w:rPr>
      </w:pPr>
      <w:r w:rsidRPr="005B6012">
        <w:rPr>
          <w:b/>
          <w:sz w:val="28"/>
          <w:szCs w:val="28"/>
        </w:rPr>
        <w:t>Тренировочные</w:t>
      </w:r>
      <w:r w:rsidRPr="005B6012">
        <w:rPr>
          <w:sz w:val="28"/>
          <w:szCs w:val="28"/>
        </w:rPr>
        <w:t xml:space="preserve"> </w:t>
      </w:r>
      <w:r w:rsidRPr="005B6012">
        <w:rPr>
          <w:b/>
          <w:sz w:val="28"/>
          <w:szCs w:val="28"/>
        </w:rPr>
        <w:t>пои</w:t>
      </w:r>
      <w:r w:rsidRPr="005B6012">
        <w:rPr>
          <w:sz w:val="28"/>
          <w:szCs w:val="28"/>
        </w:rPr>
        <w:t xml:space="preserve"> делать лучше всего самим. Детям нравиться видеть, как из ничего получается то, чем они в последствии крутят, то есть пои. Пои состоят из двух петель, которые одеваются на указательный и средний пальцы рук, так, чтобы прикрепл</w:t>
      </w:r>
      <w:r w:rsidR="00DF555D" w:rsidRPr="005B6012">
        <w:rPr>
          <w:sz w:val="28"/>
          <w:szCs w:val="28"/>
        </w:rPr>
        <w:t>е</w:t>
      </w:r>
      <w:r w:rsidRPr="005B6012">
        <w:rPr>
          <w:sz w:val="28"/>
          <w:szCs w:val="28"/>
        </w:rPr>
        <w:t>нный к ним шнур свободно свисал, а на другой конец шнура крепится мягкий тканевый или вязанный мешочек с грузом (проще всего использовать любую крупу или соль, предварительно положив е</w:t>
      </w:r>
      <w:r w:rsidR="00DF555D" w:rsidRPr="005B6012">
        <w:rPr>
          <w:sz w:val="28"/>
          <w:szCs w:val="28"/>
        </w:rPr>
        <w:t>е</w:t>
      </w:r>
      <w:r w:rsidRPr="005B6012">
        <w:rPr>
          <w:sz w:val="28"/>
          <w:szCs w:val="28"/>
        </w:rPr>
        <w:t xml:space="preserve"> в пакет). Возможно даже использовать чулок или длинные носки и в них добавить груз в виде картошки, яблока. Длину шнура отмеряем индивидуально для каждого участника, она доходит, при надетых на пальцы петлях, до середины предплечья, то есть, если крутить с внутренней стороны руки, то шар не должен касаться тела</w:t>
      </w:r>
      <w:r w:rsidR="00D05F0D" w:rsidRPr="005B6012">
        <w:rPr>
          <w:sz w:val="28"/>
          <w:szCs w:val="28"/>
        </w:rPr>
        <w:t>.</w:t>
      </w:r>
    </w:p>
    <w:p w14:paraId="6908DBA0" w14:textId="77777777" w:rsidR="003D2672" w:rsidRPr="005B6012" w:rsidRDefault="003D2672" w:rsidP="003D2672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b/>
          <w:bCs/>
          <w:sz w:val="28"/>
          <w:szCs w:val="28"/>
        </w:rPr>
        <w:t>Основной способ работы</w:t>
      </w:r>
      <w:r w:rsidRPr="005B6012">
        <w:rPr>
          <w:sz w:val="28"/>
          <w:szCs w:val="28"/>
        </w:rPr>
        <w:t xml:space="preserve"> с пои – их вращение. В кручении главное – внимание, выступающее на передний план, как элемент для тренировки силы воли, совмещая полезное, приятное и нужное.</w:t>
      </w:r>
    </w:p>
    <w:p w14:paraId="3F4F9248" w14:textId="77777777" w:rsidR="001C5290" w:rsidRPr="005B6012" w:rsidRDefault="001C5290" w:rsidP="001C5290">
      <w:pPr>
        <w:widowControl w:val="0"/>
        <w:ind w:firstLine="720"/>
        <w:jc w:val="both"/>
        <w:rPr>
          <w:sz w:val="28"/>
          <w:szCs w:val="28"/>
        </w:rPr>
      </w:pPr>
    </w:p>
    <w:p w14:paraId="79F42C0B" w14:textId="5F220193" w:rsidR="0054445A" w:rsidRPr="005B6012" w:rsidRDefault="0054445A" w:rsidP="001C5290">
      <w:pPr>
        <w:widowControl w:val="0"/>
        <w:ind w:firstLine="720"/>
        <w:jc w:val="center"/>
        <w:outlineLvl w:val="1"/>
        <w:rPr>
          <w:b/>
          <w:bCs/>
          <w:sz w:val="28"/>
          <w:szCs w:val="28"/>
        </w:rPr>
      </w:pPr>
      <w:bookmarkStart w:id="13" w:name="_Toc63174735"/>
      <w:r w:rsidRPr="005B6012">
        <w:rPr>
          <w:b/>
          <w:bCs/>
          <w:sz w:val="28"/>
          <w:szCs w:val="28"/>
        </w:rPr>
        <w:t xml:space="preserve">Группы элементов </w:t>
      </w:r>
      <w:r w:rsidR="001C5290" w:rsidRPr="005B6012">
        <w:rPr>
          <w:b/>
          <w:bCs/>
          <w:sz w:val="28"/>
          <w:szCs w:val="28"/>
        </w:rPr>
        <w:t xml:space="preserve">в поинге </w:t>
      </w:r>
      <w:r w:rsidRPr="005B6012">
        <w:rPr>
          <w:b/>
          <w:bCs/>
          <w:sz w:val="28"/>
          <w:szCs w:val="28"/>
        </w:rPr>
        <w:t>и их условные обозначения</w:t>
      </w:r>
      <w:bookmarkEnd w:id="13"/>
    </w:p>
    <w:p w14:paraId="54480373" w14:textId="77777777" w:rsidR="001C5290" w:rsidRPr="005B6012" w:rsidRDefault="001C5290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78FA7A3E" w14:textId="1811322C" w:rsidR="00DF555D" w:rsidRPr="005B6012" w:rsidRDefault="0054445A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  <w:r w:rsidRPr="005B6012">
        <w:rPr>
          <w:b/>
          <w:bCs/>
          <w:sz w:val="28"/>
          <w:szCs w:val="28"/>
        </w:rPr>
        <w:t>Встречное и последовательное вращение</w:t>
      </w:r>
    </w:p>
    <w:p w14:paraId="66BE8F75" w14:textId="77777777" w:rsidR="003B2E73" w:rsidRPr="005B6012" w:rsidRDefault="003B2E73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7251F1E5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При встречном вращении пои крутятся в разных направлениях, а при последовательном - в одном. Схематично это изображается так:</w:t>
      </w:r>
    </w:p>
    <w:tbl>
      <w:tblPr>
        <w:tblW w:w="0" w:type="auto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4"/>
        <w:gridCol w:w="2105"/>
        <w:gridCol w:w="763"/>
        <w:gridCol w:w="763"/>
        <w:gridCol w:w="2639"/>
      </w:tblGrid>
      <w:tr w:rsidR="00AD746F" w:rsidRPr="005B6012" w14:paraId="2C08077A" w14:textId="77777777" w:rsidTr="00C0388E">
        <w:trPr>
          <w:tblCellSpacing w:w="15" w:type="dxa"/>
          <w:jc w:val="center"/>
        </w:trPr>
        <w:tc>
          <w:tcPr>
            <w:tcW w:w="138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B9E237" w14:textId="77777777" w:rsidR="0054445A" w:rsidRPr="005B6012" w:rsidRDefault="0054445A" w:rsidP="001D1B3A">
            <w:pPr>
              <w:widowControl w:val="0"/>
              <w:ind w:firstLine="72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lastRenderedPageBreak/>
              <w:t> </w:t>
            </w:r>
            <w:r w:rsidRPr="005B6012">
              <w:rPr>
                <w:noProof/>
                <w:sz w:val="28"/>
                <w:szCs w:val="28"/>
              </w:rPr>
              <w:drawing>
                <wp:inline distT="0" distB="0" distL="0" distR="0" wp14:anchorId="6BE49B83" wp14:editId="3C2EDA50">
                  <wp:extent cx="476885" cy="286385"/>
                  <wp:effectExtent l="0" t="0" r="0" b="0"/>
                  <wp:docPr id="6" name="Рисунок 6" descr="Пои - схема встречного вращ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Пои - схема встречного вращ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2833EC" w14:textId="77777777" w:rsidR="0054445A" w:rsidRPr="005B6012" w:rsidRDefault="0054445A" w:rsidP="00D05F0D">
            <w:pPr>
              <w:widowControl w:val="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встречное</w:t>
            </w:r>
            <w:r w:rsidRPr="005B6012">
              <w:rPr>
                <w:sz w:val="28"/>
                <w:szCs w:val="28"/>
              </w:rPr>
              <w:br/>
              <w:t>вращение</w:t>
            </w:r>
          </w:p>
        </w:tc>
        <w:tc>
          <w:tcPr>
            <w:tcW w:w="733" w:type="dxa"/>
          </w:tcPr>
          <w:p w14:paraId="2B5C9357" w14:textId="77777777" w:rsidR="0054445A" w:rsidRPr="005B6012" w:rsidRDefault="0054445A" w:rsidP="001D1B3A">
            <w:pPr>
              <w:widowControl w:val="0"/>
              <w:ind w:firstLine="720"/>
              <w:rPr>
                <w:sz w:val="28"/>
                <w:szCs w:val="28"/>
              </w:rPr>
            </w:pPr>
          </w:p>
        </w:tc>
        <w:tc>
          <w:tcPr>
            <w:tcW w:w="7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8D49B3" w14:textId="77777777" w:rsidR="0054445A" w:rsidRPr="005B6012" w:rsidRDefault="0054445A" w:rsidP="001D1B3A">
            <w:pPr>
              <w:widowControl w:val="0"/>
              <w:ind w:firstLine="72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 </w:t>
            </w:r>
            <w:r w:rsidRPr="005B6012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 wp14:anchorId="6C7A144A" wp14:editId="226943E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201930</wp:posOffset>
                  </wp:positionV>
                  <wp:extent cx="476885" cy="286385"/>
                  <wp:effectExtent l="0" t="0" r="0" b="0"/>
                  <wp:wrapTight wrapText="bothSides">
                    <wp:wrapPolygon edited="0">
                      <wp:start x="0" y="0"/>
                      <wp:lineTo x="0" y="20115"/>
                      <wp:lineTo x="20708" y="20115"/>
                      <wp:lineTo x="20708" y="0"/>
                      <wp:lineTo x="0" y="0"/>
                    </wp:wrapPolygon>
                  </wp:wrapTight>
                  <wp:docPr id="7" name="Рисунок 7" descr="Пои - схема последовательного вращ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Пои - схема последовательного вращ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510A61" w14:textId="77777777" w:rsidR="0054445A" w:rsidRPr="005B6012" w:rsidRDefault="0054445A" w:rsidP="00D05F0D">
            <w:pPr>
              <w:widowControl w:val="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последовательное</w:t>
            </w:r>
            <w:r w:rsidRPr="005B6012">
              <w:rPr>
                <w:sz w:val="28"/>
                <w:szCs w:val="28"/>
              </w:rPr>
              <w:br/>
              <w:t>вращение</w:t>
            </w:r>
          </w:p>
        </w:tc>
      </w:tr>
    </w:tbl>
    <w:p w14:paraId="58908504" w14:textId="77777777" w:rsidR="00DF555D" w:rsidRPr="005B6012" w:rsidRDefault="00DF555D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4A998A14" w14:textId="379274AA" w:rsidR="0054445A" w:rsidRPr="005B6012" w:rsidRDefault="0054445A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  <w:r w:rsidRPr="005B6012">
        <w:rPr>
          <w:b/>
          <w:bCs/>
          <w:sz w:val="28"/>
          <w:szCs w:val="28"/>
        </w:rPr>
        <w:t>Прямое и обратное вращение</w:t>
      </w:r>
    </w:p>
    <w:p w14:paraId="08926C96" w14:textId="77777777" w:rsidR="003B2E73" w:rsidRPr="005B6012" w:rsidRDefault="003B2E73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7F52FB7A" w14:textId="25394396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Почти все элементы можно выполнять в двух вариантах: прямом и обратом. Для встречных элементов прямым принято считать направление </w:t>
      </w:r>
      <w:r w:rsidR="00A01F78" w:rsidRPr="005B6012">
        <w:rPr>
          <w:sz w:val="28"/>
          <w:szCs w:val="28"/>
        </w:rPr>
        <w:t>«</w:t>
      </w:r>
      <w:r w:rsidRPr="005B6012">
        <w:rPr>
          <w:sz w:val="28"/>
          <w:szCs w:val="28"/>
        </w:rPr>
        <w:t>внутрь</w:t>
      </w:r>
      <w:r w:rsidR="00A01F78" w:rsidRPr="005B6012">
        <w:rPr>
          <w:sz w:val="28"/>
          <w:szCs w:val="28"/>
        </w:rPr>
        <w:t>»</w:t>
      </w:r>
      <w:r w:rsidRPr="005B6012">
        <w:rPr>
          <w:sz w:val="28"/>
          <w:szCs w:val="28"/>
        </w:rPr>
        <w:t xml:space="preserve">, а обратным </w:t>
      </w:r>
      <w:r w:rsidR="00A01F78" w:rsidRPr="005B6012">
        <w:rPr>
          <w:sz w:val="28"/>
          <w:szCs w:val="28"/>
        </w:rPr>
        <w:t>«</w:t>
      </w:r>
      <w:r w:rsidRPr="005B6012">
        <w:rPr>
          <w:sz w:val="28"/>
          <w:szCs w:val="28"/>
        </w:rPr>
        <w:t>наружу</w:t>
      </w:r>
      <w:r w:rsidR="00A01F78" w:rsidRPr="005B6012">
        <w:rPr>
          <w:sz w:val="28"/>
          <w:szCs w:val="28"/>
        </w:rPr>
        <w:t>»</w:t>
      </w:r>
      <w:r w:rsidRPr="005B6012">
        <w:rPr>
          <w:sz w:val="28"/>
          <w:szCs w:val="28"/>
        </w:rPr>
        <w:t>. Схематично это можно изобразить следующим образом:</w:t>
      </w:r>
    </w:p>
    <w:p w14:paraId="2D866BD6" w14:textId="77777777" w:rsidR="0054445A" w:rsidRPr="005B6012" w:rsidRDefault="0054445A" w:rsidP="001D1B3A">
      <w:pPr>
        <w:widowControl w:val="0"/>
        <w:ind w:firstLine="720"/>
        <w:rPr>
          <w:sz w:val="28"/>
          <w:szCs w:val="28"/>
        </w:rPr>
      </w:pPr>
    </w:p>
    <w:tbl>
      <w:tblPr>
        <w:tblW w:w="0" w:type="auto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7"/>
        <w:gridCol w:w="2262"/>
        <w:gridCol w:w="709"/>
        <w:gridCol w:w="851"/>
        <w:gridCol w:w="2261"/>
      </w:tblGrid>
      <w:tr w:rsidR="00AD746F" w:rsidRPr="005B6012" w14:paraId="75BA08E7" w14:textId="77777777" w:rsidTr="00C0388E">
        <w:trPr>
          <w:tblCellSpacing w:w="15" w:type="dxa"/>
          <w:jc w:val="center"/>
        </w:trPr>
        <w:tc>
          <w:tcPr>
            <w:tcW w:w="195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3B59B" w14:textId="77777777" w:rsidR="0054445A" w:rsidRPr="005B6012" w:rsidRDefault="0054445A" w:rsidP="001D1B3A">
            <w:pPr>
              <w:widowControl w:val="0"/>
              <w:ind w:firstLine="72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 </w:t>
            </w:r>
            <w:r w:rsidRPr="005B6012">
              <w:rPr>
                <w:noProof/>
                <w:sz w:val="28"/>
                <w:szCs w:val="28"/>
              </w:rPr>
              <w:drawing>
                <wp:inline distT="0" distB="0" distL="0" distR="0" wp14:anchorId="3B5FF4C7" wp14:editId="6B3E3EAC">
                  <wp:extent cx="476885" cy="286385"/>
                  <wp:effectExtent l="0" t="0" r="0" b="0"/>
                  <wp:docPr id="8" name="Рисунок 8" descr="Пои - схема прямого встречного вращ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Пои - схема прямого встречного вращ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EFD212" w14:textId="77777777" w:rsidR="009B74B6" w:rsidRPr="005B6012" w:rsidRDefault="0054445A" w:rsidP="00D05F0D">
            <w:pPr>
              <w:widowControl w:val="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 xml:space="preserve">прямое </w:t>
            </w:r>
          </w:p>
          <w:p w14:paraId="72BAAC02" w14:textId="384D562D" w:rsidR="0054445A" w:rsidRPr="005B6012" w:rsidRDefault="0054445A" w:rsidP="00D05F0D">
            <w:pPr>
              <w:widowControl w:val="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встречное</w:t>
            </w:r>
            <w:r w:rsidRPr="005B6012">
              <w:rPr>
                <w:sz w:val="28"/>
                <w:szCs w:val="28"/>
              </w:rPr>
              <w:br/>
              <w:t>вращение</w:t>
            </w:r>
          </w:p>
        </w:tc>
        <w:tc>
          <w:tcPr>
            <w:tcW w:w="679" w:type="dxa"/>
          </w:tcPr>
          <w:p w14:paraId="7E65CB79" w14:textId="77777777" w:rsidR="0054445A" w:rsidRPr="005B6012" w:rsidRDefault="0054445A" w:rsidP="001D1B3A">
            <w:pPr>
              <w:widowControl w:val="0"/>
              <w:ind w:firstLine="720"/>
              <w:rPr>
                <w:sz w:val="28"/>
                <w:szCs w:val="28"/>
              </w:rPr>
            </w:pPr>
          </w:p>
        </w:tc>
        <w:tc>
          <w:tcPr>
            <w:tcW w:w="8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3BDFD0" w14:textId="77777777" w:rsidR="0054445A" w:rsidRPr="005B6012" w:rsidRDefault="0054445A" w:rsidP="001D1B3A">
            <w:pPr>
              <w:widowControl w:val="0"/>
              <w:ind w:firstLine="72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 </w:t>
            </w:r>
            <w:r w:rsidRPr="005B6012">
              <w:rPr>
                <w:noProof/>
                <w:sz w:val="28"/>
                <w:szCs w:val="28"/>
              </w:rPr>
              <w:drawing>
                <wp:inline distT="0" distB="0" distL="0" distR="0" wp14:anchorId="4DF73828" wp14:editId="2032311F">
                  <wp:extent cx="476885" cy="286385"/>
                  <wp:effectExtent l="0" t="0" r="0" b="0"/>
                  <wp:docPr id="9" name="Рисунок 9" descr="Пои - схема обратного встречного вращ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Пои - схема обратного встречного вращ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05F5F7" w14:textId="77777777" w:rsidR="0054445A" w:rsidRPr="005B6012" w:rsidRDefault="0054445A" w:rsidP="00D05F0D">
            <w:pPr>
              <w:widowControl w:val="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обратное встречное</w:t>
            </w:r>
            <w:r w:rsidRPr="005B6012">
              <w:rPr>
                <w:sz w:val="28"/>
                <w:szCs w:val="28"/>
              </w:rPr>
              <w:br/>
              <w:t>вращение</w:t>
            </w:r>
          </w:p>
        </w:tc>
      </w:tr>
    </w:tbl>
    <w:p w14:paraId="7CF46FA3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</w:p>
    <w:p w14:paraId="486BCBCE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Для последовательных элементов прямым направлением считается вращение по часовой стрелке или вперед, а обратным - против часовой или назад.</w:t>
      </w:r>
    </w:p>
    <w:p w14:paraId="6A7686F5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8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6"/>
        <w:gridCol w:w="2697"/>
        <w:gridCol w:w="462"/>
        <w:gridCol w:w="1571"/>
        <w:gridCol w:w="2476"/>
      </w:tblGrid>
      <w:tr w:rsidR="00A2467C" w:rsidRPr="005B6012" w14:paraId="62FF1D14" w14:textId="77777777" w:rsidTr="00A2467C">
        <w:trPr>
          <w:tblCellSpacing w:w="15" w:type="dxa"/>
        </w:trPr>
        <w:tc>
          <w:tcPr>
            <w:tcW w:w="13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245F23" w14:textId="77777777" w:rsidR="00A2467C" w:rsidRPr="005B6012" w:rsidRDefault="00A2467C" w:rsidP="001D1B3A">
            <w:pPr>
              <w:widowControl w:val="0"/>
              <w:ind w:firstLine="72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 </w:t>
            </w:r>
            <w:r w:rsidRPr="005B6012">
              <w:rPr>
                <w:noProof/>
                <w:sz w:val="28"/>
                <w:szCs w:val="28"/>
              </w:rPr>
              <w:drawing>
                <wp:inline distT="0" distB="0" distL="0" distR="0" wp14:anchorId="40933CE4" wp14:editId="6B93CD5E">
                  <wp:extent cx="476885" cy="286385"/>
                  <wp:effectExtent l="0" t="0" r="0" b="0"/>
                  <wp:docPr id="10" name="Рисунок 10" descr="Пои - схема прямого последовательного вращ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Пои - схема прямого последовательного вращ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629E66" w14:textId="77777777" w:rsidR="00A2467C" w:rsidRPr="005B6012" w:rsidRDefault="00A2467C" w:rsidP="00D05F0D">
            <w:pPr>
              <w:widowControl w:val="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прямое последовательное</w:t>
            </w:r>
            <w:r w:rsidRPr="005B6012">
              <w:rPr>
                <w:sz w:val="28"/>
                <w:szCs w:val="28"/>
              </w:rPr>
              <w:br/>
              <w:t>вращение</w:t>
            </w:r>
          </w:p>
        </w:tc>
        <w:tc>
          <w:tcPr>
            <w:tcW w:w="537" w:type="dxa"/>
          </w:tcPr>
          <w:p w14:paraId="740B7982" w14:textId="77777777" w:rsidR="00A2467C" w:rsidRPr="005B6012" w:rsidRDefault="00A2467C" w:rsidP="001D1B3A">
            <w:pPr>
              <w:widowControl w:val="0"/>
              <w:ind w:firstLine="720"/>
              <w:rPr>
                <w:sz w:val="28"/>
                <w:szCs w:val="28"/>
              </w:rPr>
            </w:pPr>
          </w:p>
        </w:tc>
        <w:tc>
          <w:tcPr>
            <w:tcW w:w="11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63A358" w14:textId="65C93BE4" w:rsidR="00A2467C" w:rsidRPr="005B6012" w:rsidRDefault="00A2467C" w:rsidP="001D1B3A">
            <w:pPr>
              <w:widowControl w:val="0"/>
              <w:ind w:firstLine="72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 </w:t>
            </w:r>
            <w:r w:rsidRPr="005B6012">
              <w:rPr>
                <w:noProof/>
                <w:sz w:val="28"/>
                <w:szCs w:val="28"/>
              </w:rPr>
              <w:drawing>
                <wp:inline distT="0" distB="0" distL="0" distR="0" wp14:anchorId="203A877C" wp14:editId="006C6F1A">
                  <wp:extent cx="476885" cy="286385"/>
                  <wp:effectExtent l="0" t="0" r="0" b="0"/>
                  <wp:docPr id="11" name="Рисунок 11" descr="Пои - схема обратного последовательного вращ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Пои - схема обратного последовательного вращ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7E3D37" w14:textId="77777777" w:rsidR="00A2467C" w:rsidRPr="005B6012" w:rsidRDefault="00A2467C" w:rsidP="00D05F0D">
            <w:pPr>
              <w:widowControl w:val="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обратное</w:t>
            </w:r>
            <w:r w:rsidRPr="005B6012">
              <w:rPr>
                <w:sz w:val="28"/>
                <w:szCs w:val="28"/>
              </w:rPr>
              <w:br/>
              <w:t>последовательное</w:t>
            </w:r>
            <w:r w:rsidRPr="005B6012">
              <w:rPr>
                <w:sz w:val="28"/>
                <w:szCs w:val="28"/>
              </w:rPr>
              <w:br/>
              <w:t>вращение</w:t>
            </w:r>
          </w:p>
        </w:tc>
      </w:tr>
    </w:tbl>
    <w:p w14:paraId="00943961" w14:textId="77777777" w:rsidR="0054445A" w:rsidRPr="005B6012" w:rsidRDefault="0054445A" w:rsidP="001D1B3A">
      <w:pPr>
        <w:widowControl w:val="0"/>
        <w:ind w:firstLine="720"/>
        <w:rPr>
          <w:sz w:val="28"/>
          <w:szCs w:val="28"/>
        </w:rPr>
      </w:pPr>
    </w:p>
    <w:p w14:paraId="574D9AF8" w14:textId="77777777" w:rsidR="003D2672" w:rsidRPr="005B6012" w:rsidRDefault="003D2672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27EEB43F" w14:textId="13DE6ECE" w:rsidR="00046BFA" w:rsidRPr="005B6012" w:rsidRDefault="00046BFA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  <w:r w:rsidRPr="005B6012">
        <w:rPr>
          <w:b/>
          <w:bCs/>
          <w:sz w:val="28"/>
          <w:szCs w:val="28"/>
        </w:rPr>
        <w:t>Синхронное и асинхронное вращение</w:t>
      </w:r>
    </w:p>
    <w:p w14:paraId="18D89B14" w14:textId="77777777" w:rsidR="003B2E73" w:rsidRPr="005B6012" w:rsidRDefault="003B2E73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0B858B37" w14:textId="77777777" w:rsidR="00046BFA" w:rsidRPr="005B6012" w:rsidRDefault="00046BFA" w:rsidP="003B2E73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При синхронном вращении пои проходят верхние и нижние точки одновременно, при асинхронном - поочередно, т.е. когда один пой оказывается вверху, другой в это время будет внизу. Обозначаются эти варианты следующим образом:</w:t>
      </w:r>
    </w:p>
    <w:p w14:paraId="1D3A648C" w14:textId="77777777" w:rsidR="00046BFA" w:rsidRPr="005B6012" w:rsidRDefault="00046BFA" w:rsidP="001D1B3A">
      <w:pPr>
        <w:widowControl w:val="0"/>
        <w:ind w:firstLine="720"/>
        <w:rPr>
          <w:sz w:val="28"/>
          <w:szCs w:val="28"/>
        </w:rPr>
      </w:pPr>
    </w:p>
    <w:tbl>
      <w:tblPr>
        <w:tblW w:w="0" w:type="auto"/>
        <w:tblCellSpacing w:w="15" w:type="dxa"/>
        <w:tblInd w:w="8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6"/>
        <w:gridCol w:w="2835"/>
        <w:gridCol w:w="1501"/>
        <w:gridCol w:w="2585"/>
      </w:tblGrid>
      <w:tr w:rsidR="00046BFA" w:rsidRPr="005B6012" w14:paraId="040E6F33" w14:textId="77777777" w:rsidTr="002719AF">
        <w:trPr>
          <w:tblCellSpacing w:w="15" w:type="dxa"/>
        </w:trPr>
        <w:tc>
          <w:tcPr>
            <w:tcW w:w="13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2FFEBD" w14:textId="77777777" w:rsidR="00046BFA" w:rsidRPr="005B6012" w:rsidRDefault="00046BFA" w:rsidP="001D1B3A">
            <w:pPr>
              <w:widowControl w:val="0"/>
              <w:ind w:firstLine="720"/>
              <w:jc w:val="center"/>
              <w:rPr>
                <w:sz w:val="28"/>
                <w:szCs w:val="28"/>
              </w:rPr>
            </w:pPr>
            <w:r w:rsidRPr="005B6012">
              <w:rPr>
                <w:noProof/>
                <w:sz w:val="28"/>
                <w:szCs w:val="28"/>
              </w:rPr>
              <w:drawing>
                <wp:inline distT="0" distB="0" distL="0" distR="0" wp14:anchorId="21331B3B" wp14:editId="40A87C27">
                  <wp:extent cx="476885" cy="286385"/>
                  <wp:effectExtent l="0" t="0" r="0" b="0"/>
                  <wp:docPr id="12" name="Рисунок 12" descr="Пои - схема синхронного вращ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Пои - схема синхронного вращ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4C7520" w14:textId="77777777" w:rsidR="00046BFA" w:rsidRPr="005B6012" w:rsidRDefault="00046BFA" w:rsidP="00D05F0D">
            <w:pPr>
              <w:widowControl w:val="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синхронное</w:t>
            </w:r>
            <w:r w:rsidRPr="005B6012">
              <w:rPr>
                <w:sz w:val="28"/>
                <w:szCs w:val="28"/>
              </w:rPr>
              <w:br/>
              <w:t>вращение</w:t>
            </w:r>
          </w:p>
        </w:tc>
        <w:tc>
          <w:tcPr>
            <w:tcW w:w="8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3605A6" w14:textId="77777777" w:rsidR="00046BFA" w:rsidRPr="005B6012" w:rsidRDefault="00046BFA" w:rsidP="001D1B3A">
            <w:pPr>
              <w:widowControl w:val="0"/>
              <w:ind w:firstLine="720"/>
              <w:jc w:val="center"/>
              <w:rPr>
                <w:sz w:val="28"/>
                <w:szCs w:val="28"/>
              </w:rPr>
            </w:pPr>
            <w:r w:rsidRPr="005B6012">
              <w:rPr>
                <w:noProof/>
                <w:sz w:val="28"/>
                <w:szCs w:val="28"/>
              </w:rPr>
              <w:drawing>
                <wp:inline distT="0" distB="0" distL="0" distR="0" wp14:anchorId="1AAFB638" wp14:editId="61EE31D9">
                  <wp:extent cx="476885" cy="286385"/>
                  <wp:effectExtent l="0" t="0" r="0" b="0"/>
                  <wp:docPr id="13" name="Рисунок 13" descr="Пои - схема асинхронного вращ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Пои - схема асинхронного вращ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836D8D" w14:textId="77777777" w:rsidR="00046BFA" w:rsidRPr="005B6012" w:rsidRDefault="00046BFA" w:rsidP="00D05F0D">
            <w:pPr>
              <w:widowControl w:val="0"/>
              <w:rPr>
                <w:sz w:val="28"/>
                <w:szCs w:val="28"/>
              </w:rPr>
            </w:pPr>
            <w:r w:rsidRPr="005B6012">
              <w:rPr>
                <w:sz w:val="28"/>
                <w:szCs w:val="28"/>
              </w:rPr>
              <w:t>асинхронное</w:t>
            </w:r>
            <w:r w:rsidRPr="005B6012">
              <w:rPr>
                <w:sz w:val="28"/>
                <w:szCs w:val="28"/>
              </w:rPr>
              <w:br/>
              <w:t>вращение</w:t>
            </w:r>
          </w:p>
        </w:tc>
      </w:tr>
    </w:tbl>
    <w:p w14:paraId="176ED589" w14:textId="77777777" w:rsidR="0054445A" w:rsidRPr="005B6012" w:rsidRDefault="0054445A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1202AB89" w14:textId="48C20BEE" w:rsidR="0054445A" w:rsidRPr="005B6012" w:rsidRDefault="0054445A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  <w:r w:rsidRPr="005B6012">
        <w:rPr>
          <w:b/>
          <w:bCs/>
          <w:sz w:val="28"/>
          <w:szCs w:val="28"/>
        </w:rPr>
        <w:t xml:space="preserve">Спиновое и </w:t>
      </w:r>
      <w:proofErr w:type="spellStart"/>
      <w:r w:rsidRPr="005B6012">
        <w:rPr>
          <w:b/>
          <w:bCs/>
          <w:sz w:val="28"/>
          <w:szCs w:val="28"/>
        </w:rPr>
        <w:t>антиспиновое</w:t>
      </w:r>
      <w:proofErr w:type="spellEnd"/>
      <w:r w:rsidRPr="005B6012">
        <w:rPr>
          <w:b/>
          <w:bCs/>
          <w:sz w:val="28"/>
          <w:szCs w:val="28"/>
        </w:rPr>
        <w:t xml:space="preserve"> вращение</w:t>
      </w:r>
    </w:p>
    <w:p w14:paraId="5750961B" w14:textId="77777777" w:rsidR="003B2E73" w:rsidRPr="005B6012" w:rsidRDefault="003B2E73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0B7B542E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Есть группа элементов, в которых вращаются не только пои, но и руки. Если рука крутиться в том же направлении, что и пой, то это называется спиновым вращением, а если в разных, то </w:t>
      </w:r>
      <w:proofErr w:type="spellStart"/>
      <w:r w:rsidRPr="005B6012">
        <w:rPr>
          <w:sz w:val="28"/>
          <w:szCs w:val="28"/>
        </w:rPr>
        <w:t>антиспиновым</w:t>
      </w:r>
      <w:proofErr w:type="spellEnd"/>
      <w:r w:rsidRPr="005B6012">
        <w:rPr>
          <w:sz w:val="28"/>
          <w:szCs w:val="28"/>
        </w:rPr>
        <w:t xml:space="preserve">. Обычно используются сокращенные названия - спин и </w:t>
      </w:r>
      <w:proofErr w:type="spellStart"/>
      <w:r w:rsidRPr="005B6012">
        <w:rPr>
          <w:sz w:val="28"/>
          <w:szCs w:val="28"/>
        </w:rPr>
        <w:t>антиспин</w:t>
      </w:r>
      <w:proofErr w:type="spellEnd"/>
      <w:r w:rsidRPr="005B6012">
        <w:rPr>
          <w:sz w:val="28"/>
          <w:szCs w:val="28"/>
        </w:rPr>
        <w:t>.</w:t>
      </w:r>
    </w:p>
    <w:p w14:paraId="33965FFF" w14:textId="1AA4D836" w:rsidR="009B74B6" w:rsidRPr="005B6012" w:rsidRDefault="009B74B6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15591F09" w14:textId="499B722F" w:rsidR="0054445A" w:rsidRPr="005B6012" w:rsidRDefault="0054445A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  <w:r w:rsidRPr="005B6012">
        <w:rPr>
          <w:b/>
          <w:bCs/>
          <w:sz w:val="28"/>
          <w:szCs w:val="28"/>
        </w:rPr>
        <w:t>Смена направления вращения</w:t>
      </w:r>
    </w:p>
    <w:p w14:paraId="6B784FE3" w14:textId="77777777" w:rsidR="003B2E73" w:rsidRPr="005B6012" w:rsidRDefault="003B2E73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17086A33" w14:textId="2E88EAAE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Для того, чтобы перейти от последовательного вращения к встречному или </w:t>
      </w:r>
      <w:r w:rsidRPr="005B6012">
        <w:rPr>
          <w:sz w:val="28"/>
          <w:szCs w:val="28"/>
        </w:rPr>
        <w:lastRenderedPageBreak/>
        <w:t xml:space="preserve">наоборот, необходимо, чтобы один из поев начал крутиться в другую сторону. Существует несколько основных способов этого добиться, они приведены в карте элементов на последней странице в разделах </w:t>
      </w:r>
      <w:r w:rsidR="00A01F78" w:rsidRPr="005B6012">
        <w:rPr>
          <w:sz w:val="28"/>
          <w:szCs w:val="28"/>
        </w:rPr>
        <w:t>«</w:t>
      </w:r>
      <w:r w:rsidRPr="005B6012">
        <w:rPr>
          <w:sz w:val="28"/>
          <w:szCs w:val="28"/>
        </w:rPr>
        <w:t>Остановки</w:t>
      </w:r>
      <w:r w:rsidR="00A01F78" w:rsidRPr="005B6012">
        <w:rPr>
          <w:sz w:val="28"/>
          <w:szCs w:val="28"/>
        </w:rPr>
        <w:t>»</w:t>
      </w:r>
      <w:r w:rsidRPr="005B6012">
        <w:rPr>
          <w:sz w:val="28"/>
          <w:szCs w:val="28"/>
        </w:rPr>
        <w:t xml:space="preserve"> и </w:t>
      </w:r>
      <w:r w:rsidR="00A01F78" w:rsidRPr="005B6012">
        <w:rPr>
          <w:sz w:val="28"/>
          <w:szCs w:val="28"/>
        </w:rPr>
        <w:t>«</w:t>
      </w:r>
      <w:r w:rsidRPr="005B6012">
        <w:rPr>
          <w:sz w:val="28"/>
          <w:szCs w:val="28"/>
        </w:rPr>
        <w:t>Удары и накрутки</w:t>
      </w:r>
      <w:r w:rsidR="00A01F78" w:rsidRPr="005B6012">
        <w:rPr>
          <w:sz w:val="28"/>
          <w:szCs w:val="28"/>
        </w:rPr>
        <w:t>»</w:t>
      </w:r>
      <w:r w:rsidRPr="005B6012">
        <w:rPr>
          <w:sz w:val="28"/>
          <w:szCs w:val="28"/>
        </w:rPr>
        <w:t>.</w:t>
      </w:r>
    </w:p>
    <w:p w14:paraId="38DED668" w14:textId="019D9701" w:rsidR="0054445A" w:rsidRPr="005B6012" w:rsidRDefault="0054445A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  <w:r w:rsidRPr="005B6012">
        <w:rPr>
          <w:b/>
          <w:bCs/>
          <w:sz w:val="28"/>
          <w:szCs w:val="28"/>
        </w:rPr>
        <w:t>Уменьшение длины поев</w:t>
      </w:r>
    </w:p>
    <w:p w14:paraId="15B6A542" w14:textId="77777777" w:rsidR="003B2E73" w:rsidRPr="005B6012" w:rsidRDefault="003B2E73" w:rsidP="001D1B3A">
      <w:pPr>
        <w:widowControl w:val="0"/>
        <w:ind w:firstLine="720"/>
        <w:jc w:val="center"/>
        <w:rPr>
          <w:b/>
          <w:bCs/>
          <w:sz w:val="28"/>
          <w:szCs w:val="28"/>
        </w:rPr>
      </w:pPr>
    </w:p>
    <w:p w14:paraId="57D4303E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Часть элементов можно выполнить только на коротких </w:t>
      </w:r>
      <w:proofErr w:type="spellStart"/>
      <w:r w:rsidRPr="005B6012">
        <w:rPr>
          <w:sz w:val="28"/>
          <w:szCs w:val="28"/>
        </w:rPr>
        <w:t>поях</w:t>
      </w:r>
      <w:proofErr w:type="spellEnd"/>
      <w:r w:rsidRPr="005B6012">
        <w:rPr>
          <w:sz w:val="28"/>
          <w:szCs w:val="28"/>
        </w:rPr>
        <w:t xml:space="preserve">, поэтому нужно уметь менять длину поев в процессе кручения. </w:t>
      </w:r>
    </w:p>
    <w:p w14:paraId="720D4BE0" w14:textId="77777777" w:rsidR="00A2467C" w:rsidRPr="005B6012" w:rsidRDefault="00A2467C" w:rsidP="001D1B3A">
      <w:pPr>
        <w:widowControl w:val="0"/>
        <w:ind w:firstLine="720"/>
        <w:rPr>
          <w:b/>
          <w:sz w:val="28"/>
          <w:szCs w:val="28"/>
        </w:rPr>
      </w:pPr>
    </w:p>
    <w:p w14:paraId="131ACCAE" w14:textId="5EEB2A71" w:rsidR="00AD746F" w:rsidRPr="005B6012" w:rsidRDefault="00AD746F" w:rsidP="001D1B3A">
      <w:pPr>
        <w:widowControl w:val="0"/>
        <w:ind w:firstLine="720"/>
        <w:jc w:val="center"/>
        <w:outlineLvl w:val="0"/>
        <w:rPr>
          <w:b/>
          <w:sz w:val="28"/>
          <w:szCs w:val="28"/>
        </w:rPr>
      </w:pPr>
      <w:bookmarkStart w:id="14" w:name="_Toc63174736"/>
      <w:r w:rsidRPr="005B6012">
        <w:rPr>
          <w:b/>
          <w:sz w:val="28"/>
          <w:szCs w:val="28"/>
        </w:rPr>
        <w:t>Заключение</w:t>
      </w:r>
      <w:bookmarkEnd w:id="14"/>
    </w:p>
    <w:p w14:paraId="7EC81A52" w14:textId="77777777" w:rsidR="00A01F78" w:rsidRPr="005B6012" w:rsidRDefault="00A01F78" w:rsidP="001D1B3A">
      <w:pPr>
        <w:widowControl w:val="0"/>
        <w:ind w:firstLine="720"/>
        <w:jc w:val="center"/>
        <w:rPr>
          <w:b/>
          <w:sz w:val="28"/>
          <w:szCs w:val="28"/>
        </w:rPr>
      </w:pPr>
    </w:p>
    <w:p w14:paraId="062ADECB" w14:textId="2AB0CCDC" w:rsidR="00AD746F" w:rsidRPr="005B6012" w:rsidRDefault="00AD746F" w:rsidP="001D1B3A">
      <w:pPr>
        <w:widowControl w:val="0"/>
        <w:ind w:firstLine="720"/>
        <w:jc w:val="both"/>
        <w:rPr>
          <w:b/>
          <w:sz w:val="28"/>
          <w:szCs w:val="28"/>
        </w:rPr>
      </w:pPr>
      <w:r w:rsidRPr="005B6012">
        <w:rPr>
          <w:b/>
          <w:sz w:val="28"/>
          <w:szCs w:val="28"/>
        </w:rPr>
        <w:t xml:space="preserve">Поинг - </w:t>
      </w:r>
      <w:r w:rsidRPr="005B6012">
        <w:rPr>
          <w:sz w:val="28"/>
          <w:szCs w:val="28"/>
        </w:rPr>
        <w:t>отличная разминка для тела. Пои учат лучше координировать свои движения, развивают пространственное мышление, улучшают периферийное зрение, гибкость и подвижность плечевого пояса, делают мышцы и связки рук более крепкими эластичными. Движения тела станут изящнее, повысится выразительность поз и осанки, увеличится сила и чувство равновесия, укрепится вестибулярный аппарат, балансировка тела и конечностей прид</w:t>
      </w:r>
      <w:r w:rsidR="00DF555D" w:rsidRPr="005B6012">
        <w:rPr>
          <w:sz w:val="28"/>
          <w:szCs w:val="28"/>
        </w:rPr>
        <w:t>е</w:t>
      </w:r>
      <w:r w:rsidRPr="005B6012">
        <w:rPr>
          <w:sz w:val="28"/>
          <w:szCs w:val="28"/>
        </w:rPr>
        <w:t>т в оптимальное равновесие.</w:t>
      </w:r>
    </w:p>
    <w:p w14:paraId="35B1D256" w14:textId="77777777" w:rsidR="00AD746F" w:rsidRPr="005B6012" w:rsidRDefault="00AD746F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В процессе кручения шариков развивается мелкая моторика рук, при этом активизируются незадействованные ранее отделы головного мозга. </w:t>
      </w:r>
    </w:p>
    <w:p w14:paraId="01DEF6C0" w14:textId="5308FC17" w:rsidR="00AD746F" w:rsidRPr="005B6012" w:rsidRDefault="00AD746F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Занятие поингом благотворно влияет на уравновешивание правого и левого полушария, увеличивая уровень концентрации и внимания. Повышается реципрокная координация рук и ног. Кручение пои </w:t>
      </w:r>
      <w:r w:rsidR="003B2E73" w:rsidRPr="005B6012">
        <w:rPr>
          <w:sz w:val="28"/>
          <w:szCs w:val="28"/>
        </w:rPr>
        <w:t>–</w:t>
      </w:r>
      <w:r w:rsidRPr="005B6012">
        <w:rPr>
          <w:sz w:val="28"/>
          <w:szCs w:val="28"/>
        </w:rPr>
        <w:t xml:space="preserve"> это подвижный спорт, который соединяет в себе элементы хореографического танца и пластики. Ещ</w:t>
      </w:r>
      <w:r w:rsidR="00DF555D" w:rsidRPr="005B6012">
        <w:rPr>
          <w:sz w:val="28"/>
          <w:szCs w:val="28"/>
        </w:rPr>
        <w:t>е</w:t>
      </w:r>
      <w:r w:rsidRPr="005B6012">
        <w:rPr>
          <w:sz w:val="28"/>
          <w:szCs w:val="28"/>
        </w:rPr>
        <w:t xml:space="preserve"> это выглядит интересно, весело и красиво!</w:t>
      </w:r>
    </w:p>
    <w:p w14:paraId="61ACDE7E" w14:textId="77777777" w:rsidR="00AD746F" w:rsidRPr="005B6012" w:rsidRDefault="00AD746F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Кручение пои хорошее и простое занятие для поддержания активного образа жизни, помогающее телу быть в тонусе, а разуму в ясности! Овладение искусством вращения пои может быть одновременно увлекательным, простым в освоении, полезным для здоровья и приносящим радость не только тем, кто учится крутить, но и тем, кто смотрит со стороны. Те, кто учится крутить пои, делают это под музыку, что тоже эффективно развивает чувство ритма и вкус к музыке. </w:t>
      </w:r>
    </w:p>
    <w:p w14:paraId="06460F6E" w14:textId="147CB361" w:rsidR="0054445A" w:rsidRPr="005B6012" w:rsidRDefault="00AD746F" w:rsidP="001D1B3A">
      <w:pPr>
        <w:widowControl w:val="0"/>
        <w:ind w:firstLine="720"/>
        <w:jc w:val="both"/>
        <w:rPr>
          <w:bCs/>
          <w:sz w:val="28"/>
          <w:szCs w:val="28"/>
        </w:rPr>
      </w:pPr>
      <w:r w:rsidRPr="005B6012">
        <w:rPr>
          <w:bCs/>
          <w:sz w:val="28"/>
          <w:szCs w:val="28"/>
        </w:rPr>
        <w:t>В</w:t>
      </w:r>
      <w:r w:rsidR="0054445A" w:rsidRPr="005B6012">
        <w:rPr>
          <w:bCs/>
          <w:sz w:val="28"/>
          <w:szCs w:val="28"/>
        </w:rPr>
        <w:t xml:space="preserve">о время кручения </w:t>
      </w:r>
      <w:r w:rsidR="00A01F78" w:rsidRPr="005B6012">
        <w:rPr>
          <w:bCs/>
          <w:sz w:val="28"/>
          <w:szCs w:val="28"/>
        </w:rPr>
        <w:t>«</w:t>
      </w:r>
      <w:r w:rsidR="00BA64EE" w:rsidRPr="005B6012">
        <w:rPr>
          <w:bCs/>
          <w:sz w:val="28"/>
          <w:szCs w:val="28"/>
        </w:rPr>
        <w:t>п</w:t>
      </w:r>
      <w:r w:rsidR="0054445A" w:rsidRPr="005B6012">
        <w:rPr>
          <w:bCs/>
          <w:sz w:val="28"/>
          <w:szCs w:val="28"/>
        </w:rPr>
        <w:t>о</w:t>
      </w:r>
      <w:r w:rsidR="00BA64EE" w:rsidRPr="005B6012">
        <w:rPr>
          <w:bCs/>
          <w:sz w:val="28"/>
          <w:szCs w:val="28"/>
        </w:rPr>
        <w:t>и</w:t>
      </w:r>
      <w:r w:rsidR="00A01F78" w:rsidRPr="005B6012">
        <w:rPr>
          <w:bCs/>
          <w:sz w:val="28"/>
          <w:szCs w:val="28"/>
        </w:rPr>
        <w:t>»</w:t>
      </w:r>
      <w:r w:rsidR="0054445A" w:rsidRPr="005B6012">
        <w:rPr>
          <w:bCs/>
          <w:sz w:val="28"/>
          <w:szCs w:val="28"/>
        </w:rPr>
        <w:t xml:space="preserve"> у учащихся развивается вестибулярный аппарат, ловкость, концентрация внимания, чувство равновесия, координация движений, а также </w:t>
      </w:r>
      <w:r w:rsidR="00BA64EE" w:rsidRPr="005B6012">
        <w:rPr>
          <w:bCs/>
          <w:sz w:val="28"/>
          <w:szCs w:val="28"/>
        </w:rPr>
        <w:t xml:space="preserve">формируется </w:t>
      </w:r>
      <w:r w:rsidR="0054445A" w:rsidRPr="005B6012">
        <w:rPr>
          <w:bCs/>
          <w:sz w:val="28"/>
          <w:szCs w:val="28"/>
        </w:rPr>
        <w:t xml:space="preserve">дисциплинированность, ответственность к выполнению своей работы. </w:t>
      </w:r>
    </w:p>
    <w:p w14:paraId="0915C967" w14:textId="77777777" w:rsidR="00891987" w:rsidRPr="005B6012" w:rsidRDefault="00891987" w:rsidP="00891987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При использовании поинга фиксируются следующие результаты в развитии учащихся: </w:t>
      </w:r>
    </w:p>
    <w:p w14:paraId="23DC3801" w14:textId="77777777" w:rsidR="00891987" w:rsidRPr="005B6012" w:rsidRDefault="00891987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улучшилась координация движений в пространстве и умение управлять своим телом;</w:t>
      </w:r>
    </w:p>
    <w:p w14:paraId="525D520F" w14:textId="77777777" w:rsidR="00891987" w:rsidRPr="005B6012" w:rsidRDefault="00891987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улучшилось запоминание последовательности выполнения упражнений;</w:t>
      </w:r>
    </w:p>
    <w:p w14:paraId="6121DF2A" w14:textId="77777777" w:rsidR="00891987" w:rsidRPr="005B6012" w:rsidRDefault="00891987" w:rsidP="00891987">
      <w:pPr>
        <w:pStyle w:val="ae"/>
        <w:widowControl w:val="0"/>
        <w:numPr>
          <w:ilvl w:val="0"/>
          <w:numId w:val="2"/>
        </w:numPr>
        <w:ind w:left="714" w:hanging="357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проявляется ответственность в парной работе учащихся.</w:t>
      </w:r>
    </w:p>
    <w:p w14:paraId="35B281A7" w14:textId="77777777" w:rsidR="00046BFA" w:rsidRPr="005B6012" w:rsidRDefault="00046BFA" w:rsidP="001D1B3A">
      <w:pPr>
        <w:widowControl w:val="0"/>
        <w:ind w:firstLine="720"/>
        <w:jc w:val="center"/>
        <w:rPr>
          <w:b/>
          <w:sz w:val="28"/>
          <w:szCs w:val="28"/>
        </w:rPr>
      </w:pPr>
    </w:p>
    <w:p w14:paraId="7E3436C2" w14:textId="77777777" w:rsidR="00DF555D" w:rsidRPr="005B6012" w:rsidRDefault="00DF555D" w:rsidP="001D1B3A">
      <w:pPr>
        <w:widowControl w:val="0"/>
        <w:spacing w:after="160" w:line="259" w:lineRule="auto"/>
        <w:ind w:firstLine="720"/>
        <w:rPr>
          <w:b/>
          <w:sz w:val="28"/>
          <w:szCs w:val="28"/>
        </w:rPr>
      </w:pPr>
      <w:r w:rsidRPr="005B6012">
        <w:rPr>
          <w:b/>
          <w:sz w:val="28"/>
          <w:szCs w:val="28"/>
        </w:rPr>
        <w:br w:type="page"/>
      </w:r>
    </w:p>
    <w:p w14:paraId="1E7EEE9D" w14:textId="0813E491" w:rsidR="0054445A" w:rsidRPr="005B6012" w:rsidRDefault="0054445A" w:rsidP="001D1B3A">
      <w:pPr>
        <w:widowControl w:val="0"/>
        <w:ind w:firstLine="720"/>
        <w:jc w:val="center"/>
        <w:outlineLvl w:val="0"/>
        <w:rPr>
          <w:b/>
          <w:sz w:val="28"/>
          <w:szCs w:val="28"/>
        </w:rPr>
      </w:pPr>
      <w:bookmarkStart w:id="15" w:name="_Toc63174737"/>
      <w:r w:rsidRPr="005B6012">
        <w:rPr>
          <w:b/>
          <w:sz w:val="28"/>
          <w:szCs w:val="28"/>
        </w:rPr>
        <w:lastRenderedPageBreak/>
        <w:t>Словарь терминов</w:t>
      </w:r>
      <w:bookmarkEnd w:id="15"/>
    </w:p>
    <w:p w14:paraId="61B4A35D" w14:textId="77777777" w:rsidR="00A01F78" w:rsidRPr="005B6012" w:rsidRDefault="00A01F78" w:rsidP="001D1B3A">
      <w:pPr>
        <w:widowControl w:val="0"/>
        <w:ind w:firstLine="720"/>
        <w:jc w:val="center"/>
        <w:rPr>
          <w:b/>
          <w:sz w:val="28"/>
          <w:szCs w:val="28"/>
        </w:rPr>
      </w:pPr>
    </w:p>
    <w:p w14:paraId="0694CF03" w14:textId="352233A9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1. BTB (</w:t>
      </w:r>
      <w:proofErr w:type="spellStart"/>
      <w:r w:rsidRPr="005B6012">
        <w:rPr>
          <w:sz w:val="28"/>
          <w:szCs w:val="28"/>
        </w:rPr>
        <w:t>behind</w:t>
      </w:r>
      <w:proofErr w:type="spellEnd"/>
      <w:r w:rsidRPr="005B6012">
        <w:rPr>
          <w:sz w:val="28"/>
          <w:szCs w:val="28"/>
        </w:rPr>
        <w:t xml:space="preserve"> </w:t>
      </w:r>
      <w:proofErr w:type="spellStart"/>
      <w:r w:rsidRPr="005B6012">
        <w:rPr>
          <w:sz w:val="28"/>
          <w:szCs w:val="28"/>
        </w:rPr>
        <w:t>the</w:t>
      </w:r>
      <w:proofErr w:type="spellEnd"/>
      <w:r w:rsidRPr="005B6012">
        <w:rPr>
          <w:sz w:val="28"/>
          <w:szCs w:val="28"/>
        </w:rPr>
        <w:t xml:space="preserve"> </w:t>
      </w:r>
      <w:proofErr w:type="spellStart"/>
      <w:r w:rsidRPr="005B6012">
        <w:rPr>
          <w:sz w:val="28"/>
          <w:szCs w:val="28"/>
        </w:rPr>
        <w:t>back</w:t>
      </w:r>
      <w:proofErr w:type="spellEnd"/>
      <w:r w:rsidRPr="005B6012">
        <w:rPr>
          <w:sz w:val="28"/>
          <w:szCs w:val="28"/>
        </w:rPr>
        <w:t xml:space="preserve">, </w:t>
      </w:r>
      <w:r w:rsidR="00A01F78" w:rsidRPr="005B6012">
        <w:rPr>
          <w:sz w:val="28"/>
          <w:szCs w:val="28"/>
        </w:rPr>
        <w:t>«</w:t>
      </w:r>
      <w:r w:rsidRPr="005B6012">
        <w:rPr>
          <w:sz w:val="28"/>
          <w:szCs w:val="28"/>
        </w:rPr>
        <w:t>за спиной</w:t>
      </w:r>
      <w:r w:rsidR="00A01F78" w:rsidRPr="005B6012">
        <w:rPr>
          <w:sz w:val="28"/>
          <w:szCs w:val="28"/>
        </w:rPr>
        <w:t>»</w:t>
      </w:r>
      <w:r w:rsidRPr="005B6012">
        <w:rPr>
          <w:sz w:val="28"/>
          <w:szCs w:val="28"/>
        </w:rPr>
        <w:t xml:space="preserve">) </w:t>
      </w:r>
      <w:r w:rsidR="003B2E73" w:rsidRPr="005B6012">
        <w:rPr>
          <w:sz w:val="28"/>
          <w:szCs w:val="28"/>
        </w:rPr>
        <w:t>–</w:t>
      </w:r>
      <w:r w:rsidRPr="005B6012">
        <w:rPr>
          <w:sz w:val="28"/>
          <w:szCs w:val="28"/>
        </w:rPr>
        <w:t xml:space="preserve"> любой элемент, выполняемый за спиной. </w:t>
      </w:r>
    </w:p>
    <w:p w14:paraId="15D64EA1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2. </w:t>
      </w:r>
      <w:proofErr w:type="spellStart"/>
      <w:r w:rsidRPr="005B6012">
        <w:rPr>
          <w:sz w:val="28"/>
          <w:szCs w:val="28"/>
        </w:rPr>
        <w:t>Lockout’ы</w:t>
      </w:r>
      <w:proofErr w:type="spellEnd"/>
      <w:r w:rsidRPr="005B6012">
        <w:rPr>
          <w:sz w:val="28"/>
          <w:szCs w:val="28"/>
        </w:rPr>
        <w:t xml:space="preserve"> – группа элементов с раскрытием – разведением поев в стороны для быстрого выхода из выполняемого элемента. </w:t>
      </w:r>
    </w:p>
    <w:p w14:paraId="5993343A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3. </w:t>
      </w:r>
      <w:proofErr w:type="spellStart"/>
      <w:r w:rsidRPr="005B6012">
        <w:rPr>
          <w:sz w:val="28"/>
          <w:szCs w:val="28"/>
        </w:rPr>
        <w:t>Shoulder-hip</w:t>
      </w:r>
      <w:proofErr w:type="spellEnd"/>
      <w:r w:rsidRPr="005B6012">
        <w:rPr>
          <w:sz w:val="28"/>
          <w:szCs w:val="28"/>
        </w:rPr>
        <w:t xml:space="preserve"> </w:t>
      </w:r>
      <w:proofErr w:type="spellStart"/>
      <w:r w:rsidRPr="005B6012">
        <w:rPr>
          <w:sz w:val="28"/>
          <w:szCs w:val="28"/>
        </w:rPr>
        <w:t>reels</w:t>
      </w:r>
      <w:proofErr w:type="spellEnd"/>
      <w:r w:rsidRPr="005B6012">
        <w:rPr>
          <w:sz w:val="28"/>
          <w:szCs w:val="28"/>
        </w:rPr>
        <w:t xml:space="preserve"> и </w:t>
      </w:r>
      <w:proofErr w:type="spellStart"/>
      <w:r w:rsidRPr="005B6012">
        <w:rPr>
          <w:sz w:val="28"/>
          <w:szCs w:val="28"/>
        </w:rPr>
        <w:t>split</w:t>
      </w:r>
      <w:proofErr w:type="spellEnd"/>
      <w:r w:rsidRPr="005B6012">
        <w:rPr>
          <w:sz w:val="28"/>
          <w:szCs w:val="28"/>
        </w:rPr>
        <w:t xml:space="preserve"> </w:t>
      </w:r>
      <w:proofErr w:type="spellStart"/>
      <w:r w:rsidRPr="005B6012">
        <w:rPr>
          <w:sz w:val="28"/>
          <w:szCs w:val="28"/>
        </w:rPr>
        <w:t>shoulder</w:t>
      </w:r>
      <w:proofErr w:type="spellEnd"/>
      <w:r w:rsidRPr="005B6012">
        <w:rPr>
          <w:sz w:val="28"/>
          <w:szCs w:val="28"/>
        </w:rPr>
        <w:t xml:space="preserve"> </w:t>
      </w:r>
      <w:proofErr w:type="spellStart"/>
      <w:r w:rsidRPr="005B6012">
        <w:rPr>
          <w:sz w:val="28"/>
          <w:szCs w:val="28"/>
        </w:rPr>
        <w:t>to</w:t>
      </w:r>
      <w:proofErr w:type="spellEnd"/>
      <w:r w:rsidRPr="005B6012">
        <w:rPr>
          <w:sz w:val="28"/>
          <w:szCs w:val="28"/>
        </w:rPr>
        <w:t xml:space="preserve"> </w:t>
      </w:r>
      <w:proofErr w:type="spellStart"/>
      <w:r w:rsidRPr="005B6012">
        <w:rPr>
          <w:sz w:val="28"/>
          <w:szCs w:val="28"/>
        </w:rPr>
        <w:t>hip</w:t>
      </w:r>
      <w:proofErr w:type="spellEnd"/>
      <w:r w:rsidRPr="005B6012">
        <w:rPr>
          <w:sz w:val="28"/>
          <w:szCs w:val="28"/>
        </w:rPr>
        <w:t xml:space="preserve"> </w:t>
      </w:r>
      <w:proofErr w:type="spellStart"/>
      <w:r w:rsidRPr="005B6012">
        <w:rPr>
          <w:sz w:val="28"/>
          <w:szCs w:val="28"/>
        </w:rPr>
        <w:t>reel</w:t>
      </w:r>
      <w:proofErr w:type="spellEnd"/>
      <w:r w:rsidRPr="005B6012">
        <w:rPr>
          <w:sz w:val="28"/>
          <w:szCs w:val="28"/>
        </w:rPr>
        <w:t xml:space="preserve"> – синхронный и, соответственно, асинхронный переход из прямого кручения в обратное с проносом поев за плечами (</w:t>
      </w:r>
      <w:proofErr w:type="spellStart"/>
      <w:r w:rsidRPr="005B6012">
        <w:rPr>
          <w:sz w:val="28"/>
          <w:szCs w:val="28"/>
        </w:rPr>
        <w:t>shoulder</w:t>
      </w:r>
      <w:proofErr w:type="spellEnd"/>
      <w:r w:rsidRPr="005B6012">
        <w:rPr>
          <w:sz w:val="28"/>
          <w:szCs w:val="28"/>
        </w:rPr>
        <w:t>) и по бокам (</w:t>
      </w:r>
      <w:proofErr w:type="spellStart"/>
      <w:r w:rsidRPr="005B6012">
        <w:rPr>
          <w:sz w:val="28"/>
          <w:szCs w:val="28"/>
        </w:rPr>
        <w:t>hip</w:t>
      </w:r>
      <w:proofErr w:type="spellEnd"/>
      <w:r w:rsidRPr="005B6012">
        <w:rPr>
          <w:sz w:val="28"/>
          <w:szCs w:val="28"/>
        </w:rPr>
        <w:t>). Могут использоваться, как переходы между техническими элементами, при смене направления кручения, как компоненты сложного элемента или как самостоятельный технический элемент.</w:t>
      </w:r>
    </w:p>
    <w:p w14:paraId="7F4788AE" w14:textId="573EF688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4. </w:t>
      </w:r>
      <w:proofErr w:type="spellStart"/>
      <w:r w:rsidRPr="005B6012">
        <w:rPr>
          <w:sz w:val="28"/>
          <w:szCs w:val="28"/>
        </w:rPr>
        <w:t>Takeout’ы</w:t>
      </w:r>
      <w:proofErr w:type="spellEnd"/>
      <w:r w:rsidRPr="005B6012">
        <w:rPr>
          <w:sz w:val="28"/>
          <w:szCs w:val="28"/>
        </w:rPr>
        <w:t xml:space="preserve"> – способы быстрого перехода из одного технического элемента в другой. </w:t>
      </w:r>
    </w:p>
    <w:p w14:paraId="765385D3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5. </w:t>
      </w:r>
      <w:proofErr w:type="spellStart"/>
      <w:r w:rsidRPr="005B6012">
        <w:rPr>
          <w:sz w:val="28"/>
          <w:szCs w:val="28"/>
        </w:rPr>
        <w:t>Антиспин</w:t>
      </w:r>
      <w:proofErr w:type="spellEnd"/>
      <w:r w:rsidRPr="005B6012">
        <w:rPr>
          <w:sz w:val="28"/>
          <w:szCs w:val="28"/>
        </w:rPr>
        <w:t xml:space="preserve"> – движение руки против движения поев. </w:t>
      </w:r>
    </w:p>
    <w:p w14:paraId="7D41F15A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6. Биты – количество </w:t>
      </w:r>
      <w:proofErr w:type="spellStart"/>
      <w:r w:rsidRPr="005B6012">
        <w:rPr>
          <w:sz w:val="28"/>
          <w:szCs w:val="28"/>
        </w:rPr>
        <w:t>прокрутов</w:t>
      </w:r>
      <w:proofErr w:type="spellEnd"/>
      <w:r w:rsidRPr="005B6012">
        <w:rPr>
          <w:sz w:val="28"/>
          <w:szCs w:val="28"/>
        </w:rPr>
        <w:t xml:space="preserve"> в </w:t>
      </w:r>
      <w:proofErr w:type="spellStart"/>
      <w:r w:rsidRPr="005B6012">
        <w:rPr>
          <w:sz w:val="28"/>
          <w:szCs w:val="28"/>
        </w:rPr>
        <w:t>восьмѐрочных</w:t>
      </w:r>
      <w:proofErr w:type="spellEnd"/>
      <w:r w:rsidRPr="005B6012">
        <w:rPr>
          <w:sz w:val="28"/>
          <w:szCs w:val="28"/>
        </w:rPr>
        <w:t xml:space="preserve"> элементах. </w:t>
      </w:r>
    </w:p>
    <w:p w14:paraId="65D4F3B8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7. Восьмерка – один из базовых элементов поинга; из </w:t>
      </w:r>
      <w:proofErr w:type="spellStart"/>
      <w:r w:rsidRPr="005B6012">
        <w:rPr>
          <w:sz w:val="28"/>
          <w:szCs w:val="28"/>
        </w:rPr>
        <w:t>восьмѐрок</w:t>
      </w:r>
      <w:proofErr w:type="spellEnd"/>
      <w:r w:rsidRPr="005B6012">
        <w:rPr>
          <w:sz w:val="28"/>
          <w:szCs w:val="28"/>
        </w:rPr>
        <w:t xml:space="preserve"> складываются такие элементы, как </w:t>
      </w:r>
      <w:proofErr w:type="spellStart"/>
      <w:r w:rsidRPr="005B6012">
        <w:rPr>
          <w:sz w:val="28"/>
          <w:szCs w:val="28"/>
        </w:rPr>
        <w:t>двухбитка</w:t>
      </w:r>
      <w:proofErr w:type="spellEnd"/>
      <w:r w:rsidRPr="005B6012">
        <w:rPr>
          <w:sz w:val="28"/>
          <w:szCs w:val="28"/>
        </w:rPr>
        <w:t xml:space="preserve">, </w:t>
      </w:r>
      <w:proofErr w:type="spellStart"/>
      <w:r w:rsidRPr="005B6012">
        <w:rPr>
          <w:sz w:val="28"/>
          <w:szCs w:val="28"/>
        </w:rPr>
        <w:t>трѐхбитка</w:t>
      </w:r>
      <w:proofErr w:type="spellEnd"/>
      <w:r w:rsidRPr="005B6012">
        <w:rPr>
          <w:sz w:val="28"/>
          <w:szCs w:val="28"/>
        </w:rPr>
        <w:t xml:space="preserve">, </w:t>
      </w:r>
      <w:proofErr w:type="spellStart"/>
      <w:r w:rsidRPr="005B6012">
        <w:rPr>
          <w:sz w:val="28"/>
          <w:szCs w:val="28"/>
        </w:rPr>
        <w:t>btb</w:t>
      </w:r>
      <w:proofErr w:type="spellEnd"/>
      <w:r w:rsidRPr="005B6012">
        <w:rPr>
          <w:sz w:val="28"/>
          <w:szCs w:val="28"/>
        </w:rPr>
        <w:t xml:space="preserve"> </w:t>
      </w:r>
      <w:proofErr w:type="spellStart"/>
      <w:r w:rsidRPr="005B6012">
        <w:rPr>
          <w:sz w:val="28"/>
          <w:szCs w:val="28"/>
        </w:rPr>
        <w:t>восьмѐрка</w:t>
      </w:r>
      <w:proofErr w:type="spellEnd"/>
      <w:r w:rsidRPr="005B6012">
        <w:rPr>
          <w:sz w:val="28"/>
          <w:szCs w:val="28"/>
        </w:rPr>
        <w:t xml:space="preserve">, </w:t>
      </w:r>
      <w:proofErr w:type="spellStart"/>
      <w:r w:rsidRPr="005B6012">
        <w:rPr>
          <w:sz w:val="28"/>
          <w:szCs w:val="28"/>
        </w:rPr>
        <w:t>скрест</w:t>
      </w:r>
      <w:proofErr w:type="spellEnd"/>
      <w:r w:rsidRPr="005B6012">
        <w:rPr>
          <w:sz w:val="28"/>
          <w:szCs w:val="28"/>
        </w:rPr>
        <w:t xml:space="preserve">, мельница и т.д. </w:t>
      </w:r>
    </w:p>
    <w:p w14:paraId="3596B495" w14:textId="28766436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>8. Изоляции (</w:t>
      </w:r>
      <w:proofErr w:type="spellStart"/>
      <w:r w:rsidRPr="005B6012">
        <w:rPr>
          <w:sz w:val="28"/>
          <w:szCs w:val="28"/>
        </w:rPr>
        <w:t>isolation</w:t>
      </w:r>
      <w:proofErr w:type="spellEnd"/>
      <w:r w:rsidRPr="005B6012">
        <w:rPr>
          <w:sz w:val="28"/>
          <w:szCs w:val="28"/>
        </w:rPr>
        <w:t xml:space="preserve">) </w:t>
      </w:r>
      <w:r w:rsidR="003B2E73" w:rsidRPr="005B6012">
        <w:rPr>
          <w:sz w:val="28"/>
          <w:szCs w:val="28"/>
        </w:rPr>
        <w:t>–</w:t>
      </w:r>
      <w:r w:rsidRPr="005B6012">
        <w:rPr>
          <w:sz w:val="28"/>
          <w:szCs w:val="28"/>
        </w:rPr>
        <w:t xml:space="preserve"> техника вращения поев, когда центр вращения находится не около кистей рук, а смещается к середине цепи. </w:t>
      </w:r>
    </w:p>
    <w:p w14:paraId="719A90B1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9. Маятник-магнит – базовое упражнение, направленное на рассинхронизацию рук, в котором одна рука выполняет простое вращение поя (спин) а вторая параллельно вектору вращения выполняет маятниковое движение. При правильном исполнении элемента пои встречаются в одной точке, но не сталкиваются, и какое-то время движутся в одном направлении. </w:t>
      </w:r>
    </w:p>
    <w:p w14:paraId="51ADCAF7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10. Пиксельные пои – цилиндрические светодиодные пои с большой плотностью светодиодов на квадратный сантиметр световой части поя. Позволяют при вращении воспроизводить любое графическое изображение. </w:t>
      </w:r>
    </w:p>
    <w:p w14:paraId="13503887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11. Пои – грузы на цепи (чаще всего мячи), предназначенные для вращения. </w:t>
      </w:r>
    </w:p>
    <w:p w14:paraId="079561DF" w14:textId="525498B3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12. </w:t>
      </w:r>
      <w:proofErr w:type="spellStart"/>
      <w:r w:rsidRPr="005B6012">
        <w:rPr>
          <w:sz w:val="28"/>
          <w:szCs w:val="28"/>
        </w:rPr>
        <w:t>Пойстер</w:t>
      </w:r>
      <w:proofErr w:type="spellEnd"/>
      <w:r w:rsidRPr="005B6012">
        <w:rPr>
          <w:sz w:val="28"/>
          <w:szCs w:val="28"/>
        </w:rPr>
        <w:t xml:space="preserve"> (</w:t>
      </w:r>
      <w:proofErr w:type="spellStart"/>
      <w:r w:rsidRPr="005B6012">
        <w:rPr>
          <w:sz w:val="28"/>
          <w:szCs w:val="28"/>
        </w:rPr>
        <w:t>поекрут</w:t>
      </w:r>
      <w:proofErr w:type="spellEnd"/>
      <w:r w:rsidRPr="005B6012">
        <w:rPr>
          <w:sz w:val="28"/>
          <w:szCs w:val="28"/>
        </w:rPr>
        <w:t xml:space="preserve">, </w:t>
      </w:r>
      <w:proofErr w:type="spellStart"/>
      <w:r w:rsidRPr="005B6012">
        <w:rPr>
          <w:sz w:val="28"/>
          <w:szCs w:val="28"/>
        </w:rPr>
        <w:t>поер</w:t>
      </w:r>
      <w:proofErr w:type="spellEnd"/>
      <w:r w:rsidRPr="005B6012">
        <w:rPr>
          <w:sz w:val="28"/>
          <w:szCs w:val="28"/>
        </w:rPr>
        <w:t xml:space="preserve">, </w:t>
      </w:r>
      <w:proofErr w:type="spellStart"/>
      <w:r w:rsidRPr="005B6012">
        <w:rPr>
          <w:sz w:val="28"/>
          <w:szCs w:val="28"/>
        </w:rPr>
        <w:t>пойер</w:t>
      </w:r>
      <w:proofErr w:type="spellEnd"/>
      <w:r w:rsidRPr="005B6012">
        <w:rPr>
          <w:sz w:val="28"/>
          <w:szCs w:val="28"/>
        </w:rPr>
        <w:t xml:space="preserve">, </w:t>
      </w:r>
      <w:proofErr w:type="spellStart"/>
      <w:r w:rsidRPr="005B6012">
        <w:rPr>
          <w:sz w:val="28"/>
          <w:szCs w:val="28"/>
        </w:rPr>
        <w:t>спиннер</w:t>
      </w:r>
      <w:proofErr w:type="spellEnd"/>
      <w:r w:rsidRPr="005B6012">
        <w:rPr>
          <w:sz w:val="28"/>
          <w:szCs w:val="28"/>
        </w:rPr>
        <w:t xml:space="preserve">) </w:t>
      </w:r>
      <w:r w:rsidR="003B2E73" w:rsidRPr="005B6012">
        <w:rPr>
          <w:sz w:val="28"/>
          <w:szCs w:val="28"/>
        </w:rPr>
        <w:t>–</w:t>
      </w:r>
      <w:r w:rsidRPr="005B6012">
        <w:rPr>
          <w:sz w:val="28"/>
          <w:szCs w:val="28"/>
        </w:rPr>
        <w:t xml:space="preserve"> человек, увлекающийся кручением пои.</w:t>
      </w:r>
    </w:p>
    <w:p w14:paraId="08D85ECA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13. Светодиодные пои – электро-пои со светодиодами. </w:t>
      </w:r>
    </w:p>
    <w:p w14:paraId="6FB91664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14. Скользящий стиль – манера вращения поев, в которой цепь одного из поев скользит по какой-либо части тела </w:t>
      </w:r>
      <w:proofErr w:type="spellStart"/>
      <w:r w:rsidRPr="005B6012">
        <w:rPr>
          <w:sz w:val="28"/>
          <w:szCs w:val="28"/>
        </w:rPr>
        <w:t>спинера</w:t>
      </w:r>
      <w:proofErr w:type="spellEnd"/>
      <w:r w:rsidRPr="005B6012">
        <w:rPr>
          <w:sz w:val="28"/>
          <w:szCs w:val="28"/>
        </w:rPr>
        <w:t xml:space="preserve">, являясь частью сложного элемента. </w:t>
      </w:r>
    </w:p>
    <w:p w14:paraId="2A9CDE36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15. Спин – простое вращение поев по кругу. </w:t>
      </w:r>
    </w:p>
    <w:p w14:paraId="5F057609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16. </w:t>
      </w:r>
      <w:proofErr w:type="spellStart"/>
      <w:r w:rsidRPr="005B6012">
        <w:rPr>
          <w:sz w:val="28"/>
          <w:szCs w:val="28"/>
        </w:rPr>
        <w:t>Стафф</w:t>
      </w:r>
      <w:proofErr w:type="spellEnd"/>
      <w:r w:rsidRPr="005B6012">
        <w:rPr>
          <w:sz w:val="28"/>
          <w:szCs w:val="28"/>
        </w:rPr>
        <w:t xml:space="preserve"> – длинная палка, шест, на концах которой находятся светящиеся элементы или фитили. </w:t>
      </w:r>
    </w:p>
    <w:p w14:paraId="6F8E2EDA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17. </w:t>
      </w:r>
      <w:proofErr w:type="spellStart"/>
      <w:r w:rsidRPr="005B6012">
        <w:rPr>
          <w:sz w:val="28"/>
          <w:szCs w:val="28"/>
        </w:rPr>
        <w:t>Фаерщик</w:t>
      </w:r>
      <w:proofErr w:type="spellEnd"/>
      <w:r w:rsidRPr="005B6012">
        <w:rPr>
          <w:sz w:val="28"/>
          <w:szCs w:val="28"/>
        </w:rPr>
        <w:t xml:space="preserve"> – </w:t>
      </w:r>
      <w:proofErr w:type="spellStart"/>
      <w:r w:rsidRPr="005B6012">
        <w:rPr>
          <w:sz w:val="28"/>
          <w:szCs w:val="28"/>
        </w:rPr>
        <w:t>пойстер</w:t>
      </w:r>
      <w:proofErr w:type="spellEnd"/>
      <w:r w:rsidRPr="005B6012">
        <w:rPr>
          <w:sz w:val="28"/>
          <w:szCs w:val="28"/>
        </w:rPr>
        <w:t xml:space="preserve">, работающий с </w:t>
      </w:r>
      <w:proofErr w:type="spellStart"/>
      <w:r w:rsidRPr="005B6012">
        <w:rPr>
          <w:sz w:val="28"/>
          <w:szCs w:val="28"/>
        </w:rPr>
        <w:t>огнѐм</w:t>
      </w:r>
      <w:proofErr w:type="spellEnd"/>
      <w:r w:rsidRPr="005B6012">
        <w:rPr>
          <w:sz w:val="28"/>
          <w:szCs w:val="28"/>
        </w:rPr>
        <w:t xml:space="preserve">. </w:t>
      </w:r>
    </w:p>
    <w:p w14:paraId="3CA85D80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</w:rPr>
      </w:pPr>
      <w:r w:rsidRPr="005B6012">
        <w:rPr>
          <w:sz w:val="28"/>
          <w:szCs w:val="28"/>
        </w:rPr>
        <w:t xml:space="preserve">18. Фитили – пои для огненного шоу, чаще всего из кевлара. </w:t>
      </w:r>
    </w:p>
    <w:p w14:paraId="2217DE87" w14:textId="77777777" w:rsidR="0054445A" w:rsidRPr="005B6012" w:rsidRDefault="0054445A" w:rsidP="001D1B3A">
      <w:pPr>
        <w:widowControl w:val="0"/>
        <w:ind w:firstLine="720"/>
        <w:rPr>
          <w:sz w:val="28"/>
          <w:szCs w:val="28"/>
        </w:rPr>
      </w:pPr>
    </w:p>
    <w:p w14:paraId="25FD6944" w14:textId="77777777" w:rsidR="00DF555D" w:rsidRPr="005B6012" w:rsidRDefault="00DF555D" w:rsidP="001D1B3A">
      <w:pPr>
        <w:widowControl w:val="0"/>
        <w:spacing w:after="160" w:line="259" w:lineRule="auto"/>
        <w:ind w:firstLine="720"/>
        <w:rPr>
          <w:b/>
          <w:sz w:val="28"/>
          <w:szCs w:val="28"/>
        </w:rPr>
      </w:pPr>
      <w:r w:rsidRPr="005B6012">
        <w:rPr>
          <w:b/>
          <w:sz w:val="28"/>
          <w:szCs w:val="28"/>
        </w:rPr>
        <w:br w:type="page"/>
      </w:r>
    </w:p>
    <w:p w14:paraId="08C0B185" w14:textId="5BD21A88" w:rsidR="0054445A" w:rsidRPr="005B6012" w:rsidRDefault="0054445A" w:rsidP="001D1B3A">
      <w:pPr>
        <w:widowControl w:val="0"/>
        <w:ind w:firstLine="720"/>
        <w:jc w:val="center"/>
        <w:outlineLvl w:val="0"/>
        <w:rPr>
          <w:b/>
          <w:sz w:val="28"/>
          <w:szCs w:val="28"/>
        </w:rPr>
      </w:pPr>
      <w:bookmarkStart w:id="16" w:name="_Toc63174738"/>
      <w:r w:rsidRPr="005B6012">
        <w:rPr>
          <w:b/>
          <w:sz w:val="28"/>
          <w:szCs w:val="28"/>
        </w:rPr>
        <w:lastRenderedPageBreak/>
        <w:t>Список литературы для учащихся</w:t>
      </w:r>
      <w:bookmarkEnd w:id="16"/>
    </w:p>
    <w:p w14:paraId="2650C12E" w14:textId="77777777" w:rsidR="001D1B3A" w:rsidRPr="005B6012" w:rsidRDefault="001D1B3A" w:rsidP="001D1B3A">
      <w:pPr>
        <w:widowControl w:val="0"/>
        <w:ind w:firstLine="720"/>
        <w:jc w:val="center"/>
        <w:outlineLvl w:val="0"/>
        <w:rPr>
          <w:b/>
          <w:sz w:val="28"/>
          <w:szCs w:val="28"/>
        </w:rPr>
      </w:pPr>
    </w:p>
    <w:p w14:paraId="6366F1F0" w14:textId="77777777" w:rsidR="0054445A" w:rsidRPr="005B6012" w:rsidRDefault="0054445A" w:rsidP="001D1B3A">
      <w:pPr>
        <w:widowControl w:val="0"/>
        <w:ind w:firstLine="720"/>
        <w:rPr>
          <w:sz w:val="28"/>
          <w:szCs w:val="28"/>
        </w:rPr>
      </w:pPr>
      <w:r w:rsidRPr="005B6012">
        <w:rPr>
          <w:sz w:val="28"/>
          <w:szCs w:val="28"/>
        </w:rPr>
        <w:t xml:space="preserve">1. Видео уроки поинга. Тиханович Константин [Электронный ресурс]. URL </w:t>
      </w:r>
      <w:hyperlink r:id="rId17" w:history="1">
        <w:r w:rsidRPr="005B6012">
          <w:rPr>
            <w:rStyle w:val="a3"/>
            <w:sz w:val="28"/>
            <w:szCs w:val="28"/>
          </w:rPr>
          <w:t>https://www.youtube.com/user/Tikhanovich/videos</w:t>
        </w:r>
      </w:hyperlink>
      <w:r w:rsidRPr="005B6012">
        <w:rPr>
          <w:sz w:val="28"/>
          <w:szCs w:val="28"/>
        </w:rPr>
        <w:t xml:space="preserve"> </w:t>
      </w:r>
    </w:p>
    <w:p w14:paraId="7F5C6DFC" w14:textId="77777777" w:rsidR="0054445A" w:rsidRPr="005B6012" w:rsidRDefault="0054445A" w:rsidP="001D1B3A">
      <w:pPr>
        <w:widowControl w:val="0"/>
        <w:ind w:firstLine="720"/>
        <w:rPr>
          <w:sz w:val="28"/>
          <w:szCs w:val="28"/>
        </w:rPr>
      </w:pPr>
      <w:r w:rsidRPr="005B6012">
        <w:rPr>
          <w:sz w:val="28"/>
          <w:szCs w:val="28"/>
        </w:rPr>
        <w:t xml:space="preserve">2. </w:t>
      </w:r>
      <w:proofErr w:type="spellStart"/>
      <w:r w:rsidRPr="005B6012">
        <w:rPr>
          <w:sz w:val="28"/>
          <w:szCs w:val="28"/>
        </w:rPr>
        <w:t>Fire</w:t>
      </w:r>
      <w:proofErr w:type="spellEnd"/>
      <w:r w:rsidRPr="005B6012">
        <w:rPr>
          <w:sz w:val="28"/>
          <w:szCs w:val="28"/>
        </w:rPr>
        <w:t xml:space="preserve"> </w:t>
      </w:r>
      <w:proofErr w:type="spellStart"/>
      <w:r w:rsidRPr="005B6012">
        <w:rPr>
          <w:sz w:val="28"/>
          <w:szCs w:val="28"/>
        </w:rPr>
        <w:t>Show</w:t>
      </w:r>
      <w:proofErr w:type="spellEnd"/>
      <w:r w:rsidRPr="005B6012">
        <w:rPr>
          <w:sz w:val="28"/>
          <w:szCs w:val="28"/>
        </w:rPr>
        <w:t xml:space="preserve"> [Электронный ресурс]. URL </w:t>
      </w:r>
      <w:hyperlink r:id="rId18" w:history="1">
        <w:r w:rsidRPr="005B6012">
          <w:rPr>
            <w:rStyle w:val="a3"/>
            <w:sz w:val="28"/>
            <w:szCs w:val="28"/>
          </w:rPr>
          <w:t>https://www.youtube.com/channel/UCndfH_5rUIAAr2UY7K_scww</w:t>
        </w:r>
      </w:hyperlink>
    </w:p>
    <w:p w14:paraId="17F448AC" w14:textId="77777777" w:rsidR="0054445A" w:rsidRPr="005B6012" w:rsidRDefault="0054445A" w:rsidP="001D1B3A">
      <w:pPr>
        <w:widowControl w:val="0"/>
        <w:ind w:firstLine="720"/>
        <w:rPr>
          <w:sz w:val="28"/>
          <w:szCs w:val="28"/>
        </w:rPr>
      </w:pPr>
    </w:p>
    <w:p w14:paraId="1194A629" w14:textId="030FB929" w:rsidR="0054445A" w:rsidRPr="005B6012" w:rsidRDefault="0054445A" w:rsidP="001D1B3A">
      <w:pPr>
        <w:widowControl w:val="0"/>
        <w:ind w:firstLine="720"/>
        <w:jc w:val="center"/>
        <w:outlineLvl w:val="0"/>
        <w:rPr>
          <w:b/>
          <w:sz w:val="28"/>
          <w:szCs w:val="28"/>
        </w:rPr>
      </w:pPr>
      <w:bookmarkStart w:id="17" w:name="_Toc63174739"/>
      <w:r w:rsidRPr="005B6012">
        <w:rPr>
          <w:b/>
          <w:sz w:val="28"/>
          <w:szCs w:val="28"/>
        </w:rPr>
        <w:t>Список литературы для педагога</w:t>
      </w:r>
      <w:bookmarkEnd w:id="17"/>
    </w:p>
    <w:p w14:paraId="0D3F1D42" w14:textId="77777777" w:rsidR="001D1B3A" w:rsidRPr="005B6012" w:rsidRDefault="001D1B3A" w:rsidP="001D1B3A">
      <w:pPr>
        <w:widowControl w:val="0"/>
        <w:ind w:firstLine="720"/>
        <w:jc w:val="center"/>
        <w:outlineLvl w:val="0"/>
        <w:rPr>
          <w:b/>
          <w:sz w:val="28"/>
          <w:szCs w:val="28"/>
        </w:rPr>
      </w:pPr>
    </w:p>
    <w:p w14:paraId="0EB724CD" w14:textId="77777777" w:rsidR="0054445A" w:rsidRPr="005B6012" w:rsidRDefault="0054445A" w:rsidP="001D1B3A">
      <w:pPr>
        <w:widowControl w:val="0"/>
        <w:ind w:firstLine="720"/>
        <w:rPr>
          <w:sz w:val="28"/>
          <w:szCs w:val="28"/>
        </w:rPr>
      </w:pPr>
      <w:r w:rsidRPr="005B6012">
        <w:rPr>
          <w:sz w:val="28"/>
          <w:szCs w:val="28"/>
        </w:rPr>
        <w:t xml:space="preserve">1. Андерсон, Б. Растяжка для каждого [Текст]/Б. Андерсон–Минск: Попурри, 2002. – 221 с. </w:t>
      </w:r>
    </w:p>
    <w:p w14:paraId="230B7EE7" w14:textId="77777777" w:rsidR="0054445A" w:rsidRPr="005B6012" w:rsidRDefault="0054445A" w:rsidP="001D1B3A">
      <w:pPr>
        <w:widowControl w:val="0"/>
        <w:ind w:firstLine="720"/>
        <w:rPr>
          <w:sz w:val="28"/>
          <w:szCs w:val="28"/>
        </w:rPr>
      </w:pPr>
      <w:r w:rsidRPr="005B6012">
        <w:rPr>
          <w:sz w:val="28"/>
          <w:szCs w:val="28"/>
        </w:rPr>
        <w:t xml:space="preserve">2. Буренина, А.И. Ритмическая мозаика [Текст]/А.И. Буренина. – С.-Петербург: ЛОИРО, 2012. – 220 с. </w:t>
      </w:r>
    </w:p>
    <w:p w14:paraId="0B1020C3" w14:textId="77777777" w:rsidR="0054445A" w:rsidRPr="005B6012" w:rsidRDefault="0054445A" w:rsidP="001D1B3A">
      <w:pPr>
        <w:widowControl w:val="0"/>
        <w:ind w:firstLine="720"/>
        <w:rPr>
          <w:sz w:val="28"/>
          <w:szCs w:val="28"/>
          <w:lang w:val="en-US"/>
        </w:rPr>
      </w:pPr>
      <w:r w:rsidRPr="005B6012">
        <w:rPr>
          <w:sz w:val="28"/>
          <w:szCs w:val="28"/>
        </w:rPr>
        <w:t xml:space="preserve">3. Пои: йога для вашей моторики [Электронный ресурс]. </w:t>
      </w:r>
      <w:r w:rsidRPr="005B6012">
        <w:rPr>
          <w:sz w:val="28"/>
          <w:szCs w:val="28"/>
          <w:lang w:val="en-US"/>
        </w:rPr>
        <w:t xml:space="preserve">URL </w:t>
      </w:r>
      <w:hyperlink r:id="rId19" w:history="1">
        <w:r w:rsidRPr="005B6012">
          <w:rPr>
            <w:rStyle w:val="a3"/>
            <w:sz w:val="28"/>
            <w:szCs w:val="28"/>
            <w:lang w:val="en-US"/>
          </w:rPr>
          <w:t>http://poister.ru/articles/article_20/</w:t>
        </w:r>
      </w:hyperlink>
      <w:r w:rsidRPr="005B6012">
        <w:rPr>
          <w:sz w:val="28"/>
          <w:szCs w:val="28"/>
          <w:lang w:val="en-US"/>
        </w:rPr>
        <w:t xml:space="preserve"> </w:t>
      </w:r>
    </w:p>
    <w:p w14:paraId="04C59F34" w14:textId="77777777" w:rsidR="0054445A" w:rsidRPr="005B6012" w:rsidRDefault="0054445A" w:rsidP="001D1B3A">
      <w:pPr>
        <w:widowControl w:val="0"/>
        <w:ind w:firstLine="720"/>
        <w:rPr>
          <w:sz w:val="28"/>
          <w:szCs w:val="28"/>
        </w:rPr>
      </w:pPr>
      <w:r w:rsidRPr="005B6012">
        <w:rPr>
          <w:sz w:val="28"/>
          <w:szCs w:val="28"/>
        </w:rPr>
        <w:t xml:space="preserve">4. </w:t>
      </w:r>
      <w:proofErr w:type="spellStart"/>
      <w:r w:rsidRPr="005B6012">
        <w:rPr>
          <w:sz w:val="28"/>
          <w:szCs w:val="28"/>
        </w:rPr>
        <w:t>Krutipoi</w:t>
      </w:r>
      <w:proofErr w:type="spellEnd"/>
      <w:r w:rsidRPr="005B6012">
        <w:rPr>
          <w:sz w:val="28"/>
          <w:szCs w:val="28"/>
        </w:rPr>
        <w:t xml:space="preserve"> [Электронный ресурс]. URL </w:t>
      </w:r>
      <w:hyperlink r:id="rId20" w:history="1">
        <w:r w:rsidRPr="005B6012">
          <w:rPr>
            <w:rStyle w:val="a3"/>
            <w:sz w:val="28"/>
            <w:szCs w:val="28"/>
          </w:rPr>
          <w:t>https://www.youtube.com/channel/UCxeYoHelh2oK_ddvFckil9A</w:t>
        </w:r>
      </w:hyperlink>
      <w:r w:rsidRPr="005B6012">
        <w:rPr>
          <w:sz w:val="28"/>
          <w:szCs w:val="28"/>
        </w:rPr>
        <w:t xml:space="preserve"> </w:t>
      </w:r>
    </w:p>
    <w:p w14:paraId="2C793082" w14:textId="77777777" w:rsidR="0054445A" w:rsidRPr="005B6012" w:rsidRDefault="0054445A" w:rsidP="001D1B3A">
      <w:pPr>
        <w:widowControl w:val="0"/>
        <w:ind w:firstLine="720"/>
        <w:rPr>
          <w:sz w:val="28"/>
          <w:szCs w:val="28"/>
          <w:lang w:val="en-US"/>
        </w:rPr>
      </w:pPr>
      <w:r w:rsidRPr="005B6012">
        <w:rPr>
          <w:sz w:val="28"/>
          <w:szCs w:val="28"/>
        </w:rPr>
        <w:t xml:space="preserve">5. Что такое </w:t>
      </w:r>
      <w:proofErr w:type="spellStart"/>
      <w:r w:rsidRPr="005B6012">
        <w:rPr>
          <w:sz w:val="28"/>
          <w:szCs w:val="28"/>
        </w:rPr>
        <w:t>поинг</w:t>
      </w:r>
      <w:proofErr w:type="spellEnd"/>
      <w:r w:rsidRPr="005B6012">
        <w:rPr>
          <w:sz w:val="28"/>
          <w:szCs w:val="28"/>
        </w:rPr>
        <w:t xml:space="preserve">? [Электронный ресурс]. </w:t>
      </w:r>
      <w:r w:rsidRPr="005B6012">
        <w:rPr>
          <w:sz w:val="28"/>
          <w:szCs w:val="28"/>
          <w:lang w:val="en-US"/>
        </w:rPr>
        <w:t>URL http://klubumka.ucoz.ru/index/poing/0-166</w:t>
      </w:r>
    </w:p>
    <w:p w14:paraId="26A91E83" w14:textId="77777777" w:rsidR="0054445A" w:rsidRPr="005B6012" w:rsidRDefault="0054445A" w:rsidP="001D1B3A">
      <w:pPr>
        <w:widowControl w:val="0"/>
        <w:ind w:firstLine="720"/>
        <w:jc w:val="both"/>
        <w:rPr>
          <w:sz w:val="28"/>
          <w:szCs w:val="28"/>
          <w:lang w:val="en-US"/>
        </w:rPr>
      </w:pPr>
    </w:p>
    <w:p w14:paraId="64B114C2" w14:textId="77777777" w:rsidR="00204BF7" w:rsidRPr="005B6012" w:rsidRDefault="00204BF7" w:rsidP="001D1B3A">
      <w:pPr>
        <w:widowControl w:val="0"/>
        <w:ind w:firstLine="720"/>
        <w:jc w:val="both"/>
        <w:rPr>
          <w:spacing w:val="-2"/>
          <w:sz w:val="28"/>
          <w:szCs w:val="28"/>
          <w:lang w:val="en-US"/>
        </w:rPr>
      </w:pPr>
    </w:p>
    <w:sectPr w:rsidR="00204BF7" w:rsidRPr="005B6012" w:rsidSect="005D1B24">
      <w:footerReference w:type="default" r:id="rId21"/>
      <w:footerReference w:type="first" r:id="rId22"/>
      <w:pgSz w:w="11906" w:h="16838" w:code="9"/>
      <w:pgMar w:top="1134" w:right="1134" w:bottom="1134" w:left="1134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CC4D76" w14:textId="77777777" w:rsidR="00741FD2" w:rsidRDefault="00741FD2" w:rsidP="00AD746F">
      <w:r>
        <w:separator/>
      </w:r>
    </w:p>
  </w:endnote>
  <w:endnote w:type="continuationSeparator" w:id="0">
    <w:p w14:paraId="38DEF7DE" w14:textId="77777777" w:rsidR="00741FD2" w:rsidRDefault="00741FD2" w:rsidP="00AD7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78023980"/>
      <w:docPartObj>
        <w:docPartGallery w:val="Page Numbers (Bottom of Page)"/>
        <w:docPartUnique/>
      </w:docPartObj>
    </w:sdtPr>
    <w:sdtEndPr/>
    <w:sdtContent>
      <w:p w14:paraId="6CD11186" w14:textId="5DB2D8A6" w:rsidR="00AD746F" w:rsidRDefault="00AD746F" w:rsidP="0045775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84195500"/>
      <w:docPartObj>
        <w:docPartGallery w:val="Page Numbers (Bottom of Page)"/>
        <w:docPartUnique/>
      </w:docPartObj>
    </w:sdtPr>
    <w:sdtEndPr/>
    <w:sdtContent>
      <w:p w14:paraId="5E17AA01" w14:textId="34836AFD" w:rsidR="00DF555D" w:rsidRDefault="00741FD2" w:rsidP="00DF555D">
        <w:pPr>
          <w:pStyle w:val="a6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EB3F26" w14:textId="77777777" w:rsidR="00741FD2" w:rsidRDefault="00741FD2" w:rsidP="00AD746F">
      <w:r>
        <w:separator/>
      </w:r>
    </w:p>
  </w:footnote>
  <w:footnote w:type="continuationSeparator" w:id="0">
    <w:p w14:paraId="41C39EC5" w14:textId="77777777" w:rsidR="00741FD2" w:rsidRDefault="00741FD2" w:rsidP="00AD7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3B519F"/>
    <w:multiLevelType w:val="hybridMultilevel"/>
    <w:tmpl w:val="2C0046F4"/>
    <w:lvl w:ilvl="0" w:tplc="4D9827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26459AA"/>
    <w:multiLevelType w:val="multilevel"/>
    <w:tmpl w:val="0FB63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979"/>
    <w:rsid w:val="00046BFA"/>
    <w:rsid w:val="000A342D"/>
    <w:rsid w:val="000D54CC"/>
    <w:rsid w:val="000F7DD0"/>
    <w:rsid w:val="00114986"/>
    <w:rsid w:val="00190267"/>
    <w:rsid w:val="00196265"/>
    <w:rsid w:val="001C5290"/>
    <w:rsid w:val="001D1B3A"/>
    <w:rsid w:val="00204BF7"/>
    <w:rsid w:val="003336DA"/>
    <w:rsid w:val="003B11E3"/>
    <w:rsid w:val="003B2E73"/>
    <w:rsid w:val="003D2672"/>
    <w:rsid w:val="00457755"/>
    <w:rsid w:val="00480761"/>
    <w:rsid w:val="00486EAF"/>
    <w:rsid w:val="004C42FB"/>
    <w:rsid w:val="004E10CF"/>
    <w:rsid w:val="0054445A"/>
    <w:rsid w:val="005749AC"/>
    <w:rsid w:val="005B504F"/>
    <w:rsid w:val="005B6012"/>
    <w:rsid w:val="005C4AEB"/>
    <w:rsid w:val="005D08A2"/>
    <w:rsid w:val="005D1B24"/>
    <w:rsid w:val="005F2C5B"/>
    <w:rsid w:val="0061357C"/>
    <w:rsid w:val="006718AD"/>
    <w:rsid w:val="00675661"/>
    <w:rsid w:val="00684AFE"/>
    <w:rsid w:val="00696536"/>
    <w:rsid w:val="006C0B77"/>
    <w:rsid w:val="006D7388"/>
    <w:rsid w:val="006F6F8D"/>
    <w:rsid w:val="00741FD2"/>
    <w:rsid w:val="008242FF"/>
    <w:rsid w:val="0086418A"/>
    <w:rsid w:val="00870751"/>
    <w:rsid w:val="00891987"/>
    <w:rsid w:val="008D29BC"/>
    <w:rsid w:val="008D5DC9"/>
    <w:rsid w:val="00922C48"/>
    <w:rsid w:val="00967992"/>
    <w:rsid w:val="00970558"/>
    <w:rsid w:val="009B74B6"/>
    <w:rsid w:val="009F4D08"/>
    <w:rsid w:val="00A00E84"/>
    <w:rsid w:val="00A01F78"/>
    <w:rsid w:val="00A0200A"/>
    <w:rsid w:val="00A2467C"/>
    <w:rsid w:val="00A25639"/>
    <w:rsid w:val="00AD746F"/>
    <w:rsid w:val="00B66A5C"/>
    <w:rsid w:val="00B915B7"/>
    <w:rsid w:val="00BA64EE"/>
    <w:rsid w:val="00BD1E6A"/>
    <w:rsid w:val="00BD6B16"/>
    <w:rsid w:val="00C336D3"/>
    <w:rsid w:val="00CA7467"/>
    <w:rsid w:val="00D05F0D"/>
    <w:rsid w:val="00D51691"/>
    <w:rsid w:val="00DA204A"/>
    <w:rsid w:val="00DF555D"/>
    <w:rsid w:val="00E23467"/>
    <w:rsid w:val="00E77BFC"/>
    <w:rsid w:val="00EA59DF"/>
    <w:rsid w:val="00EE4070"/>
    <w:rsid w:val="00EF2DC1"/>
    <w:rsid w:val="00F12C76"/>
    <w:rsid w:val="00F60FAF"/>
    <w:rsid w:val="00F77667"/>
    <w:rsid w:val="00FB2E4B"/>
    <w:rsid w:val="00FF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4FB6C"/>
  <w15:chartTrackingRefBased/>
  <w15:docId w15:val="{58BB3578-0EB1-46F6-AAB3-90DDD3C5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C4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5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445A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D746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D74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AD746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D74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llowedHyperlink"/>
    <w:basedOn w:val="a0"/>
    <w:uiPriority w:val="99"/>
    <w:semiHidden/>
    <w:unhideWhenUsed/>
    <w:rsid w:val="00A2467C"/>
    <w:rPr>
      <w:color w:val="954F72" w:themeColor="followedHyperlink"/>
      <w:u w:val="single"/>
    </w:rPr>
  </w:style>
  <w:style w:type="paragraph" w:styleId="a9">
    <w:name w:val="Normal (Web)"/>
    <w:basedOn w:val="a"/>
    <w:uiPriority w:val="99"/>
    <w:unhideWhenUsed/>
    <w:rsid w:val="005F2C5B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basedOn w:val="a0"/>
    <w:uiPriority w:val="22"/>
    <w:qFormat/>
    <w:rsid w:val="005F2C5B"/>
    <w:rPr>
      <w:b/>
      <w:bCs/>
    </w:rPr>
  </w:style>
  <w:style w:type="paragraph" w:styleId="ab">
    <w:name w:val="Body Text"/>
    <w:basedOn w:val="a"/>
    <w:link w:val="ac"/>
    <w:uiPriority w:val="99"/>
    <w:rsid w:val="00DF555D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DF55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F555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styleId="ad">
    <w:name w:val="TOC Heading"/>
    <w:basedOn w:val="1"/>
    <w:next w:val="a"/>
    <w:uiPriority w:val="39"/>
    <w:unhideWhenUsed/>
    <w:qFormat/>
    <w:rsid w:val="00DF555D"/>
    <w:pPr>
      <w:spacing w:line="259" w:lineRule="auto"/>
      <w:outlineLvl w:val="9"/>
    </w:pPr>
  </w:style>
  <w:style w:type="paragraph" w:styleId="2">
    <w:name w:val="toc 2"/>
    <w:basedOn w:val="a"/>
    <w:next w:val="a"/>
    <w:autoRedefine/>
    <w:uiPriority w:val="39"/>
    <w:unhideWhenUsed/>
    <w:rsid w:val="00DF555D"/>
    <w:pPr>
      <w:spacing w:after="100"/>
      <w:ind w:left="200"/>
    </w:pPr>
  </w:style>
  <w:style w:type="paragraph" w:styleId="3">
    <w:name w:val="toc 3"/>
    <w:basedOn w:val="a"/>
    <w:next w:val="a"/>
    <w:autoRedefine/>
    <w:uiPriority w:val="39"/>
    <w:unhideWhenUsed/>
    <w:rsid w:val="00DF555D"/>
    <w:pPr>
      <w:spacing w:after="100"/>
      <w:ind w:left="400"/>
    </w:pPr>
  </w:style>
  <w:style w:type="paragraph" w:styleId="11">
    <w:name w:val="toc 1"/>
    <w:basedOn w:val="a"/>
    <w:next w:val="a"/>
    <w:autoRedefine/>
    <w:uiPriority w:val="39"/>
    <w:unhideWhenUsed/>
    <w:rsid w:val="00DF555D"/>
    <w:pPr>
      <w:spacing w:after="100"/>
    </w:pPr>
  </w:style>
  <w:style w:type="paragraph" w:styleId="ae">
    <w:name w:val="List Paragraph"/>
    <w:basedOn w:val="a"/>
    <w:uiPriority w:val="34"/>
    <w:qFormat/>
    <w:rsid w:val="00BD6B16"/>
    <w:pPr>
      <w:ind w:left="720"/>
      <w:contextualSpacing/>
    </w:pPr>
  </w:style>
  <w:style w:type="paragraph" w:styleId="af">
    <w:name w:val="Balloon Text"/>
    <w:basedOn w:val="a"/>
    <w:link w:val="af0"/>
    <w:uiPriority w:val="99"/>
    <w:semiHidden/>
    <w:unhideWhenUsed/>
    <w:rsid w:val="00BD1E6A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D1E6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4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979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2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www.youtube.com/channel/UCndfH_5rUIAAr2UY7K_scww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youtube.com/user/Tikhanovich/video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www.youtube.com/channel/UCxeYoHelh2oK_ddvFckil9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poister.ru/articles/article_20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57FD2-A5F0-45CA-9D80-ABA62ED74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11</Pages>
  <Words>2801</Words>
  <Characters>15971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Петровна</dc:creator>
  <cp:keywords/>
  <dc:description/>
  <cp:lastModifiedBy>Galaxy</cp:lastModifiedBy>
  <cp:revision>19</cp:revision>
  <cp:lastPrinted>2021-02-02T09:16:00Z</cp:lastPrinted>
  <dcterms:created xsi:type="dcterms:W3CDTF">2021-02-01T11:53:00Z</dcterms:created>
  <dcterms:modified xsi:type="dcterms:W3CDTF">2021-11-10T05:08:00Z</dcterms:modified>
</cp:coreProperties>
</file>