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D10" w:rsidRPr="002E030E" w:rsidRDefault="002E4D10" w:rsidP="00BB382F">
      <w:pPr>
        <w:tabs>
          <w:tab w:val="left" w:pos="-360"/>
        </w:tabs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6989">
        <w:rPr>
          <w:rFonts w:ascii="Times New Roman" w:hAnsi="Times New Roman" w:cs="Times New Roman"/>
          <w:b/>
          <w:sz w:val="28"/>
          <w:szCs w:val="28"/>
        </w:rPr>
        <w:t>Практико – ориентированный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6989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ворческий проект</w:t>
      </w:r>
    </w:p>
    <w:p w:rsidR="002E4D10" w:rsidRPr="004206D9" w:rsidRDefault="002E4D10" w:rsidP="00BB382F">
      <w:pPr>
        <w:tabs>
          <w:tab w:val="left" w:pos="-360"/>
        </w:tabs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30E">
        <w:rPr>
          <w:rFonts w:ascii="Times New Roman" w:hAnsi="Times New Roman" w:cs="Times New Roman"/>
          <w:b/>
          <w:sz w:val="28"/>
          <w:szCs w:val="28"/>
        </w:rPr>
        <w:t>Хореографический спектакль «</w:t>
      </w:r>
      <w:r>
        <w:rPr>
          <w:rFonts w:ascii="Times New Roman" w:hAnsi="Times New Roman" w:cs="Times New Roman"/>
          <w:b/>
          <w:sz w:val="28"/>
          <w:szCs w:val="28"/>
        </w:rPr>
        <w:t>Алиса в стране чудес</w:t>
      </w:r>
      <w:r w:rsidRPr="002E030E">
        <w:rPr>
          <w:rFonts w:ascii="Times New Roman" w:hAnsi="Times New Roman" w:cs="Times New Roman"/>
          <w:b/>
          <w:sz w:val="28"/>
          <w:szCs w:val="28"/>
        </w:rPr>
        <w:t>»</w:t>
      </w:r>
    </w:p>
    <w:p w:rsidR="002E4D10" w:rsidRPr="002E030E" w:rsidRDefault="002E4D10" w:rsidP="002E4D10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30E">
        <w:rPr>
          <w:rFonts w:ascii="Times New Roman" w:hAnsi="Times New Roman" w:cs="Times New Roman"/>
          <w:b/>
          <w:sz w:val="28"/>
          <w:szCs w:val="28"/>
        </w:rPr>
        <w:t>ПАСПОРТ ПРОЕКТА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261"/>
        <w:gridCol w:w="425"/>
        <w:gridCol w:w="7229"/>
      </w:tblGrid>
      <w:tr w:rsidR="002E4D10" w:rsidRPr="002E030E" w:rsidTr="00BB382F">
        <w:trPr>
          <w:trHeight w:val="378"/>
        </w:trPr>
        <w:tc>
          <w:tcPr>
            <w:tcW w:w="10915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Название 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проекта  </w:t>
            </w:r>
            <w:r w:rsidRPr="002E030E">
              <w:rPr>
                <w:rFonts w:ascii="Times New Roman" w:hAnsi="Times New Roman" w:cs="Times New Roman"/>
                <w:b/>
                <w:sz w:val="24"/>
                <w:szCs w:val="28"/>
              </w:rPr>
              <w:t>Хореографический спектакль «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Алиса в стране чудес</w:t>
            </w:r>
            <w:r w:rsidRPr="002E030E">
              <w:rPr>
                <w:rFonts w:ascii="Times New Roman" w:hAnsi="Times New Roman" w:cs="Times New Roman"/>
                <w:b/>
                <w:sz w:val="24"/>
                <w:szCs w:val="28"/>
              </w:rPr>
              <w:t>»</w:t>
            </w:r>
          </w:p>
        </w:tc>
      </w:tr>
      <w:tr w:rsidR="002E4D10" w:rsidRPr="002E030E" w:rsidTr="00BB382F">
        <w:trPr>
          <w:trHeight w:val="251"/>
        </w:trPr>
        <w:tc>
          <w:tcPr>
            <w:tcW w:w="10915" w:type="dxa"/>
            <w:gridSpan w:val="3"/>
            <w:tcBorders>
              <w:top w:val="single" w:sz="4" w:space="0" w:color="auto"/>
              <w:bottom w:val="nil"/>
            </w:tcBorders>
            <w:shd w:val="clear" w:color="auto" w:fill="FFFFFF"/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b/>
                <w:sz w:val="24"/>
                <w:szCs w:val="28"/>
              </w:rPr>
              <w:t>Информация об авторе</w:t>
            </w:r>
          </w:p>
        </w:tc>
      </w:tr>
      <w:tr w:rsidR="002E4D10" w:rsidRPr="002E030E" w:rsidTr="00BB382F">
        <w:trPr>
          <w:trHeight w:val="152"/>
        </w:trPr>
        <w:tc>
          <w:tcPr>
            <w:tcW w:w="3686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2E4D10" w:rsidRPr="002E030E" w:rsidRDefault="002E4D10" w:rsidP="00BB382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Фамилия, имя, отчество автора или руководителя 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FFFFFF"/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Багавеева Юлия Ринатовна</w:t>
            </w:r>
          </w:p>
        </w:tc>
      </w:tr>
      <w:tr w:rsidR="002E4D10" w:rsidRPr="002E030E" w:rsidTr="00BB382F">
        <w:trPr>
          <w:trHeight w:val="161"/>
        </w:trPr>
        <w:tc>
          <w:tcPr>
            <w:tcW w:w="368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E4D10" w:rsidRPr="002E030E" w:rsidRDefault="002E4D10" w:rsidP="00BB382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Место работы автора или руководителя проекта 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Муниципальное автономное учреждение дополнительного образования «Центр детского творчества «Исток» г</w:t>
            </w:r>
            <w:proofErr w:type="gramStart"/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.П</w:t>
            </w:r>
            <w:proofErr w:type="gramEnd"/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ерми</w:t>
            </w:r>
          </w:p>
        </w:tc>
      </w:tr>
      <w:tr w:rsidR="002E4D10" w:rsidRPr="002E030E" w:rsidTr="00BB382F">
        <w:trPr>
          <w:trHeight w:val="406"/>
        </w:trPr>
        <w:tc>
          <w:tcPr>
            <w:tcW w:w="1091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E4D10" w:rsidRPr="00BB382F" w:rsidRDefault="002E4D10" w:rsidP="00A5080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b/>
                <w:sz w:val="24"/>
                <w:szCs w:val="28"/>
              </w:rPr>
              <w:t>Информация о проекте</w:t>
            </w:r>
          </w:p>
        </w:tc>
      </w:tr>
      <w:tr w:rsidR="002E4D10" w:rsidRPr="002E030E" w:rsidTr="00BB382F">
        <w:trPr>
          <w:trHeight w:val="699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Краткое описание проекта 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E4D10" w:rsidRDefault="002E4D10" w:rsidP="00A50804">
            <w:pPr>
              <w:spacing w:after="0"/>
              <w:ind w:firstLine="93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Свои творческие возможности и личные качества обучающиеся раскрывают в проектной деятельности. Проект по постановке хореографического спектакля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Алиса в стране чудес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», это не только работа педагога – хореографа, но и учащихс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я. Они погрузятся в мир волшебной сказки Льюиса Кэрролла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«Алиса в стане чудес»</w:t>
            </w:r>
          </w:p>
          <w:p w:rsidR="002E4D10" w:rsidRPr="002E030E" w:rsidRDefault="002E4D10" w:rsidP="00A50804">
            <w:pPr>
              <w:spacing w:after="0"/>
              <w:ind w:firstLine="93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Учащиеся изучат тонкости балетмейстерской работы, такие как подбор музыкального материала, разработка рисунка танца, сочинение хореографического текста. </w:t>
            </w:r>
          </w:p>
        </w:tc>
      </w:tr>
      <w:tr w:rsidR="002E4D10" w:rsidRPr="002E030E" w:rsidTr="00BB382F">
        <w:trPr>
          <w:trHeight w:val="279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E4D10" w:rsidRPr="002E030E" w:rsidRDefault="002E4D10" w:rsidP="00BB382F">
            <w:pPr>
              <w:pStyle w:val="a5"/>
              <w:tabs>
                <w:tab w:val="left" w:pos="426"/>
              </w:tabs>
              <w:spacing w:line="240" w:lineRule="auto"/>
              <w:ind w:hanging="18"/>
              <w:jc w:val="left"/>
              <w:rPr>
                <w:sz w:val="24"/>
              </w:rPr>
            </w:pPr>
            <w:r w:rsidRPr="002E030E">
              <w:rPr>
                <w:sz w:val="24"/>
              </w:rPr>
              <w:t>Сроки реализации проекта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Сентябрь 2018 – май 2019</w:t>
            </w:r>
          </w:p>
        </w:tc>
      </w:tr>
      <w:tr w:rsidR="002E4D10" w:rsidRPr="002E030E" w:rsidTr="00BB382F">
        <w:trPr>
          <w:trHeight w:val="950"/>
        </w:trPr>
        <w:tc>
          <w:tcPr>
            <w:tcW w:w="326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Цели и задачи проекта 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bottom w:val="single" w:sz="4" w:space="0" w:color="000000"/>
            </w:tcBorders>
            <w:shd w:val="clear" w:color="auto" w:fill="FFFFFF"/>
          </w:tcPr>
          <w:p w:rsidR="002E4D10" w:rsidRPr="00B87497" w:rsidRDefault="002E4D10" w:rsidP="00A5080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Цель – постановка хореографического спектакля </w:t>
            </w:r>
            <w:r w:rsidRPr="00B87497">
              <w:rPr>
                <w:rFonts w:ascii="Times New Roman" w:eastAsia="Times New Roman" w:hAnsi="Times New Roman" w:cs="Times New Roman"/>
                <w:sz w:val="24"/>
              </w:rPr>
              <w:t xml:space="preserve">в одном действии по мотивам одноименной сказки Льюиса Кэрролла </w:t>
            </w:r>
          </w:p>
          <w:p w:rsidR="002E4D10" w:rsidRPr="002E030E" w:rsidRDefault="002E4D10" w:rsidP="00A50804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Задачи:</w:t>
            </w:r>
          </w:p>
          <w:p w:rsidR="002E4D10" w:rsidRPr="002E030E" w:rsidRDefault="002E4D10" w:rsidP="00A50804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Изучение сказки Льюиса Кэрролла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«Алиса в стане чудес»</w:t>
            </w:r>
          </w:p>
          <w:p w:rsidR="002E4D10" w:rsidRPr="002E030E" w:rsidRDefault="002E4D10" w:rsidP="00A50804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Написание сценария для спектакля</w:t>
            </w:r>
          </w:p>
          <w:p w:rsidR="002E4D10" w:rsidRPr="002E030E" w:rsidRDefault="002E4D10" w:rsidP="00A50804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Подбор музыкального материала</w:t>
            </w:r>
          </w:p>
          <w:p w:rsidR="002E4D10" w:rsidRPr="002E030E" w:rsidRDefault="002E4D10" w:rsidP="00A50804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Разработка эскизов костюмов</w:t>
            </w:r>
          </w:p>
          <w:p w:rsidR="002E4D10" w:rsidRPr="002E030E" w:rsidRDefault="002E4D10" w:rsidP="00A50804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Постановочная работа</w:t>
            </w:r>
          </w:p>
          <w:p w:rsidR="002E4D10" w:rsidRPr="002E030E" w:rsidRDefault="002E4D10" w:rsidP="00A50804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Пошив костюмов, подготовка реквизита</w:t>
            </w:r>
          </w:p>
          <w:p w:rsidR="002E4D10" w:rsidRPr="002E030E" w:rsidRDefault="002E4D10" w:rsidP="00A50804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Разработка световой партитуры</w:t>
            </w:r>
          </w:p>
        </w:tc>
      </w:tr>
      <w:tr w:rsidR="002E4D10" w:rsidRPr="002E030E" w:rsidTr="00BB382F">
        <w:trPr>
          <w:trHeight w:val="380"/>
        </w:trPr>
        <w:tc>
          <w:tcPr>
            <w:tcW w:w="3261" w:type="dxa"/>
            <w:tcBorders>
              <w:bottom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Актуальность проекта </w:t>
            </w:r>
          </w:p>
        </w:tc>
        <w:tc>
          <w:tcPr>
            <w:tcW w:w="7654" w:type="dxa"/>
            <w:gridSpan w:val="2"/>
            <w:tcBorders>
              <w:bottom w:val="single" w:sz="4" w:space="0" w:color="auto"/>
            </w:tcBorders>
          </w:tcPr>
          <w:p w:rsidR="002E4D10" w:rsidRPr="002E030E" w:rsidRDefault="002E4D10" w:rsidP="00A50804">
            <w:pPr>
              <w:ind w:firstLine="512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Заключается в творческой самореализации учащихся объединения Ансамбль современного танца «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Flash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</w:tr>
      <w:tr w:rsidR="002E4D10" w:rsidRPr="002E030E" w:rsidTr="00BB382F">
        <w:trPr>
          <w:trHeight w:val="66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Социальный эффект при  реализации проекта 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Pr="002E030E" w:rsidRDefault="002E4D10" w:rsidP="00A50804">
            <w:pPr>
              <w:spacing w:after="0"/>
              <w:ind w:firstLine="65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Творческая реализация учащихся через балетмейстерскую работу</w:t>
            </w:r>
            <w:r w:rsidRPr="00BA03A1">
              <w:rPr>
                <w:rFonts w:ascii="Times New Roman" w:hAnsi="Times New Roman" w:cs="Times New Roman"/>
                <w:sz w:val="24"/>
                <w:szCs w:val="28"/>
              </w:rPr>
              <w:t>. Возможно самоопределение в  профессионал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ьной сфере в будущем (выбор профессии педагога - хореографа).</w:t>
            </w:r>
          </w:p>
        </w:tc>
      </w:tr>
      <w:tr w:rsidR="002E4D10" w:rsidRPr="002E030E" w:rsidTr="00BB382F">
        <w:trPr>
          <w:trHeight w:val="516"/>
        </w:trPr>
        <w:tc>
          <w:tcPr>
            <w:tcW w:w="3261" w:type="dxa"/>
            <w:tcBorders>
              <w:top w:val="single" w:sz="4" w:space="0" w:color="auto"/>
              <w:bottom w:val="single" w:sz="4" w:space="0" w:color="000000"/>
            </w:tcBorders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Целевая аудитория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bottom w:val="single" w:sz="4" w:space="0" w:color="000000"/>
            </w:tcBorders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Учащиеся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, родители учащихся.</w:t>
            </w:r>
          </w:p>
        </w:tc>
      </w:tr>
      <w:tr w:rsidR="002E4D10" w:rsidRPr="002E030E" w:rsidTr="00BB382F">
        <w:trPr>
          <w:trHeight w:val="721"/>
        </w:trPr>
        <w:tc>
          <w:tcPr>
            <w:tcW w:w="3261" w:type="dxa"/>
            <w:tcBorders>
              <w:bottom w:val="single" w:sz="4" w:space="0" w:color="000000"/>
            </w:tcBorders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Этапы реализации проекта</w:t>
            </w:r>
          </w:p>
        </w:tc>
        <w:tc>
          <w:tcPr>
            <w:tcW w:w="7654" w:type="dxa"/>
            <w:gridSpan w:val="2"/>
            <w:tcBorders>
              <w:bottom w:val="single" w:sz="4" w:space="0" w:color="000000"/>
            </w:tcBorders>
          </w:tcPr>
          <w:p w:rsidR="002E4D10" w:rsidRPr="002E030E" w:rsidRDefault="002E4D10" w:rsidP="00BB382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Подготовительный </w:t>
            </w:r>
            <w:r w:rsidR="00BB382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Сентябрь 2018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  <w:p w:rsidR="002E4D10" w:rsidRPr="002E030E" w:rsidRDefault="002E4D10" w:rsidP="00BB382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Основной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Ноябрь 2018 г. – апрель 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  <w:p w:rsidR="002E4D10" w:rsidRPr="002E030E" w:rsidRDefault="002E4D10" w:rsidP="00BB382F">
            <w:pPr>
              <w:spacing w:after="0"/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b/>
                <w:sz w:val="24"/>
                <w:szCs w:val="28"/>
              </w:rPr>
              <w:t>Итоговый</w:t>
            </w:r>
            <w:r w:rsidR="00BB382F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Май 2019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 xml:space="preserve"> г.</w:t>
            </w:r>
          </w:p>
        </w:tc>
      </w:tr>
      <w:tr w:rsidR="002E4D10" w:rsidRPr="002E030E" w:rsidTr="00BB382F">
        <w:trPr>
          <w:trHeight w:val="760"/>
        </w:trPr>
        <w:tc>
          <w:tcPr>
            <w:tcW w:w="3261" w:type="dxa"/>
            <w:tcBorders>
              <w:bottom w:val="single" w:sz="4" w:space="0" w:color="000000"/>
            </w:tcBorders>
          </w:tcPr>
          <w:p w:rsidR="002E4D10" w:rsidRPr="002E030E" w:rsidRDefault="002E4D10" w:rsidP="00A50804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Основные мероприятия по реализации проекта</w:t>
            </w:r>
          </w:p>
        </w:tc>
        <w:tc>
          <w:tcPr>
            <w:tcW w:w="7654" w:type="dxa"/>
            <w:gridSpan w:val="2"/>
            <w:tcBorders>
              <w:bottom w:val="single" w:sz="4" w:space="0" w:color="000000"/>
            </w:tcBorders>
          </w:tcPr>
          <w:p w:rsidR="002E4D10" w:rsidRPr="00BB382F" w:rsidRDefault="002E4D10" w:rsidP="00BB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sz w:val="24"/>
                <w:szCs w:val="28"/>
              </w:rPr>
              <w:t xml:space="preserve">Написание сценария спектакля </w:t>
            </w:r>
          </w:p>
          <w:p w:rsidR="002E4D10" w:rsidRPr="00BB382F" w:rsidRDefault="002E4D10" w:rsidP="00BB382F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sz w:val="24"/>
                <w:szCs w:val="28"/>
              </w:rPr>
              <w:t>Подбор музыкального материала</w:t>
            </w:r>
          </w:p>
          <w:p w:rsidR="002E4D10" w:rsidRPr="00BB382F" w:rsidRDefault="002E4D10" w:rsidP="00BB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sz w:val="24"/>
                <w:szCs w:val="28"/>
              </w:rPr>
              <w:t xml:space="preserve">Разработка эскизов костюмов, подбор костюмов из имеющегося </w:t>
            </w:r>
            <w:r w:rsidRPr="00BB382F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костюмерного фонда </w:t>
            </w:r>
          </w:p>
          <w:p w:rsidR="002E4D10" w:rsidRPr="00BB382F" w:rsidRDefault="002E4D10" w:rsidP="00BB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sz w:val="24"/>
                <w:szCs w:val="28"/>
              </w:rPr>
              <w:t>Подбор состава, кастинги на сольные партии</w:t>
            </w:r>
          </w:p>
          <w:p w:rsidR="002E4D10" w:rsidRPr="00BB382F" w:rsidRDefault="002E4D10" w:rsidP="00BB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sz w:val="24"/>
                <w:szCs w:val="28"/>
              </w:rPr>
              <w:t xml:space="preserve">Постановка номеров, репетиционный процесс </w:t>
            </w:r>
          </w:p>
          <w:p w:rsidR="002E4D10" w:rsidRPr="00BB382F" w:rsidRDefault="002E4D10" w:rsidP="00BB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sz w:val="24"/>
                <w:szCs w:val="28"/>
              </w:rPr>
              <w:t xml:space="preserve">Подготовка реквизита </w:t>
            </w:r>
          </w:p>
          <w:p w:rsidR="002E4D10" w:rsidRPr="00BB382F" w:rsidRDefault="002E4D10" w:rsidP="00BB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sz w:val="24"/>
                <w:szCs w:val="28"/>
              </w:rPr>
              <w:t xml:space="preserve">Разработка световой партитуры </w:t>
            </w:r>
          </w:p>
          <w:p w:rsidR="002E4D10" w:rsidRPr="00BB382F" w:rsidRDefault="002E4D10" w:rsidP="00BB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BB382F">
              <w:rPr>
                <w:rFonts w:ascii="Times New Roman" w:hAnsi="Times New Roman" w:cs="Times New Roman"/>
                <w:sz w:val="24"/>
                <w:szCs w:val="28"/>
              </w:rPr>
              <w:t xml:space="preserve">Показ спектакля </w:t>
            </w:r>
          </w:p>
        </w:tc>
      </w:tr>
      <w:tr w:rsidR="002E4D10" w:rsidRPr="002E030E" w:rsidTr="00BB382F">
        <w:trPr>
          <w:trHeight w:val="1040"/>
        </w:trPr>
        <w:tc>
          <w:tcPr>
            <w:tcW w:w="3261" w:type="dxa"/>
            <w:tcBorders>
              <w:bottom w:val="single" w:sz="4" w:space="0" w:color="000000"/>
            </w:tcBorders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Ключевое мероприятие проекта (самое яркое, особо значимое событие проекта)</w:t>
            </w:r>
          </w:p>
        </w:tc>
        <w:tc>
          <w:tcPr>
            <w:tcW w:w="7654" w:type="dxa"/>
            <w:gridSpan w:val="2"/>
            <w:tcBorders>
              <w:bottom w:val="single" w:sz="4" w:space="0" w:color="000000"/>
            </w:tcBorders>
          </w:tcPr>
          <w:p w:rsidR="002E4D10" w:rsidRPr="002E030E" w:rsidRDefault="002E4D10" w:rsidP="00A50804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Премьерный показ спектакля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Алиса в стране чудес</w:t>
            </w: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</w:tr>
      <w:tr w:rsidR="002E4D10" w:rsidRPr="002E030E" w:rsidTr="00BB382F">
        <w:trPr>
          <w:trHeight w:val="240"/>
        </w:trPr>
        <w:tc>
          <w:tcPr>
            <w:tcW w:w="3261" w:type="dxa"/>
            <w:tcBorders>
              <w:bottom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Продвижение проекта (как будет происходить информирование целевой аудитории и др. о проекте)</w:t>
            </w:r>
          </w:p>
        </w:tc>
        <w:tc>
          <w:tcPr>
            <w:tcW w:w="7654" w:type="dxa"/>
            <w:gridSpan w:val="2"/>
            <w:tcBorders>
              <w:bottom w:val="single" w:sz="4" w:space="0" w:color="auto"/>
            </w:tcBorders>
          </w:tcPr>
          <w:p w:rsidR="002E4D10" w:rsidRPr="002E030E" w:rsidRDefault="002E4D10" w:rsidP="00A50804">
            <w:pPr>
              <w:tabs>
                <w:tab w:val="left" w:pos="284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2E030E">
              <w:rPr>
                <w:rFonts w:ascii="Times New Roman" w:hAnsi="Times New Roman" w:cs="Times New Roman"/>
                <w:sz w:val="24"/>
                <w:szCs w:val="28"/>
              </w:rPr>
              <w:t>Реклама в социальных сетях, реклама в ЦДТ «Исток»</w:t>
            </w:r>
          </w:p>
        </w:tc>
      </w:tr>
    </w:tbl>
    <w:p w:rsidR="002E4D10" w:rsidRPr="002E030E" w:rsidRDefault="002E4D10" w:rsidP="002E4D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3C7A" w:rsidRPr="007B3C7A" w:rsidRDefault="007B3C7A" w:rsidP="007B3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B3C7A">
        <w:rPr>
          <w:rFonts w:ascii="Times New Roman" w:hAnsi="Times New Roman" w:cs="Times New Roman"/>
          <w:sz w:val="24"/>
          <w:szCs w:val="28"/>
        </w:rPr>
        <w:t>Результатом этой большой работы стал хореографический спектакль «Алиса в стране чудес», состоящий из 21 номера, в которых участвовали 109 учащихся Ансамбля современного танца «</w:t>
      </w:r>
      <w:r w:rsidRPr="007B3C7A">
        <w:rPr>
          <w:rFonts w:ascii="Times New Roman" w:hAnsi="Times New Roman" w:cs="Times New Roman"/>
          <w:sz w:val="24"/>
          <w:szCs w:val="28"/>
          <w:lang w:val="en-US"/>
        </w:rPr>
        <w:t>Flash</w:t>
      </w:r>
      <w:r w:rsidRPr="007B3C7A">
        <w:rPr>
          <w:rFonts w:ascii="Times New Roman" w:hAnsi="Times New Roman" w:cs="Times New Roman"/>
          <w:sz w:val="24"/>
          <w:szCs w:val="28"/>
        </w:rPr>
        <w:t xml:space="preserve">» МАУ ДО ЦДТ «Исток». Все сольные партии, дуэты и квартет солистов были поставлены учащимися самостоятельно, а массовые номера придумывались в тандеме. </w:t>
      </w:r>
    </w:p>
    <w:p w:rsidR="007B3C7A" w:rsidRPr="007B3C7A" w:rsidRDefault="007B3C7A" w:rsidP="007B3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7B3C7A">
        <w:rPr>
          <w:rFonts w:ascii="Times New Roman" w:hAnsi="Times New Roman" w:cs="Times New Roman"/>
          <w:sz w:val="24"/>
          <w:szCs w:val="28"/>
        </w:rPr>
        <w:t>Хореографический спектакль «Алиса в стране чудес» стал для детей первым шагом в их самостоятельной творческой деятельности. Учащиеся старшей группы почувствовали уверенность в том, что могут «свернуть горы», добиться успехов в будущем на данном поприще. Сейчас в работе у девочек несколько сольных и дуэтных номеров. Они постепенно раскрывают свою одаренность, становятся идейными лидерами и вдохновителями для младших и средних групп, которые тоже делают свои первые шаги в постановочной работе, пусть пока совсем небольших танцевальных связок. Но каждый из этих детей теперь – сильная творческая личность, способная раскрыть свой талант.</w:t>
      </w:r>
    </w:p>
    <w:p w:rsidR="002E4D10" w:rsidRPr="002E030E" w:rsidRDefault="002E4D10" w:rsidP="002E4D10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30E">
        <w:rPr>
          <w:rFonts w:ascii="Times New Roman" w:hAnsi="Times New Roman" w:cs="Times New Roman"/>
          <w:b/>
          <w:sz w:val="28"/>
          <w:szCs w:val="28"/>
        </w:rPr>
        <w:t>ОСНОВАНИЯ ДЛЯ РАЗРАБОТКИ ПРОЕКТА</w:t>
      </w:r>
    </w:p>
    <w:p w:rsidR="002E4D10" w:rsidRDefault="002E4D10" w:rsidP="002E4D1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Согласно Стратегии развития воспитания в РФ до 2025 года, важным является </w:t>
      </w:r>
      <w:r w:rsidRPr="0035696F">
        <w:rPr>
          <w:rFonts w:ascii="Times New Roman" w:hAnsi="Times New Roman" w:cs="Times New Roman"/>
          <w:sz w:val="24"/>
        </w:rPr>
        <w:t>содействие профессиональному самоопределению, приобщение детей к социальнозначимой деятельности для осмысленного выбора профессии</w:t>
      </w:r>
      <w:r>
        <w:rPr>
          <w:rFonts w:ascii="Times New Roman" w:hAnsi="Times New Roman" w:cs="Times New Roman"/>
          <w:sz w:val="24"/>
        </w:rPr>
        <w:t xml:space="preserve">. Дополнительное образование становится одним из направлений образования, которое помогает ребенку в этом. </w:t>
      </w:r>
    </w:p>
    <w:p w:rsidR="002E4D10" w:rsidRDefault="002E4D10" w:rsidP="002E4D10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Хореографический спектакль «Алиса в стране чудес» стал неким трамплином для участников коллектива в выборе будущих профессий. Учащиеся помогали ставить номера, разрабатывать   эскизы костюмов и реквизит, выбирали музыкальный материал. Все это входит в работу педагога – хореографа и балетмейстера.</w:t>
      </w:r>
    </w:p>
    <w:p w:rsidR="002E4D10" w:rsidRDefault="002E4D10" w:rsidP="002E4D10">
      <w:pPr>
        <w:widowControl w:val="0"/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BE4D2B">
        <w:rPr>
          <w:rFonts w:ascii="Times New Roman" w:eastAsia="Calibri" w:hAnsi="Times New Roman" w:cs="Times New Roman"/>
          <w:bCs/>
          <w:sz w:val="24"/>
          <w:szCs w:val="28"/>
        </w:rPr>
        <w:t>.</w:t>
      </w:r>
    </w:p>
    <w:p w:rsidR="002E4D10" w:rsidRPr="002E030E" w:rsidRDefault="002E4D10" w:rsidP="002E4D10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49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Эт</w:t>
      </w:r>
      <w:r w:rsidRPr="002E030E">
        <w:rPr>
          <w:rFonts w:ascii="Times New Roman" w:hAnsi="Times New Roman" w:cs="Times New Roman"/>
          <w:b/>
          <w:sz w:val="28"/>
          <w:szCs w:val="28"/>
        </w:rPr>
        <w:t>апы проекта</w:t>
      </w:r>
    </w:p>
    <w:tbl>
      <w:tblPr>
        <w:tblStyle w:val="a4"/>
        <w:tblW w:w="10491" w:type="dxa"/>
        <w:tblInd w:w="-318" w:type="dxa"/>
        <w:tblLayout w:type="fixed"/>
        <w:tblLook w:val="04A0"/>
      </w:tblPr>
      <w:tblGrid>
        <w:gridCol w:w="1419"/>
        <w:gridCol w:w="1984"/>
        <w:gridCol w:w="3543"/>
        <w:gridCol w:w="3545"/>
      </w:tblGrid>
      <w:tr w:rsidR="002E4D10" w:rsidRPr="002E030E" w:rsidTr="00BB382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>Сроки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>Этап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>Основные задачи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>Содержание деятельности</w:t>
            </w:r>
          </w:p>
        </w:tc>
      </w:tr>
      <w:tr w:rsidR="002E4D10" w:rsidRPr="002E030E" w:rsidTr="00BB382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BB382F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Сентябрь </w:t>
            </w:r>
            <w:r w:rsidR="002E4D10">
              <w:rPr>
                <w:rFonts w:ascii="Times New Roman" w:hAnsi="Times New Roman"/>
              </w:rPr>
              <w:t xml:space="preserve"> 2018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>Проблемно-поисковый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Выявление подходящего материала для написания сценария</w:t>
            </w:r>
            <w:r w:rsidRPr="002E030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E229DE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-сбор материала руководителем проекта</w:t>
            </w:r>
          </w:p>
        </w:tc>
      </w:tr>
      <w:tr w:rsidR="002E4D10" w:rsidRPr="002E030E" w:rsidTr="00BB382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BB382F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Октябрь </w:t>
            </w:r>
            <w:r w:rsidR="002E4D10">
              <w:rPr>
                <w:rFonts w:ascii="Times New Roman" w:hAnsi="Times New Roman"/>
              </w:rPr>
              <w:t>2018 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>Организационный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Разработать примерный  репертуарный план спектакля</w:t>
            </w:r>
            <w:proofErr w:type="gramStart"/>
            <w:r>
              <w:rPr>
                <w:rFonts w:ascii="Times New Roman" w:hAnsi="Times New Roman"/>
              </w:rPr>
              <w:t xml:space="preserve"> Н</w:t>
            </w:r>
            <w:proofErr w:type="gramEnd"/>
            <w:r>
              <w:rPr>
                <w:rFonts w:ascii="Times New Roman" w:hAnsi="Times New Roman"/>
              </w:rPr>
              <w:t>ачать поиск музыкального материала</w:t>
            </w:r>
          </w:p>
          <w:p w:rsidR="002E4D10" w:rsidRPr="002E030E" w:rsidRDefault="002E4D10" w:rsidP="00A50804">
            <w:pPr>
              <w:rPr>
                <w:rFonts w:ascii="Times New Roman" w:hAnsi="Times New Roman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Default="002E4D10" w:rsidP="00A50804">
            <w:pPr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Изучение отобранного материала</w:t>
            </w:r>
          </w:p>
          <w:p w:rsidR="002E4D10" w:rsidRPr="002E030E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Изучение музыкального материала из различных источников</w:t>
            </w:r>
          </w:p>
        </w:tc>
      </w:tr>
      <w:tr w:rsidR="002E4D10" w:rsidRPr="002E030E" w:rsidTr="00BB382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BB382F">
            <w:pPr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Ноябрь </w:t>
            </w:r>
            <w:r w:rsidR="00BB382F">
              <w:rPr>
                <w:rFonts w:ascii="Times New Roman" w:hAnsi="Times New Roman"/>
              </w:rPr>
              <w:t>2018 –</w:t>
            </w:r>
            <w:r>
              <w:rPr>
                <w:rFonts w:ascii="Times New Roman" w:hAnsi="Times New Roman"/>
              </w:rPr>
              <w:t xml:space="preserve"> </w:t>
            </w:r>
            <w:r w:rsidR="00BB382F">
              <w:rPr>
                <w:rFonts w:ascii="Times New Roman" w:hAnsi="Times New Roman"/>
              </w:rPr>
              <w:t xml:space="preserve">апрель </w:t>
            </w:r>
            <w:r w:rsidR="00BB382F">
              <w:rPr>
                <w:rFonts w:ascii="Times New Roman" w:hAnsi="Times New Roman"/>
              </w:rPr>
              <w:lastRenderedPageBreak/>
              <w:t>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lastRenderedPageBreak/>
              <w:t>Проектно-разработочный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EB62B9" w:rsidRDefault="002E4D10" w:rsidP="00A50804">
            <w:pPr>
              <w:pStyle w:val="a3"/>
              <w:ind w:left="0"/>
              <w:rPr>
                <w:rFonts w:ascii="Times New Roman" w:hAnsi="Times New Roman"/>
              </w:rPr>
            </w:pPr>
            <w:r w:rsidRPr="00A71B33">
              <w:rPr>
                <w:rFonts w:ascii="Times New Roman" w:hAnsi="Times New Roman"/>
              </w:rPr>
              <w:t>Написание сценария спектакля</w:t>
            </w:r>
          </w:p>
          <w:p w:rsidR="002E4D10" w:rsidRPr="00BA03A1" w:rsidRDefault="002E4D10" w:rsidP="00A50804">
            <w:pPr>
              <w:pStyle w:val="a3"/>
              <w:ind w:left="0"/>
              <w:rPr>
                <w:rFonts w:ascii="Times New Roman" w:hAnsi="Times New Roman"/>
                <w:szCs w:val="28"/>
              </w:rPr>
            </w:pPr>
            <w:r w:rsidRPr="00A71B33">
              <w:rPr>
                <w:rFonts w:ascii="Times New Roman" w:hAnsi="Times New Roman"/>
                <w:szCs w:val="28"/>
              </w:rPr>
              <w:t>Подбор исполнителе</w:t>
            </w:r>
            <w:proofErr w:type="gramStart"/>
            <w:r>
              <w:rPr>
                <w:rFonts w:ascii="Times New Roman" w:hAnsi="Times New Roman"/>
                <w:szCs w:val="28"/>
                <w:lang w:val="en-US"/>
              </w:rPr>
              <w:t>q</w:t>
            </w:r>
            <w:proofErr w:type="gramEnd"/>
          </w:p>
          <w:p w:rsidR="002E4D10" w:rsidRPr="00BA03A1" w:rsidRDefault="002E4D10" w:rsidP="00A50804">
            <w:pPr>
              <w:pStyle w:val="a3"/>
              <w:ind w:left="0"/>
              <w:rPr>
                <w:rFonts w:ascii="Times New Roman" w:hAnsi="Times New Roman"/>
                <w:sz w:val="24"/>
                <w:szCs w:val="28"/>
              </w:rPr>
            </w:pPr>
            <w:r w:rsidRPr="00A71B33">
              <w:rPr>
                <w:rFonts w:ascii="Times New Roman" w:hAnsi="Times New Roman"/>
                <w:szCs w:val="28"/>
              </w:rPr>
              <w:t>Кастинги на сольные партии</w:t>
            </w:r>
          </w:p>
          <w:p w:rsidR="002E4D10" w:rsidRPr="00BA03A1" w:rsidRDefault="002E4D10" w:rsidP="00A50804">
            <w:pPr>
              <w:rPr>
                <w:rFonts w:ascii="Times New Roman" w:hAnsi="Times New Roman"/>
                <w:sz w:val="24"/>
                <w:szCs w:val="28"/>
              </w:rPr>
            </w:pPr>
            <w:r w:rsidRPr="00BA03A1">
              <w:rPr>
                <w:rFonts w:ascii="Times New Roman" w:hAnsi="Times New Roman"/>
                <w:szCs w:val="28"/>
              </w:rPr>
              <w:lastRenderedPageBreak/>
              <w:t>Постановка номеров</w:t>
            </w:r>
          </w:p>
          <w:p w:rsidR="002E4D10" w:rsidRPr="00BA03A1" w:rsidRDefault="002E4D10" w:rsidP="00A50804">
            <w:pPr>
              <w:rPr>
                <w:rFonts w:ascii="Times New Roman" w:hAnsi="Times New Roman"/>
              </w:rPr>
            </w:pPr>
            <w:r w:rsidRPr="00BA03A1">
              <w:rPr>
                <w:rFonts w:ascii="Times New Roman" w:hAnsi="Times New Roman"/>
                <w:sz w:val="24"/>
                <w:szCs w:val="28"/>
              </w:rPr>
              <w:t>Разработка эскизов костюмов, подбор костюмов из имеющегося костюмерного фонда</w:t>
            </w:r>
          </w:p>
          <w:p w:rsidR="002E4D10" w:rsidRPr="00BA03A1" w:rsidRDefault="002E4D10" w:rsidP="00A50804">
            <w:pPr>
              <w:rPr>
                <w:rFonts w:ascii="Times New Roman" w:hAnsi="Times New Roman"/>
              </w:rPr>
            </w:pPr>
            <w:r w:rsidRPr="00BA03A1">
              <w:rPr>
                <w:rFonts w:ascii="Times New Roman" w:hAnsi="Times New Roman"/>
                <w:sz w:val="24"/>
                <w:szCs w:val="28"/>
              </w:rPr>
              <w:t xml:space="preserve"> Подготовка реквизита</w:t>
            </w:r>
          </w:p>
          <w:p w:rsidR="002E4D10" w:rsidRPr="00BA03A1" w:rsidRDefault="002E4D10" w:rsidP="00A50804">
            <w:pPr>
              <w:rPr>
                <w:rFonts w:ascii="Times New Roman" w:hAnsi="Times New Roman"/>
              </w:rPr>
            </w:pPr>
            <w:r w:rsidRPr="00BA03A1">
              <w:rPr>
                <w:rFonts w:ascii="Times New Roman" w:hAnsi="Times New Roman"/>
                <w:sz w:val="24"/>
                <w:szCs w:val="28"/>
              </w:rPr>
              <w:t xml:space="preserve">Разработка световой партитуры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 написание четкой программы номеров</w:t>
            </w:r>
          </w:p>
          <w:p w:rsidR="002E4D10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разработка танцевального </w:t>
            </w:r>
            <w:r>
              <w:rPr>
                <w:rFonts w:ascii="Times New Roman" w:hAnsi="Times New Roman"/>
              </w:rPr>
              <w:lastRenderedPageBreak/>
              <w:t>материала</w:t>
            </w:r>
          </w:p>
          <w:p w:rsidR="002E4D10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изучение танцевального материала </w:t>
            </w:r>
            <w:proofErr w:type="gramStart"/>
            <w:r>
              <w:rPr>
                <w:rFonts w:ascii="Times New Roman" w:hAnsi="Times New Roman"/>
              </w:rPr>
              <w:t>обучающимися</w:t>
            </w:r>
            <w:proofErr w:type="gramEnd"/>
            <w:r>
              <w:rPr>
                <w:rFonts w:ascii="Times New Roman" w:hAnsi="Times New Roman"/>
              </w:rPr>
              <w:t xml:space="preserve"> объединения</w:t>
            </w:r>
          </w:p>
          <w:p w:rsidR="002E4D10" w:rsidRDefault="002E4D10" w:rsidP="00A50804">
            <w:pPr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- работа с дизайнерами костюмов, подбор тканей</w:t>
            </w:r>
          </w:p>
          <w:p w:rsidR="002E4D10" w:rsidRDefault="002E4D10" w:rsidP="00A50804">
            <w:pPr>
              <w:rPr>
                <w:rFonts w:ascii="Times New Roman" w:hAnsi="Times New Roman"/>
                <w:bCs/>
                <w:iCs/>
              </w:rPr>
            </w:pPr>
            <w:r>
              <w:rPr>
                <w:rFonts w:ascii="Times New Roman" w:hAnsi="Times New Roman"/>
                <w:bCs/>
                <w:iCs/>
              </w:rPr>
              <w:t>- создание реквизита, аксессуаров</w:t>
            </w:r>
          </w:p>
          <w:p w:rsidR="002E4D10" w:rsidRPr="002E030E" w:rsidRDefault="002E4D10" w:rsidP="00BB382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iCs/>
              </w:rPr>
              <w:t>- работа с осветителем</w:t>
            </w:r>
          </w:p>
        </w:tc>
      </w:tr>
      <w:tr w:rsidR="002E4D10" w:rsidRPr="002E030E" w:rsidTr="00BB382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BB382F">
            <w:pPr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Март</w:t>
            </w:r>
            <w:r w:rsidR="00BB382F">
              <w:rPr>
                <w:rFonts w:ascii="Times New Roman" w:hAnsi="Times New Roman"/>
              </w:rPr>
              <w:t xml:space="preserve"> 2019</w:t>
            </w:r>
            <w:r w:rsidRPr="002E030E">
              <w:rPr>
                <w:rFonts w:ascii="Times New Roman" w:hAnsi="Times New Roman"/>
              </w:rPr>
              <w:t>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>Внедренческий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Реклама будущего спектакля</w:t>
            </w:r>
          </w:p>
          <w:p w:rsidR="002E4D10" w:rsidRPr="002E030E" w:rsidRDefault="002E4D10" w:rsidP="00A50804">
            <w:pPr>
              <w:rPr>
                <w:rFonts w:ascii="Times New Roman" w:hAnsi="Times New Roman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1C7495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1C7495">
              <w:rPr>
                <w:rFonts w:ascii="Times New Roman" w:hAnsi="Times New Roman"/>
              </w:rPr>
              <w:t>Написание «постов» в социальных сетях, на сайте учреждения</w:t>
            </w:r>
          </w:p>
          <w:p w:rsidR="002E4D10" w:rsidRPr="002E030E" w:rsidRDefault="002E4D10" w:rsidP="00BB382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1C7495">
              <w:rPr>
                <w:rFonts w:ascii="Times New Roman" w:hAnsi="Times New Roman"/>
              </w:rPr>
              <w:t xml:space="preserve">Печать рекламных </w:t>
            </w:r>
            <w:r>
              <w:rPr>
                <w:rFonts w:ascii="Times New Roman" w:hAnsi="Times New Roman"/>
              </w:rPr>
              <w:t>буклетов, вывесок</w:t>
            </w:r>
          </w:p>
        </w:tc>
      </w:tr>
      <w:tr w:rsidR="002E4D10" w:rsidRPr="002E030E" w:rsidTr="00BB382F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BB382F" w:rsidP="00BB382F">
            <w:pPr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Май </w:t>
            </w:r>
            <w:r w:rsidR="002E4D10" w:rsidRPr="002E030E">
              <w:rPr>
                <w:rFonts w:ascii="Times New Roman" w:hAnsi="Times New Roman"/>
              </w:rPr>
              <w:t xml:space="preserve"> 20</w:t>
            </w:r>
            <w:r>
              <w:rPr>
                <w:rFonts w:ascii="Times New Roman" w:hAnsi="Times New Roman"/>
              </w:rPr>
              <w:t>19</w:t>
            </w:r>
            <w:r w:rsidR="002E4D10">
              <w:rPr>
                <w:rFonts w:ascii="Times New Roman" w:hAnsi="Times New Roman"/>
              </w:rPr>
              <w:t xml:space="preserve"> </w:t>
            </w:r>
            <w:r w:rsidR="002E4D10" w:rsidRPr="002E030E">
              <w:rPr>
                <w:rFonts w:ascii="Times New Roman" w:hAnsi="Times New Roman"/>
              </w:rPr>
              <w:t>г</w:t>
            </w:r>
            <w:r w:rsidR="002E4D10"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E030E">
              <w:rPr>
                <w:rFonts w:ascii="Times New Roman" w:hAnsi="Times New Roman"/>
              </w:rPr>
              <w:t>Итогов</w:t>
            </w:r>
            <w:r>
              <w:rPr>
                <w:rFonts w:ascii="Times New Roman" w:hAnsi="Times New Roman"/>
              </w:rPr>
              <w:t>ый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 спектакля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премьерный показ спектакля</w:t>
            </w:r>
          </w:p>
          <w:p w:rsidR="002E4D10" w:rsidRPr="002E030E" w:rsidRDefault="002E4D10" w:rsidP="00A508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написание по</w:t>
            </w:r>
            <w:proofErr w:type="gramStart"/>
            <w:r>
              <w:rPr>
                <w:rFonts w:ascii="Times New Roman" w:hAnsi="Times New Roman"/>
                <w:lang w:val="en-US"/>
              </w:rPr>
              <w:t>c</w:t>
            </w:r>
            <w:proofErr w:type="gramEnd"/>
            <w:r>
              <w:rPr>
                <w:rFonts w:ascii="Times New Roman" w:hAnsi="Times New Roman"/>
              </w:rPr>
              <w:t>т-релиза</w:t>
            </w:r>
          </w:p>
        </w:tc>
      </w:tr>
    </w:tbl>
    <w:p w:rsidR="002E4D10" w:rsidRPr="002E030E" w:rsidRDefault="002E4D10" w:rsidP="002E4D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30E">
        <w:rPr>
          <w:rFonts w:ascii="Times New Roman" w:hAnsi="Times New Roman" w:cs="Times New Roman"/>
          <w:sz w:val="24"/>
          <w:szCs w:val="24"/>
        </w:rPr>
        <w:t>.</w:t>
      </w:r>
    </w:p>
    <w:p w:rsidR="002E4D10" w:rsidRPr="002E030E" w:rsidRDefault="002E4D10" w:rsidP="00BB382F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30E">
        <w:rPr>
          <w:rFonts w:ascii="Times New Roman" w:hAnsi="Times New Roman" w:cs="Times New Roman"/>
          <w:b/>
          <w:sz w:val="28"/>
          <w:szCs w:val="28"/>
        </w:rPr>
        <w:t>Журнал рисков</w:t>
      </w:r>
    </w:p>
    <w:p w:rsidR="002E4D10" w:rsidRPr="002E030E" w:rsidRDefault="002E4D10" w:rsidP="002E4D1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E030E">
        <w:rPr>
          <w:rFonts w:ascii="Times New Roman" w:hAnsi="Times New Roman" w:cs="Times New Roman"/>
          <w:sz w:val="24"/>
          <w:szCs w:val="24"/>
        </w:rPr>
        <w:t>Для успешной реализации проекта необходимо предусмотреть возможные риски, оценить по степени вероятности их наступления, в данном случае присвоить соответствующий ранг (где 1 – наименее вероятный риск, 6 – наиболее вероятный) и разработать стратегию в случае наступления того или иного риска.</w:t>
      </w:r>
    </w:p>
    <w:tbl>
      <w:tblPr>
        <w:tblStyle w:val="a4"/>
        <w:tblW w:w="10207" w:type="dxa"/>
        <w:tblInd w:w="-318" w:type="dxa"/>
        <w:tblLook w:val="04A0"/>
      </w:tblPr>
      <w:tblGrid>
        <w:gridCol w:w="730"/>
        <w:gridCol w:w="3665"/>
        <w:gridCol w:w="5812"/>
      </w:tblGrid>
      <w:tr w:rsidR="002E4D10" w:rsidRPr="002E030E" w:rsidTr="00A5080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4B024C" w:rsidRDefault="002E4D10" w:rsidP="00A50804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4B024C">
              <w:rPr>
                <w:rFonts w:ascii="Times New Roman" w:hAnsi="Times New Roman"/>
                <w:b/>
                <w:sz w:val="24"/>
                <w:szCs w:val="28"/>
              </w:rPr>
              <w:t>Ранг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4B024C" w:rsidRDefault="002E4D10" w:rsidP="00A50804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4B024C">
              <w:rPr>
                <w:rFonts w:ascii="Times New Roman" w:hAnsi="Times New Roman"/>
                <w:b/>
                <w:sz w:val="24"/>
                <w:szCs w:val="28"/>
              </w:rPr>
              <w:t>Описание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4B024C" w:rsidRDefault="002E4D10" w:rsidP="00A50804">
            <w:pPr>
              <w:rPr>
                <w:rFonts w:ascii="Times New Roman" w:hAnsi="Times New Roman"/>
                <w:b/>
                <w:sz w:val="24"/>
                <w:szCs w:val="28"/>
              </w:rPr>
            </w:pPr>
            <w:r w:rsidRPr="004B024C">
              <w:rPr>
                <w:rFonts w:ascii="Times New Roman" w:hAnsi="Times New Roman"/>
                <w:b/>
                <w:sz w:val="24"/>
                <w:szCs w:val="28"/>
              </w:rPr>
              <w:t>Стратегия</w:t>
            </w:r>
          </w:p>
        </w:tc>
      </w:tr>
      <w:tr w:rsidR="002E4D10" w:rsidRPr="002E030E" w:rsidTr="00A5080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Отказ родителей от участия в совместной исследовательской и просветительской деятельности, невысокий  уровень  мотиваци</w:t>
            </w:r>
            <w:r>
              <w:rPr>
                <w:rFonts w:ascii="Times New Roman" w:hAnsi="Times New Roman"/>
                <w:sz w:val="24"/>
                <w:szCs w:val="24"/>
              </w:rPr>
              <w:t>и к полноценному сотрудничеству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Ёмкое, краткое, яркое анонсирование проекта на родительском собрании. Отметить важность и значимость проекта, пользу для родителей и их детей. Комплексная работа всех педагогов, участвующих в реализации проекта.</w:t>
            </w:r>
          </w:p>
        </w:tc>
      </w:tr>
      <w:tr w:rsidR="002E4D10" w:rsidRPr="002E030E" w:rsidTr="00A5080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Редкая посещаемость детей Отсутствие интереса детей к танцевальной деятельности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Мотивация детей к труду посредством самостоятельной постановки номеров.</w:t>
            </w:r>
            <w:r w:rsidRPr="002E030E">
              <w:rPr>
                <w:rFonts w:ascii="Times New Roman" w:hAnsi="Times New Roman"/>
                <w:sz w:val="24"/>
                <w:szCs w:val="24"/>
              </w:rPr>
              <w:t xml:space="preserve"> Выявление таких детей с помощью беседы, построение индивидуального маршрута, использование разноуравневых заданий</w:t>
            </w:r>
          </w:p>
        </w:tc>
      </w:tr>
      <w:tr w:rsidR="002E4D10" w:rsidRPr="002E030E" w:rsidTr="00A5080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Непринятие проекта управленческим персоналом  ДОУ</w:t>
            </w:r>
          </w:p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Провести презентацию проекта.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E030E">
              <w:rPr>
                <w:rFonts w:ascii="Times New Roman" w:hAnsi="Times New Roman"/>
                <w:sz w:val="24"/>
                <w:szCs w:val="24"/>
              </w:rPr>
              <w:t xml:space="preserve">Подчеркнуть значимость, </w:t>
            </w:r>
            <w:r>
              <w:rPr>
                <w:rFonts w:ascii="Times New Roman" w:hAnsi="Times New Roman"/>
                <w:sz w:val="24"/>
                <w:szCs w:val="24"/>
              </w:rPr>
              <w:t>проекта</w:t>
            </w:r>
            <w:r w:rsidRPr="002E030E">
              <w:rPr>
                <w:rFonts w:ascii="Times New Roman" w:hAnsi="Times New Roman"/>
                <w:sz w:val="24"/>
                <w:szCs w:val="24"/>
              </w:rPr>
              <w:t xml:space="preserve">. Уделить внимание особенностям проекта и причинам необходимости его реализации. </w:t>
            </w:r>
          </w:p>
        </w:tc>
      </w:tr>
      <w:tr w:rsidR="002E4D10" w:rsidRPr="002E030E" w:rsidTr="00A5080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945553" w:rsidRDefault="002E4D10" w:rsidP="00A50804">
            <w:pPr>
              <w:tabs>
                <w:tab w:val="left" w:pos="284"/>
              </w:tabs>
              <w:rPr>
                <w:rFonts w:ascii="Times New Roman" w:hAnsi="Times New Roman"/>
                <w:sz w:val="24"/>
                <w:szCs w:val="28"/>
              </w:rPr>
            </w:pPr>
            <w:r w:rsidRPr="002E030E">
              <w:rPr>
                <w:rFonts w:ascii="Times New Roman" w:hAnsi="Times New Roman"/>
                <w:sz w:val="24"/>
                <w:szCs w:val="28"/>
              </w:rPr>
              <w:t>Повышение курса доллара – повышение стоимости ткани для костюмов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Поиск более дешевых материалов. Самостоятельный пошив костюмов и создание реквизита</w:t>
            </w:r>
          </w:p>
        </w:tc>
      </w:tr>
      <w:tr w:rsidR="002E4D10" w:rsidRPr="002E030E" w:rsidTr="00A50804"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Низкий уровень проводимых мероприятий в рамках проекта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D10" w:rsidRPr="002E030E" w:rsidRDefault="002E4D10" w:rsidP="00A50804">
            <w:pPr>
              <w:rPr>
                <w:rFonts w:ascii="Times New Roman" w:hAnsi="Times New Roman"/>
                <w:sz w:val="24"/>
                <w:szCs w:val="24"/>
              </w:rPr>
            </w:pPr>
            <w:r w:rsidRPr="002E030E">
              <w:rPr>
                <w:rFonts w:ascii="Times New Roman" w:hAnsi="Times New Roman"/>
                <w:sz w:val="24"/>
                <w:szCs w:val="24"/>
              </w:rPr>
              <w:t>Провести качественный отбор специалистов, тщательная разработка сценариев мероприятий, с обсуждением их на заседаниях рабочей группы</w:t>
            </w:r>
            <w:proofErr w:type="gramStart"/>
            <w:r w:rsidRPr="002E030E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</w:tr>
    </w:tbl>
    <w:p w:rsidR="00E06CB9" w:rsidRDefault="00E06CB9"/>
    <w:p w:rsidR="007B3C7A" w:rsidRDefault="007B3C7A">
      <w:r>
        <w:br w:type="page"/>
      </w:r>
    </w:p>
    <w:p w:rsidR="00BB382F" w:rsidRDefault="007B3C7A" w:rsidP="007B3C7A">
      <w:pPr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lastRenderedPageBreak/>
        <w:t>Приложение 1</w:t>
      </w:r>
    </w:p>
    <w:p w:rsidR="007B3C7A" w:rsidRDefault="007B3C7A" w:rsidP="007B3C7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Либретто хореографического спектакля «Алиса в стране чудес»</w:t>
      </w:r>
    </w:p>
    <w:p w:rsidR="007B3C7A" w:rsidRDefault="007B3C7A" w:rsidP="007B3C7A">
      <w:pPr>
        <w:rPr>
          <w:rFonts w:ascii="Alice" w:eastAsia="Alice" w:hAnsi="Alice" w:cs="Alice"/>
          <w:b/>
          <w:sz w:val="30"/>
        </w:rPr>
      </w:pPr>
      <w:r>
        <w:rPr>
          <w:rFonts w:ascii="Alice" w:eastAsia="Alice" w:hAnsi="Alice" w:cs="Alice"/>
          <w:b/>
          <w:noProof/>
          <w:sz w:val="30"/>
          <w:lang w:eastAsia="ru-RU"/>
        </w:rPr>
        <w:drawing>
          <wp:inline distT="0" distB="0" distL="0" distR="0">
            <wp:extent cx="6734175" cy="2133600"/>
            <wp:effectExtent l="19050" t="0" r="9525" b="0"/>
            <wp:docPr id="1" name="Рисунок 0" descr="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7EC" w:rsidRDefault="00A277EC" w:rsidP="007B3C7A">
      <w:pPr>
        <w:rPr>
          <w:rFonts w:ascii="Alice" w:eastAsia="Alice" w:hAnsi="Alice" w:cs="Alice"/>
          <w:b/>
          <w:sz w:val="30"/>
        </w:rPr>
      </w:pPr>
      <w:r>
        <w:rPr>
          <w:rFonts w:ascii="Alice" w:eastAsia="Alice" w:hAnsi="Alice" w:cs="Alice"/>
          <w:b/>
          <w:noProof/>
          <w:sz w:val="30"/>
          <w:lang w:eastAsia="ru-RU"/>
        </w:rPr>
        <w:drawing>
          <wp:inline distT="0" distB="0" distL="0" distR="0">
            <wp:extent cx="6762750" cy="3657600"/>
            <wp:effectExtent l="19050" t="0" r="0" b="0"/>
            <wp:docPr id="2" name="Рисунок 1" descr="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C7A" w:rsidRDefault="00A277EC" w:rsidP="007B3C7A">
      <w:pPr>
        <w:rPr>
          <w:rFonts w:ascii="Alice" w:eastAsia="Alice" w:hAnsi="Alice" w:cs="Alice"/>
          <w:b/>
          <w:sz w:val="30"/>
        </w:rPr>
      </w:pPr>
      <w:r>
        <w:rPr>
          <w:rFonts w:ascii="Alice" w:eastAsia="Alice" w:hAnsi="Alice" w:cs="Alice"/>
          <w:b/>
          <w:noProof/>
          <w:sz w:val="30"/>
          <w:lang w:eastAsia="ru-RU"/>
        </w:rPr>
        <w:drawing>
          <wp:inline distT="0" distB="0" distL="0" distR="0">
            <wp:extent cx="6429375" cy="2828925"/>
            <wp:effectExtent l="19050" t="0" r="9525" b="0"/>
            <wp:docPr id="3" name="Рисунок 2" descr="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C7A" w:rsidRDefault="00A277EC" w:rsidP="007B3C7A">
      <w:pPr>
        <w:rPr>
          <w:rFonts w:ascii="Alice" w:eastAsia="Alice" w:hAnsi="Alice" w:cs="Alice"/>
          <w:b/>
          <w:sz w:val="30"/>
        </w:rPr>
      </w:pPr>
      <w:r>
        <w:rPr>
          <w:rFonts w:ascii="Alice" w:eastAsia="Alice" w:hAnsi="Alice" w:cs="Alice"/>
          <w:b/>
          <w:noProof/>
          <w:sz w:val="30"/>
          <w:lang w:eastAsia="ru-RU"/>
        </w:rPr>
        <w:lastRenderedPageBreak/>
        <w:drawing>
          <wp:inline distT="0" distB="0" distL="0" distR="0">
            <wp:extent cx="6562725" cy="2781300"/>
            <wp:effectExtent l="19050" t="0" r="9525" b="0"/>
            <wp:docPr id="4" name="Рисунок 3" descr="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C7A" w:rsidRDefault="00A277EC" w:rsidP="007B3C7A">
      <w:pPr>
        <w:rPr>
          <w:rFonts w:ascii="Alice" w:eastAsia="Alice" w:hAnsi="Alice" w:cs="Alice"/>
          <w:b/>
          <w:sz w:val="30"/>
        </w:rPr>
      </w:pPr>
      <w:r>
        <w:rPr>
          <w:rFonts w:ascii="Alice" w:eastAsia="Alice" w:hAnsi="Alice" w:cs="Alice"/>
          <w:b/>
          <w:noProof/>
          <w:sz w:val="30"/>
          <w:lang w:eastAsia="ru-RU"/>
        </w:rPr>
        <w:drawing>
          <wp:inline distT="0" distB="0" distL="0" distR="0">
            <wp:extent cx="6486525" cy="2514600"/>
            <wp:effectExtent l="19050" t="0" r="9525" b="0"/>
            <wp:docPr id="5" name="Рисунок 4" descr="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3C7A" w:rsidRDefault="00A277EC" w:rsidP="007B3C7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6353175" cy="3095625"/>
            <wp:effectExtent l="19050" t="0" r="9525" b="0"/>
            <wp:docPr id="6" name="Рисунок 5" descr="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7EC" w:rsidRDefault="00A277EC" w:rsidP="007B3C7A">
      <w:pPr>
        <w:jc w:val="both"/>
        <w:rPr>
          <w:rFonts w:ascii="Times New Roman" w:hAnsi="Times New Roman" w:cs="Times New Roman"/>
          <w:sz w:val="24"/>
        </w:rPr>
      </w:pPr>
    </w:p>
    <w:p w:rsidR="00A277EC" w:rsidRDefault="00A277EC" w:rsidP="007B3C7A">
      <w:pPr>
        <w:jc w:val="both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lastRenderedPageBreak/>
        <w:t>Приложение 2</w:t>
      </w:r>
    </w:p>
    <w:p w:rsidR="002B1763" w:rsidRPr="002B1763" w:rsidRDefault="002B1763" w:rsidP="002B176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Программка</w:t>
      </w:r>
    </w:p>
    <w:p w:rsidR="00A277EC" w:rsidRDefault="00A277EC" w:rsidP="00A277EC">
      <w:pPr>
        <w:rPr>
          <w:rFonts w:ascii="Calibri" w:eastAsia="Calibri" w:hAnsi="Calibri" w:cs="Calibri"/>
        </w:rPr>
      </w:pPr>
    </w:p>
    <w:p w:rsidR="00A277EC" w:rsidRDefault="00A277EC" w:rsidP="00A277EC">
      <w:pPr>
        <w:jc w:val="both"/>
        <w:rPr>
          <w:rFonts w:ascii="Times New Roman" w:eastAsia="Times New Roman" w:hAnsi="Times New Roman" w:cs="Times New Roman"/>
          <w:b/>
          <w:sz w:val="28"/>
        </w:rPr>
        <w:sectPr w:rsidR="00A277EC" w:rsidSect="00BB382F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b/>
          <w:sz w:val="24"/>
        </w:rPr>
      </w:pPr>
      <w:r w:rsidRPr="00A277EC">
        <w:rPr>
          <w:rFonts w:ascii="Times New Roman" w:eastAsia="Times New Roman" w:hAnsi="Times New Roman" w:cs="Times New Roman"/>
          <w:b/>
          <w:sz w:val="24"/>
        </w:rPr>
        <w:lastRenderedPageBreak/>
        <w:t>Выражаем огромную благодарность за помощь в создании спектакля: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sz w:val="24"/>
        </w:rPr>
      </w:pPr>
      <w:r w:rsidRPr="00A277EC">
        <w:rPr>
          <w:rFonts w:ascii="Times New Roman" w:eastAsia="Times New Roman" w:hAnsi="Times New Roman" w:cs="Times New Roman"/>
          <w:b/>
          <w:i/>
          <w:sz w:val="24"/>
        </w:rPr>
        <w:t>Гильмутдинова Инна Борисовна</w:t>
      </w:r>
      <w:r w:rsidRPr="00A277EC">
        <w:rPr>
          <w:rFonts w:ascii="Times New Roman" w:eastAsia="Times New Roman" w:hAnsi="Times New Roman" w:cs="Times New Roman"/>
          <w:sz w:val="24"/>
        </w:rPr>
        <w:t xml:space="preserve">  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sz w:val="24"/>
        </w:rPr>
      </w:pPr>
      <w:r w:rsidRPr="00A277EC">
        <w:rPr>
          <w:rFonts w:ascii="Times New Roman" w:eastAsia="Times New Roman" w:hAnsi="Times New Roman" w:cs="Times New Roman"/>
          <w:b/>
          <w:sz w:val="24"/>
        </w:rPr>
        <w:t>Десятова Юлия Михайловна</w:t>
      </w:r>
      <w:r w:rsidRPr="00A277EC">
        <w:rPr>
          <w:rFonts w:ascii="Times New Roman" w:eastAsia="Times New Roman" w:hAnsi="Times New Roman" w:cs="Times New Roman"/>
          <w:sz w:val="24"/>
        </w:rPr>
        <w:t xml:space="preserve">  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A277EC">
        <w:rPr>
          <w:rFonts w:ascii="Times New Roman" w:eastAsia="Times New Roman" w:hAnsi="Times New Roman" w:cs="Times New Roman"/>
          <w:b/>
          <w:sz w:val="24"/>
        </w:rPr>
        <w:t>Кудяшева</w:t>
      </w:r>
      <w:proofErr w:type="spellEnd"/>
      <w:r w:rsidRPr="00A277EC">
        <w:rPr>
          <w:rFonts w:ascii="Times New Roman" w:eastAsia="Times New Roman" w:hAnsi="Times New Roman" w:cs="Times New Roman"/>
          <w:b/>
          <w:sz w:val="24"/>
        </w:rPr>
        <w:t xml:space="preserve"> Татьяна Геннадьевна</w:t>
      </w:r>
      <w:r w:rsidRPr="00A277EC">
        <w:rPr>
          <w:rFonts w:ascii="Times New Roman" w:eastAsia="Times New Roman" w:hAnsi="Times New Roman" w:cs="Times New Roman"/>
          <w:sz w:val="24"/>
        </w:rPr>
        <w:t xml:space="preserve">  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sz w:val="24"/>
        </w:rPr>
      </w:pPr>
      <w:r w:rsidRPr="00A277EC">
        <w:rPr>
          <w:rFonts w:ascii="Times New Roman" w:eastAsia="Times New Roman" w:hAnsi="Times New Roman" w:cs="Times New Roman"/>
          <w:b/>
          <w:sz w:val="24"/>
        </w:rPr>
        <w:t>Давыдова Ирина Анатольевна</w:t>
      </w:r>
      <w:r w:rsidRPr="00A277EC">
        <w:rPr>
          <w:rFonts w:ascii="Times New Roman" w:eastAsia="Times New Roman" w:hAnsi="Times New Roman" w:cs="Times New Roman"/>
          <w:sz w:val="24"/>
        </w:rPr>
        <w:t xml:space="preserve">  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A277EC">
        <w:rPr>
          <w:rFonts w:ascii="Times New Roman" w:eastAsia="Times New Roman" w:hAnsi="Times New Roman" w:cs="Times New Roman"/>
          <w:b/>
          <w:sz w:val="24"/>
        </w:rPr>
        <w:t>Камашева</w:t>
      </w:r>
      <w:proofErr w:type="spellEnd"/>
      <w:r w:rsidRPr="00A277EC">
        <w:rPr>
          <w:rFonts w:ascii="Times New Roman" w:eastAsia="Times New Roman" w:hAnsi="Times New Roman" w:cs="Times New Roman"/>
          <w:b/>
          <w:sz w:val="24"/>
        </w:rPr>
        <w:t xml:space="preserve"> Людмила Аркадьевна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b/>
          <w:sz w:val="24"/>
        </w:rPr>
      </w:pPr>
      <w:r w:rsidRPr="00A277EC">
        <w:rPr>
          <w:rFonts w:ascii="Times New Roman" w:eastAsia="Times New Roman" w:hAnsi="Times New Roman" w:cs="Times New Roman"/>
          <w:b/>
          <w:sz w:val="24"/>
        </w:rPr>
        <w:t>Денисова Светлана Сергеевна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sz w:val="24"/>
        </w:rPr>
      </w:pPr>
      <w:r w:rsidRPr="00A277EC">
        <w:rPr>
          <w:rFonts w:ascii="Times New Roman" w:eastAsia="Times New Roman" w:hAnsi="Times New Roman" w:cs="Times New Roman"/>
          <w:b/>
          <w:sz w:val="24"/>
        </w:rPr>
        <w:t>Селезнева Вероника Александровна</w:t>
      </w:r>
      <w:r w:rsidRPr="00A277EC">
        <w:rPr>
          <w:rFonts w:ascii="Times New Roman" w:eastAsia="Times New Roman" w:hAnsi="Times New Roman" w:cs="Times New Roman"/>
          <w:sz w:val="24"/>
        </w:rPr>
        <w:t xml:space="preserve">  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A277EC">
        <w:rPr>
          <w:rFonts w:ascii="Times New Roman" w:eastAsia="Times New Roman" w:hAnsi="Times New Roman" w:cs="Times New Roman"/>
          <w:b/>
          <w:sz w:val="24"/>
        </w:rPr>
        <w:t>Осинкина</w:t>
      </w:r>
      <w:proofErr w:type="spellEnd"/>
      <w:r w:rsidRPr="00A277EC">
        <w:rPr>
          <w:rFonts w:ascii="Times New Roman" w:eastAsia="Times New Roman" w:hAnsi="Times New Roman" w:cs="Times New Roman"/>
          <w:b/>
          <w:sz w:val="24"/>
        </w:rPr>
        <w:t xml:space="preserve"> Ольга Александровна </w:t>
      </w:r>
      <w:r w:rsidRPr="00A277EC">
        <w:rPr>
          <w:rFonts w:ascii="Times New Roman" w:eastAsia="Times New Roman" w:hAnsi="Times New Roman" w:cs="Times New Roman"/>
          <w:sz w:val="24"/>
        </w:rPr>
        <w:t xml:space="preserve"> 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A277EC">
        <w:rPr>
          <w:rFonts w:ascii="Times New Roman" w:eastAsia="Times New Roman" w:hAnsi="Times New Roman" w:cs="Times New Roman"/>
          <w:b/>
          <w:sz w:val="24"/>
        </w:rPr>
        <w:t>Килин</w:t>
      </w:r>
      <w:proofErr w:type="spellEnd"/>
      <w:r w:rsidRPr="00A277EC">
        <w:rPr>
          <w:rFonts w:ascii="Times New Roman" w:eastAsia="Times New Roman" w:hAnsi="Times New Roman" w:cs="Times New Roman"/>
          <w:b/>
          <w:sz w:val="24"/>
        </w:rPr>
        <w:t xml:space="preserve"> Сергей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i/>
          <w:sz w:val="24"/>
        </w:rPr>
      </w:pPr>
      <w:r w:rsidRPr="00A277EC">
        <w:rPr>
          <w:rFonts w:ascii="Times New Roman" w:eastAsia="Times New Roman" w:hAnsi="Times New Roman" w:cs="Times New Roman"/>
          <w:b/>
          <w:sz w:val="24"/>
        </w:rPr>
        <w:t>Боровиков Иван Евгеньевич</w:t>
      </w:r>
      <w:r w:rsidRPr="00A277EC">
        <w:rPr>
          <w:rFonts w:ascii="Times New Roman" w:eastAsia="Times New Roman" w:hAnsi="Times New Roman" w:cs="Times New Roman"/>
          <w:sz w:val="24"/>
        </w:rPr>
        <w:t xml:space="preserve"> </w:t>
      </w:r>
    </w:p>
    <w:p w:rsidR="00A277EC" w:rsidRPr="00A277EC" w:rsidRDefault="00A277EC" w:rsidP="00A277EC">
      <w:pPr>
        <w:jc w:val="both"/>
        <w:rPr>
          <w:rFonts w:ascii="Times New Roman" w:eastAsia="Times New Roman" w:hAnsi="Times New Roman" w:cs="Times New Roman"/>
          <w:i/>
          <w:sz w:val="24"/>
        </w:rPr>
      </w:pPr>
      <w:r w:rsidRPr="00A277EC">
        <w:rPr>
          <w:rFonts w:ascii="Times New Roman" w:eastAsia="Times New Roman" w:hAnsi="Times New Roman" w:cs="Times New Roman"/>
          <w:b/>
          <w:sz w:val="24"/>
        </w:rPr>
        <w:t>Вавилова Наталья Семеновна</w:t>
      </w:r>
      <w:r w:rsidRPr="00A277EC">
        <w:rPr>
          <w:rFonts w:ascii="Times New Roman" w:eastAsia="Times New Roman" w:hAnsi="Times New Roman" w:cs="Times New Roman"/>
          <w:sz w:val="24"/>
        </w:rPr>
        <w:t xml:space="preserve"> </w:t>
      </w:r>
    </w:p>
    <w:p w:rsidR="00A277EC" w:rsidRDefault="00A277EC" w:rsidP="00A277EC">
      <w:pPr>
        <w:jc w:val="center"/>
        <w:rPr>
          <w:rFonts w:ascii="Times New Roman" w:eastAsia="Times New Roman" w:hAnsi="Times New Roman" w:cs="Times New Roman"/>
          <w:b/>
          <w:sz w:val="36"/>
        </w:rPr>
      </w:pPr>
    </w:p>
    <w:p w:rsidR="00A277EC" w:rsidRDefault="00A277EC" w:rsidP="00A277EC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br w:type="column"/>
      </w:r>
      <w:r>
        <w:rPr>
          <w:rFonts w:ascii="Calibri" w:eastAsia="Calibri" w:hAnsi="Calibri" w:cs="Calibri"/>
          <w:noProof/>
          <w:lang w:eastAsia="ru-RU"/>
        </w:rPr>
        <w:lastRenderedPageBreak/>
        <w:drawing>
          <wp:inline distT="0" distB="0" distL="0" distR="0">
            <wp:extent cx="3098165" cy="946785"/>
            <wp:effectExtent l="0" t="0" r="6985" b="0"/>
            <wp:docPr id="7" name="Рисунок 0" descr="20160303114829!Вензель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303114829!Вензель_3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7EC" w:rsidRDefault="00A277EC" w:rsidP="00A277EC">
      <w:pPr>
        <w:jc w:val="center"/>
        <w:rPr>
          <w:rFonts w:ascii="Times New Roman" w:eastAsia="Times New Roman" w:hAnsi="Times New Roman" w:cs="Times New Roman"/>
          <w:sz w:val="28"/>
        </w:rPr>
      </w:pPr>
    </w:p>
    <w:p w:rsidR="00A277EC" w:rsidRPr="00432E10" w:rsidRDefault="00A277EC" w:rsidP="00A277EC">
      <w:pPr>
        <w:jc w:val="center"/>
        <w:rPr>
          <w:rFonts w:ascii="Times New Roman" w:eastAsia="Times New Roman" w:hAnsi="Times New Roman" w:cs="Times New Roman"/>
          <w:sz w:val="28"/>
        </w:rPr>
      </w:pPr>
      <w:r w:rsidRPr="00432E10">
        <w:rPr>
          <w:rFonts w:ascii="Times New Roman" w:eastAsia="Times New Roman" w:hAnsi="Times New Roman" w:cs="Times New Roman"/>
          <w:sz w:val="28"/>
        </w:rPr>
        <w:t xml:space="preserve">МАУ ДО ЦДТ "Исток" </w:t>
      </w:r>
      <w:proofErr w:type="gramStart"/>
      <w:r w:rsidRPr="00432E10">
        <w:rPr>
          <w:rFonts w:ascii="Times New Roman" w:eastAsia="Times New Roman" w:hAnsi="Times New Roman" w:cs="Times New Roman"/>
          <w:sz w:val="28"/>
        </w:rPr>
        <w:t>г</w:t>
      </w:r>
      <w:proofErr w:type="gramEnd"/>
      <w:r w:rsidRPr="00432E10">
        <w:rPr>
          <w:rFonts w:ascii="Times New Roman" w:eastAsia="Times New Roman" w:hAnsi="Times New Roman" w:cs="Times New Roman"/>
          <w:sz w:val="28"/>
        </w:rPr>
        <w:t>. Перм</w:t>
      </w:r>
      <w:bookmarkStart w:id="0" w:name="_GoBack"/>
      <w:bookmarkEnd w:id="0"/>
      <w:r w:rsidRPr="00432E10">
        <w:rPr>
          <w:rFonts w:ascii="Times New Roman" w:eastAsia="Times New Roman" w:hAnsi="Times New Roman" w:cs="Times New Roman"/>
          <w:sz w:val="28"/>
        </w:rPr>
        <w:t>и</w:t>
      </w:r>
    </w:p>
    <w:p w:rsidR="00A277EC" w:rsidRPr="00432E10" w:rsidRDefault="00A277EC" w:rsidP="00A277EC">
      <w:pPr>
        <w:jc w:val="center"/>
        <w:rPr>
          <w:rFonts w:ascii="Times New Roman" w:eastAsia="Times New Roman" w:hAnsi="Times New Roman" w:cs="Times New Roman"/>
          <w:sz w:val="28"/>
        </w:rPr>
      </w:pPr>
      <w:r w:rsidRPr="00432E10">
        <w:rPr>
          <w:rFonts w:ascii="Times New Roman" w:eastAsia="Times New Roman" w:hAnsi="Times New Roman" w:cs="Times New Roman"/>
          <w:sz w:val="28"/>
        </w:rPr>
        <w:t>Ансамбль современного танца "Flash"</w:t>
      </w:r>
    </w:p>
    <w:p w:rsidR="00A277EC" w:rsidRDefault="00A277EC" w:rsidP="00A277EC">
      <w:pPr>
        <w:jc w:val="center"/>
        <w:rPr>
          <w:rFonts w:ascii="Times New Roman" w:eastAsia="Times New Roman" w:hAnsi="Times New Roman" w:cs="Times New Roman"/>
          <w:sz w:val="32"/>
        </w:rPr>
      </w:pPr>
    </w:p>
    <w:p w:rsidR="00A277EC" w:rsidRDefault="00A277EC" w:rsidP="00A277EC">
      <w:pPr>
        <w:jc w:val="center"/>
        <w:rPr>
          <w:rFonts w:ascii="Times New Roman" w:eastAsia="Times New Roman" w:hAnsi="Times New Roman" w:cs="Times New Roman"/>
          <w:sz w:val="32"/>
        </w:rPr>
      </w:pPr>
    </w:p>
    <w:p w:rsidR="00A277EC" w:rsidRDefault="00A277EC" w:rsidP="00A277EC">
      <w:pPr>
        <w:jc w:val="center"/>
        <w:rPr>
          <w:rFonts w:ascii="Times New Roman" w:eastAsia="Times New Roman" w:hAnsi="Times New Roman" w:cs="Times New Roman"/>
          <w:sz w:val="32"/>
        </w:rPr>
      </w:pPr>
    </w:p>
    <w:p w:rsidR="00A277EC" w:rsidRPr="00A277EC" w:rsidRDefault="00A277EC" w:rsidP="00A277EC">
      <w:pPr>
        <w:jc w:val="center"/>
        <w:rPr>
          <w:rFonts w:ascii="Times New Roman" w:eastAsia="Times New Roman" w:hAnsi="Times New Roman" w:cs="Times New Roman"/>
          <w:sz w:val="36"/>
        </w:rPr>
      </w:pPr>
      <w:r w:rsidRPr="00A277EC">
        <w:rPr>
          <w:rFonts w:ascii="Times New Roman" w:eastAsia="Times New Roman" w:hAnsi="Times New Roman" w:cs="Times New Roman"/>
          <w:sz w:val="36"/>
        </w:rPr>
        <w:t xml:space="preserve">Хореографический спектакль в одном действии </w:t>
      </w:r>
    </w:p>
    <w:p w:rsidR="00A277EC" w:rsidRDefault="00A277EC" w:rsidP="00A277EC">
      <w:pPr>
        <w:jc w:val="center"/>
        <w:rPr>
          <w:rFonts w:ascii="Times New Roman" w:eastAsia="Times New Roman" w:hAnsi="Times New Roman" w:cs="Times New Roman"/>
          <w:sz w:val="32"/>
        </w:rPr>
      </w:pPr>
    </w:p>
    <w:p w:rsidR="00A277EC" w:rsidRPr="00A277EC" w:rsidRDefault="00A277EC" w:rsidP="00A277EC">
      <w:pPr>
        <w:jc w:val="center"/>
        <w:rPr>
          <w:rFonts w:ascii="Alice" w:eastAsia="Alice" w:hAnsi="Alice" w:cs="Alice"/>
          <w:b/>
          <w:sz w:val="64"/>
          <w:szCs w:val="96"/>
        </w:rPr>
      </w:pPr>
      <w:r w:rsidRPr="00A277EC">
        <w:rPr>
          <w:rFonts w:ascii="Alice" w:eastAsia="Alice" w:hAnsi="Alice" w:cs="Alice"/>
          <w:b/>
          <w:sz w:val="64"/>
          <w:szCs w:val="96"/>
        </w:rPr>
        <w:t>"</w:t>
      </w:r>
      <w:r w:rsidRPr="00A277EC">
        <w:rPr>
          <w:rFonts w:ascii="Alice" w:eastAsia="Alice" w:hAnsi="Alice" w:cs="Times New Roman"/>
          <w:b/>
          <w:sz w:val="64"/>
          <w:szCs w:val="96"/>
        </w:rPr>
        <w:t>Алиса</w:t>
      </w:r>
      <w:r w:rsidRPr="00A277EC">
        <w:rPr>
          <w:rFonts w:ascii="Alice" w:eastAsia="Alice" w:hAnsi="Alice" w:cs="Alice"/>
          <w:b/>
          <w:sz w:val="64"/>
          <w:szCs w:val="96"/>
        </w:rPr>
        <w:t xml:space="preserve"> </w:t>
      </w:r>
    </w:p>
    <w:p w:rsidR="00A277EC" w:rsidRPr="00A277EC" w:rsidRDefault="00A277EC" w:rsidP="00A277EC">
      <w:pPr>
        <w:jc w:val="center"/>
        <w:rPr>
          <w:rFonts w:ascii="Alice" w:eastAsia="Alice" w:hAnsi="Alice" w:cs="Alice"/>
          <w:b/>
          <w:sz w:val="64"/>
          <w:szCs w:val="96"/>
        </w:rPr>
      </w:pPr>
      <w:r w:rsidRPr="00A277EC">
        <w:rPr>
          <w:rFonts w:ascii="Alice" w:eastAsia="Alice" w:hAnsi="Alice" w:cs="Times New Roman"/>
          <w:b/>
          <w:sz w:val="64"/>
          <w:szCs w:val="96"/>
        </w:rPr>
        <w:t>в</w:t>
      </w:r>
      <w:r w:rsidRPr="00A277EC">
        <w:rPr>
          <w:rFonts w:ascii="Alice" w:eastAsia="Alice" w:hAnsi="Alice" w:cs="Alice"/>
          <w:b/>
          <w:sz w:val="64"/>
          <w:szCs w:val="96"/>
        </w:rPr>
        <w:t xml:space="preserve"> </w:t>
      </w:r>
      <w:r w:rsidRPr="00A277EC">
        <w:rPr>
          <w:rFonts w:ascii="Alice" w:eastAsia="Alice" w:hAnsi="Alice" w:cs="Times New Roman"/>
          <w:b/>
          <w:sz w:val="64"/>
          <w:szCs w:val="96"/>
        </w:rPr>
        <w:t>стране</w:t>
      </w:r>
      <w:r w:rsidRPr="00A277EC">
        <w:rPr>
          <w:rFonts w:ascii="Alice" w:eastAsia="Alice" w:hAnsi="Alice" w:cs="Alice"/>
          <w:b/>
          <w:sz w:val="64"/>
          <w:szCs w:val="96"/>
        </w:rPr>
        <w:t xml:space="preserve"> </w:t>
      </w:r>
      <w:r w:rsidRPr="00A277EC">
        <w:rPr>
          <w:rFonts w:ascii="Alice" w:eastAsia="Alice" w:hAnsi="Alice" w:cs="Times New Roman"/>
          <w:b/>
          <w:sz w:val="64"/>
          <w:szCs w:val="96"/>
        </w:rPr>
        <w:t>чудес</w:t>
      </w:r>
      <w:r w:rsidRPr="00A277EC">
        <w:rPr>
          <w:rFonts w:ascii="Alice" w:eastAsia="Alice" w:hAnsi="Alice" w:cs="Alice"/>
          <w:b/>
          <w:sz w:val="64"/>
          <w:szCs w:val="96"/>
        </w:rPr>
        <w:t>"</w:t>
      </w:r>
    </w:p>
    <w:p w:rsidR="00A277EC" w:rsidRPr="00432E10" w:rsidRDefault="00A277EC" w:rsidP="00A277EC">
      <w:pPr>
        <w:jc w:val="center"/>
        <w:rPr>
          <w:rFonts w:ascii="Times New Roman" w:eastAsia="Times New Roman" w:hAnsi="Times New Roman" w:cs="Times New Roman"/>
          <w:sz w:val="28"/>
        </w:rPr>
      </w:pPr>
      <w:r w:rsidRPr="00432E10">
        <w:rPr>
          <w:rFonts w:ascii="Times New Roman" w:eastAsia="Times New Roman" w:hAnsi="Times New Roman" w:cs="Times New Roman"/>
          <w:sz w:val="28"/>
        </w:rPr>
        <w:t xml:space="preserve">(по мотивам одноименной сказки Льюиса Кэрролла) </w:t>
      </w:r>
    </w:p>
    <w:p w:rsidR="00A277EC" w:rsidRDefault="00A277EC" w:rsidP="00A277EC">
      <w:pPr>
        <w:rPr>
          <w:rFonts w:ascii="Calibri" w:eastAsia="Calibri" w:hAnsi="Calibri" w:cs="Calibri"/>
        </w:rPr>
      </w:pPr>
    </w:p>
    <w:p w:rsidR="00A277EC" w:rsidRDefault="00A277EC" w:rsidP="00A277EC">
      <w:pPr>
        <w:rPr>
          <w:rFonts w:ascii="Calibri" w:eastAsia="Calibri" w:hAnsi="Calibri" w:cs="Calibri"/>
        </w:rPr>
      </w:pPr>
    </w:p>
    <w:p w:rsidR="00A277EC" w:rsidRPr="00A277EC" w:rsidRDefault="00A277EC" w:rsidP="00A277EC">
      <w:pPr>
        <w:jc w:val="center"/>
        <w:rPr>
          <w:rFonts w:ascii="Alice" w:eastAsia="Times New Roman" w:hAnsi="Alice" w:cs="Times New Roman"/>
          <w:b/>
          <w:sz w:val="36"/>
        </w:rPr>
      </w:pPr>
      <w:r w:rsidRPr="00A277EC">
        <w:rPr>
          <w:rFonts w:ascii="Alice" w:eastAsia="Times New Roman" w:hAnsi="Alice" w:cs="Times New Roman"/>
          <w:b/>
          <w:sz w:val="36"/>
        </w:rPr>
        <w:t>Режиссер</w:t>
      </w:r>
    </w:p>
    <w:p w:rsidR="00A277EC" w:rsidRPr="00A277EC" w:rsidRDefault="00A277EC" w:rsidP="00A277EC">
      <w:pPr>
        <w:jc w:val="center"/>
        <w:rPr>
          <w:rFonts w:ascii="Alice" w:eastAsia="Times New Roman" w:hAnsi="Alice" w:cs="Times New Roman"/>
          <w:sz w:val="40"/>
        </w:rPr>
        <w:sectPr w:rsidR="00A277EC" w:rsidRPr="00A277EC" w:rsidSect="00A277EC">
          <w:type w:val="continuous"/>
          <w:pgSz w:w="11906" w:h="16838"/>
          <w:pgMar w:top="851" w:right="851" w:bottom="851" w:left="1418" w:header="709" w:footer="709" w:gutter="0"/>
          <w:cols w:num="2" w:space="708"/>
          <w:docGrid w:linePitch="360"/>
        </w:sectPr>
      </w:pPr>
      <w:r w:rsidRPr="00A277EC">
        <w:rPr>
          <w:rFonts w:ascii="Alice" w:eastAsia="Times New Roman" w:hAnsi="Alice" w:cs="Times New Roman"/>
          <w:sz w:val="40"/>
        </w:rPr>
        <w:t>Юлия Багавеева</w:t>
      </w:r>
    </w:p>
    <w:p w:rsidR="00A277EC" w:rsidRPr="00E202BC" w:rsidRDefault="00A277EC" w:rsidP="00A277EC">
      <w:pPr>
        <w:jc w:val="center"/>
        <w:rPr>
          <w:rFonts w:ascii="Alice" w:eastAsia="Times New Roman" w:hAnsi="Alice" w:cs="Times New Roman"/>
          <w:sz w:val="52"/>
        </w:rPr>
      </w:pPr>
    </w:p>
    <w:p w:rsidR="00A277EC" w:rsidRPr="00A277EC" w:rsidRDefault="00A277EC" w:rsidP="00A277EC">
      <w:pPr>
        <w:rPr>
          <w:rFonts w:ascii="Times New Roman" w:eastAsia="Times New Roman" w:hAnsi="Times New Roman" w:cs="Times New Roman"/>
          <w:b/>
          <w:i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32"/>
          <w:u w:val="single"/>
        </w:rPr>
        <w:lastRenderedPageBreak/>
        <w:br w:type="column"/>
      </w:r>
      <w:r w:rsidRPr="00E202BC">
        <w:rPr>
          <w:rFonts w:ascii="Times New Roman" w:eastAsia="Times New Roman" w:hAnsi="Times New Roman" w:cs="Times New Roman"/>
          <w:b/>
          <w:i/>
          <w:sz w:val="32"/>
          <w:u w:val="single"/>
        </w:rPr>
        <w:lastRenderedPageBreak/>
        <w:t xml:space="preserve">Художественные </w:t>
      </w:r>
      <w:r w:rsidRPr="00A277EC">
        <w:rPr>
          <w:rFonts w:ascii="Times New Roman" w:eastAsia="Times New Roman" w:hAnsi="Times New Roman" w:cs="Times New Roman"/>
          <w:b/>
          <w:i/>
          <w:sz w:val="28"/>
          <w:u w:val="single"/>
        </w:rPr>
        <w:t>руководители</w:t>
      </w:r>
    </w:p>
    <w:p w:rsidR="00A277EC" w:rsidRPr="00A277EC" w:rsidRDefault="00A277EC" w:rsidP="00A277EC">
      <w:pPr>
        <w:rPr>
          <w:rFonts w:ascii="Times New Roman" w:eastAsia="Times New Roman" w:hAnsi="Times New Roman" w:cs="Times New Roman"/>
          <w:sz w:val="28"/>
        </w:rPr>
      </w:pPr>
      <w:r w:rsidRPr="00A277EC">
        <w:rPr>
          <w:rFonts w:ascii="Times New Roman" w:eastAsia="Times New Roman" w:hAnsi="Times New Roman" w:cs="Times New Roman"/>
          <w:sz w:val="28"/>
        </w:rPr>
        <w:t>Светлана Леонтьевна Мурзина</w:t>
      </w:r>
    </w:p>
    <w:p w:rsidR="00A277EC" w:rsidRPr="00A277EC" w:rsidRDefault="00A277EC" w:rsidP="00A277EC">
      <w:pPr>
        <w:rPr>
          <w:rFonts w:ascii="Times New Roman" w:eastAsia="Times New Roman" w:hAnsi="Times New Roman" w:cs="Times New Roman"/>
          <w:sz w:val="28"/>
        </w:rPr>
      </w:pPr>
      <w:r w:rsidRPr="00A277EC">
        <w:rPr>
          <w:rFonts w:ascii="Times New Roman" w:eastAsia="Times New Roman" w:hAnsi="Times New Roman" w:cs="Times New Roman"/>
          <w:sz w:val="28"/>
        </w:rPr>
        <w:t>Юлия Ринатовна Багавеева</w:t>
      </w:r>
    </w:p>
    <w:p w:rsidR="00A277EC" w:rsidRDefault="00A277EC" w:rsidP="00A277EC">
      <w:pPr>
        <w:rPr>
          <w:rFonts w:ascii="Times New Roman" w:eastAsia="Times New Roman" w:hAnsi="Times New Roman" w:cs="Times New Roman"/>
          <w:sz w:val="28"/>
        </w:rPr>
      </w:pPr>
    </w:p>
    <w:p w:rsidR="00A277EC" w:rsidRPr="00A277EC" w:rsidRDefault="00A277EC" w:rsidP="00A277EC">
      <w:pPr>
        <w:rPr>
          <w:rFonts w:ascii="Times New Roman" w:eastAsia="Times New Roman" w:hAnsi="Times New Roman" w:cs="Times New Roman"/>
          <w:b/>
          <w:i/>
          <w:sz w:val="28"/>
          <w:u w:val="single"/>
        </w:rPr>
      </w:pPr>
      <w:r w:rsidRPr="00A277EC">
        <w:rPr>
          <w:rFonts w:ascii="Times New Roman" w:eastAsia="Times New Roman" w:hAnsi="Times New Roman" w:cs="Times New Roman"/>
          <w:b/>
          <w:i/>
          <w:sz w:val="28"/>
          <w:u w:val="single"/>
        </w:rPr>
        <w:t>Балетмейстеры, постановщики</w:t>
      </w:r>
    </w:p>
    <w:p w:rsidR="00A277EC" w:rsidRPr="00A277EC" w:rsidRDefault="00A277EC" w:rsidP="00A277EC">
      <w:pPr>
        <w:rPr>
          <w:rFonts w:ascii="Times New Roman" w:eastAsia="Times New Roman" w:hAnsi="Times New Roman" w:cs="Times New Roman"/>
          <w:sz w:val="28"/>
        </w:rPr>
      </w:pPr>
      <w:r w:rsidRPr="00A277EC">
        <w:rPr>
          <w:rFonts w:ascii="Times New Roman" w:eastAsia="Times New Roman" w:hAnsi="Times New Roman" w:cs="Times New Roman"/>
          <w:sz w:val="28"/>
        </w:rPr>
        <w:t xml:space="preserve">Юлия Багавеева      </w:t>
      </w:r>
    </w:p>
    <w:p w:rsidR="00A277EC" w:rsidRPr="00A277EC" w:rsidRDefault="00A277EC" w:rsidP="00A277EC">
      <w:pPr>
        <w:rPr>
          <w:rFonts w:ascii="Times New Roman" w:eastAsia="Times New Roman" w:hAnsi="Times New Roman" w:cs="Times New Roman"/>
          <w:sz w:val="28"/>
        </w:rPr>
      </w:pPr>
      <w:r w:rsidRPr="00A277EC">
        <w:rPr>
          <w:rFonts w:ascii="Times New Roman" w:eastAsia="Times New Roman" w:hAnsi="Times New Roman" w:cs="Times New Roman"/>
          <w:sz w:val="28"/>
        </w:rPr>
        <w:t>Кристина Долгалёва</w:t>
      </w:r>
    </w:p>
    <w:p w:rsidR="00A277EC" w:rsidRPr="00A277EC" w:rsidRDefault="00A277EC" w:rsidP="00A277EC">
      <w:pPr>
        <w:rPr>
          <w:rFonts w:ascii="Times New Roman" w:eastAsia="Times New Roman" w:hAnsi="Times New Roman" w:cs="Times New Roman"/>
          <w:sz w:val="28"/>
        </w:rPr>
      </w:pPr>
      <w:r w:rsidRPr="00A277EC">
        <w:rPr>
          <w:rFonts w:ascii="Times New Roman" w:eastAsia="Times New Roman" w:hAnsi="Times New Roman" w:cs="Times New Roman"/>
          <w:sz w:val="28"/>
        </w:rPr>
        <w:t>Группа "</w:t>
      </w:r>
      <w:proofErr w:type="spellStart"/>
      <w:proofErr w:type="gramStart"/>
      <w:r w:rsidRPr="00A277EC">
        <w:rPr>
          <w:rFonts w:ascii="Times New Roman" w:eastAsia="Times New Roman" w:hAnsi="Times New Roman" w:cs="Times New Roman"/>
          <w:sz w:val="28"/>
        </w:rPr>
        <w:t>Ne</w:t>
      </w:r>
      <w:proofErr w:type="gramEnd"/>
      <w:r w:rsidRPr="00A277EC">
        <w:rPr>
          <w:rFonts w:ascii="Times New Roman" w:eastAsia="Times New Roman" w:hAnsi="Times New Roman" w:cs="Times New Roman"/>
          <w:sz w:val="28"/>
        </w:rPr>
        <w:t>Формат</w:t>
      </w:r>
      <w:proofErr w:type="spellEnd"/>
      <w:r w:rsidRPr="00A277EC">
        <w:rPr>
          <w:rFonts w:ascii="Times New Roman" w:eastAsia="Times New Roman" w:hAnsi="Times New Roman" w:cs="Times New Roman"/>
          <w:sz w:val="28"/>
        </w:rPr>
        <w:t>"</w:t>
      </w:r>
    </w:p>
    <w:p w:rsidR="00A277EC" w:rsidRDefault="00A277EC" w:rsidP="00A277EC">
      <w:pPr>
        <w:rPr>
          <w:rFonts w:ascii="Times New Roman" w:eastAsia="Times New Roman" w:hAnsi="Times New Roman" w:cs="Times New Roman"/>
          <w:sz w:val="28"/>
        </w:rPr>
      </w:pPr>
    </w:p>
    <w:p w:rsidR="00A277EC" w:rsidRPr="00A277EC" w:rsidRDefault="00A277EC" w:rsidP="00A277EC">
      <w:pPr>
        <w:rPr>
          <w:rFonts w:ascii="Times New Roman" w:eastAsia="Times New Roman" w:hAnsi="Times New Roman" w:cs="Times New Roman"/>
          <w:b/>
          <w:i/>
          <w:sz w:val="28"/>
        </w:rPr>
      </w:pPr>
      <w:r w:rsidRPr="00A277EC">
        <w:rPr>
          <w:rFonts w:ascii="Times New Roman" w:eastAsia="Times New Roman" w:hAnsi="Times New Roman" w:cs="Times New Roman"/>
          <w:b/>
          <w:i/>
          <w:sz w:val="28"/>
          <w:u w:val="single"/>
        </w:rPr>
        <w:t>Исполняет</w:t>
      </w:r>
      <w:r w:rsidRPr="00A277EC"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A277EC" w:rsidRPr="00A277EC" w:rsidRDefault="00A277EC" w:rsidP="00A277EC">
      <w:pPr>
        <w:spacing w:after="120"/>
        <w:jc w:val="center"/>
        <w:rPr>
          <w:rFonts w:ascii="Times New Roman" w:eastAsia="Times New Roman" w:hAnsi="Times New Roman" w:cs="Times New Roman"/>
          <w:sz w:val="28"/>
        </w:rPr>
      </w:pPr>
      <w:r w:rsidRPr="00A277EC">
        <w:rPr>
          <w:rFonts w:ascii="Times New Roman" w:eastAsia="Times New Roman" w:hAnsi="Times New Roman" w:cs="Times New Roman"/>
          <w:sz w:val="28"/>
        </w:rPr>
        <w:t>Лауреат международных и всероссийских конкурсов</w:t>
      </w:r>
    </w:p>
    <w:p w:rsidR="00A277EC" w:rsidRPr="00A277EC" w:rsidRDefault="00A277EC" w:rsidP="00A277EC">
      <w:pPr>
        <w:spacing w:after="120"/>
        <w:jc w:val="center"/>
        <w:rPr>
          <w:rFonts w:ascii="Times New Roman" w:eastAsia="Times New Roman" w:hAnsi="Times New Roman" w:cs="Times New Roman"/>
          <w:sz w:val="28"/>
        </w:rPr>
      </w:pPr>
      <w:r w:rsidRPr="00A277EC">
        <w:rPr>
          <w:rFonts w:ascii="Times New Roman" w:eastAsia="Times New Roman" w:hAnsi="Times New Roman" w:cs="Times New Roman"/>
          <w:sz w:val="28"/>
        </w:rPr>
        <w:t>обладатель премии "Юное дарование"</w:t>
      </w:r>
    </w:p>
    <w:p w:rsidR="00A277EC" w:rsidRPr="00A277EC" w:rsidRDefault="00A277EC" w:rsidP="00A277EC">
      <w:pPr>
        <w:spacing w:after="120"/>
        <w:jc w:val="center"/>
        <w:rPr>
          <w:rFonts w:ascii="Times New Roman" w:eastAsia="Times New Roman" w:hAnsi="Times New Roman" w:cs="Times New Roman"/>
          <w:sz w:val="28"/>
        </w:rPr>
      </w:pPr>
      <w:r w:rsidRPr="00A277EC">
        <w:rPr>
          <w:rFonts w:ascii="Times New Roman" w:eastAsia="Times New Roman" w:hAnsi="Times New Roman" w:cs="Times New Roman"/>
          <w:sz w:val="28"/>
        </w:rPr>
        <w:t>постоянный участник районных и городских мероприятий детский коллектив</w:t>
      </w:r>
    </w:p>
    <w:p w:rsidR="00A277EC" w:rsidRPr="00A277EC" w:rsidRDefault="00A277EC" w:rsidP="00A277EC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A277EC">
        <w:rPr>
          <w:rFonts w:ascii="Times New Roman" w:eastAsia="Times New Roman" w:hAnsi="Times New Roman" w:cs="Times New Roman"/>
          <w:b/>
          <w:sz w:val="28"/>
        </w:rPr>
        <w:t>Ансамбль современного танца "Flash"</w:t>
      </w:r>
    </w:p>
    <w:p w:rsidR="00A277EC" w:rsidRDefault="00A277EC" w:rsidP="00A277EC">
      <w:pPr>
        <w:jc w:val="both"/>
        <w:rPr>
          <w:rFonts w:ascii="Times New Roman" w:eastAsia="Times New Roman" w:hAnsi="Times New Roman" w:cs="Times New Roman"/>
          <w:b/>
          <w:i/>
          <w:sz w:val="32"/>
          <w:u w:val="single"/>
        </w:rPr>
      </w:pPr>
      <w:r>
        <w:rPr>
          <w:rFonts w:ascii="Times New Roman" w:eastAsia="Times New Roman" w:hAnsi="Times New Roman" w:cs="Times New Roman"/>
          <w:b/>
          <w:i/>
          <w:sz w:val="32"/>
          <w:u w:val="single"/>
        </w:rPr>
        <w:t>Солисты:</w:t>
      </w:r>
    </w:p>
    <w:p w:rsidR="00A277EC" w:rsidRPr="002B1763" w:rsidRDefault="00A277EC" w:rsidP="00A277EC">
      <w:pPr>
        <w:jc w:val="both"/>
        <w:rPr>
          <w:rFonts w:ascii="Times New Roman" w:eastAsia="Times New Roman" w:hAnsi="Times New Roman" w:cs="Times New Roman"/>
          <w:sz w:val="28"/>
        </w:rPr>
      </w:pPr>
      <w:r w:rsidRPr="002B1763">
        <w:rPr>
          <w:rFonts w:ascii="Times New Roman" w:eastAsia="Times New Roman" w:hAnsi="Times New Roman" w:cs="Times New Roman"/>
          <w:b/>
          <w:sz w:val="28"/>
        </w:rPr>
        <w:t>Алиса</w:t>
      </w:r>
      <w:r w:rsidRPr="002B1763">
        <w:rPr>
          <w:rFonts w:ascii="Times New Roman" w:eastAsia="Times New Roman" w:hAnsi="Times New Roman" w:cs="Times New Roman"/>
          <w:sz w:val="28"/>
        </w:rPr>
        <w:t xml:space="preserve"> - Светлана Мухина</w:t>
      </w:r>
    </w:p>
    <w:p w:rsidR="00A277EC" w:rsidRPr="002B1763" w:rsidRDefault="00A277EC" w:rsidP="00A277EC">
      <w:pPr>
        <w:jc w:val="both"/>
        <w:rPr>
          <w:rFonts w:ascii="Times New Roman" w:eastAsia="Times New Roman" w:hAnsi="Times New Roman" w:cs="Times New Roman"/>
          <w:sz w:val="28"/>
        </w:rPr>
      </w:pPr>
      <w:r w:rsidRPr="002B1763">
        <w:rPr>
          <w:rFonts w:ascii="Times New Roman" w:eastAsia="Times New Roman" w:hAnsi="Times New Roman" w:cs="Times New Roman"/>
          <w:b/>
          <w:sz w:val="28"/>
        </w:rPr>
        <w:t>Белый Кролик</w:t>
      </w:r>
      <w:r w:rsidRPr="002B1763">
        <w:rPr>
          <w:rFonts w:ascii="Times New Roman" w:eastAsia="Times New Roman" w:hAnsi="Times New Roman" w:cs="Times New Roman"/>
          <w:sz w:val="28"/>
        </w:rPr>
        <w:t xml:space="preserve"> - Мария Давыдова</w:t>
      </w:r>
    </w:p>
    <w:p w:rsidR="00A277EC" w:rsidRPr="002B1763" w:rsidRDefault="00A277EC" w:rsidP="002B1763">
      <w:pPr>
        <w:rPr>
          <w:rFonts w:ascii="Times New Roman" w:eastAsia="Times New Roman" w:hAnsi="Times New Roman" w:cs="Times New Roman"/>
          <w:sz w:val="28"/>
        </w:rPr>
      </w:pPr>
      <w:r w:rsidRPr="002B1763">
        <w:rPr>
          <w:rFonts w:ascii="Times New Roman" w:eastAsia="Times New Roman" w:hAnsi="Times New Roman" w:cs="Times New Roman"/>
          <w:b/>
          <w:sz w:val="28"/>
        </w:rPr>
        <w:t>Чеширский Кот</w:t>
      </w:r>
      <w:r w:rsidRPr="002B1763">
        <w:rPr>
          <w:rFonts w:ascii="Times New Roman" w:eastAsia="Times New Roman" w:hAnsi="Times New Roman" w:cs="Times New Roman"/>
          <w:sz w:val="28"/>
        </w:rPr>
        <w:t xml:space="preserve"> - Виктория Артамонова</w:t>
      </w:r>
    </w:p>
    <w:p w:rsidR="00A277EC" w:rsidRPr="002B1763" w:rsidRDefault="00A277EC" w:rsidP="00A277EC">
      <w:pPr>
        <w:jc w:val="both"/>
        <w:rPr>
          <w:rFonts w:ascii="Times New Roman" w:eastAsia="Times New Roman" w:hAnsi="Times New Roman" w:cs="Times New Roman"/>
          <w:sz w:val="28"/>
        </w:rPr>
      </w:pPr>
      <w:r w:rsidRPr="002B1763">
        <w:rPr>
          <w:rFonts w:ascii="Times New Roman" w:eastAsia="Times New Roman" w:hAnsi="Times New Roman" w:cs="Times New Roman"/>
          <w:b/>
          <w:sz w:val="28"/>
        </w:rPr>
        <w:t>Шляпник</w:t>
      </w:r>
      <w:r w:rsidRPr="002B1763">
        <w:rPr>
          <w:rFonts w:ascii="Times New Roman" w:eastAsia="Times New Roman" w:hAnsi="Times New Roman" w:cs="Times New Roman"/>
          <w:sz w:val="28"/>
        </w:rPr>
        <w:t xml:space="preserve"> - Елизавета Шабалина</w:t>
      </w:r>
    </w:p>
    <w:p w:rsidR="00A277EC" w:rsidRPr="00E202BC" w:rsidRDefault="00A277EC" w:rsidP="00A277EC">
      <w:pPr>
        <w:rPr>
          <w:rFonts w:ascii="Times New Roman" w:eastAsia="Alice" w:hAnsi="Times New Roman" w:cs="Times New Roman"/>
          <w:sz w:val="24"/>
        </w:rPr>
      </w:pPr>
      <w:r>
        <w:rPr>
          <w:rFonts w:ascii="Alice" w:eastAsia="Alice" w:hAnsi="Alice" w:cs="Alice"/>
          <w:color w:val="000000"/>
          <w:sz w:val="32"/>
          <w:shd w:val="clear" w:color="auto" w:fill="FFFFFF"/>
        </w:rPr>
        <w:br w:type="column"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lastRenderedPageBreak/>
        <w:t>Если в мире догм и суеверий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Ты уже не веришь в чудеса, 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Загляни в таинственные двери</w:t>
      </w:r>
      <w:proofErr w:type="gramStart"/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И</w:t>
      </w:r>
      <w:proofErr w:type="gramEnd"/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 xml:space="preserve"> в мои зелёные глаза.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Там в молчанье бегают по кругу,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Там растут волшебные грибы,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Белый кролик, бледный от испуга,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Вечно ускользает от судьбы;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Мир желаний, царство наважденья...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Всё, о чём мечтаешь - получай!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Будет ежедневный День Рожденья,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Вечные подарки, вечный чай.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В этих необъятных лабиринтах</w:t>
      </w:r>
      <w:proofErr w:type="gramStart"/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К</w:t>
      </w:r>
      <w:proofErr w:type="gramEnd"/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ак-то всё всегда наоборот...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И туман растает, как снежинка,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И в последний миг исчезнет кот.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Королева встретит нас с улыбкой,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Стражник - с топором наперевес...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Не пугайся, это не ошибка, 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Это ведь моя - Страна Чудес!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proofErr w:type="gramStart"/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Здесь, конечно, места нет, не скрою,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Трусам и любителям нытья,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Твоему любимого покою,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Сладкому уюту бытия,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Но зато здесь - вечное движенье,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Мыслей, чувств, фантазий ураган!</w:t>
      </w:r>
      <w:proofErr w:type="gramEnd"/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И ведёт за грань воображенья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Буйный и бездонный океан.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Ты киваешь, силясь улыбнуться...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 xml:space="preserve">Не страшись </w:t>
      </w:r>
      <w:proofErr w:type="spellStart"/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разделополосы</w:t>
      </w:r>
      <w:proofErr w:type="spellEnd"/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!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Можно ведь проснуться и вернуться...</w:t>
      </w:r>
      <w:r w:rsidRPr="00E202BC">
        <w:rPr>
          <w:rFonts w:ascii="Times New Roman" w:eastAsia="Alice" w:hAnsi="Times New Roman" w:cs="Times New Roman"/>
          <w:color w:val="000000"/>
          <w:sz w:val="28"/>
        </w:rPr>
        <w:br/>
      </w:r>
      <w:r w:rsidRPr="00E202BC">
        <w:rPr>
          <w:rFonts w:ascii="Times New Roman" w:eastAsia="Alice" w:hAnsi="Times New Roman" w:cs="Times New Roman"/>
          <w:color w:val="000000"/>
          <w:sz w:val="28"/>
          <w:shd w:val="clear" w:color="auto" w:fill="FFFFFF"/>
        </w:rPr>
        <w:t>Если остановятся часы.</w:t>
      </w:r>
    </w:p>
    <w:p w:rsidR="00A277EC" w:rsidRDefault="00A277EC" w:rsidP="00A277EC">
      <w:pPr>
        <w:rPr>
          <w:rFonts w:ascii="Times New Roman" w:eastAsia="Times New Roman" w:hAnsi="Times New Roman" w:cs="Times New Roman"/>
          <w:b/>
          <w:sz w:val="28"/>
        </w:rPr>
        <w:sectPr w:rsidR="00A277EC" w:rsidSect="00A277EC">
          <w:type w:val="continuous"/>
          <w:pgSz w:w="11906" w:h="16838"/>
          <w:pgMar w:top="851" w:right="851" w:bottom="851" w:left="1418" w:header="709" w:footer="709" w:gutter="0"/>
          <w:cols w:num="2" w:space="708"/>
          <w:docGrid w:linePitch="360"/>
        </w:sectPr>
      </w:pPr>
    </w:p>
    <w:p w:rsidR="00A277EC" w:rsidRDefault="00A277EC" w:rsidP="00A277EC">
      <w:pPr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lastRenderedPageBreak/>
        <w:t>Приложение 3</w:t>
      </w:r>
    </w:p>
    <w:p w:rsidR="00A277EC" w:rsidRPr="008A02C2" w:rsidRDefault="00A277EC" w:rsidP="00A277EC">
      <w:pPr>
        <w:jc w:val="center"/>
        <w:rPr>
          <w:rFonts w:ascii="Alice" w:eastAsia="Alice" w:hAnsi="Alice" w:cs="Alice"/>
          <w:b/>
          <w:sz w:val="32"/>
        </w:rPr>
      </w:pPr>
      <w:r w:rsidRPr="008A02C2">
        <w:rPr>
          <w:rFonts w:ascii="Alice" w:eastAsia="Alice" w:hAnsi="Alice" w:cs="Alice"/>
          <w:b/>
          <w:sz w:val="32"/>
        </w:rPr>
        <w:t xml:space="preserve">Программа хореографического спектакля </w:t>
      </w:r>
    </w:p>
    <w:p w:rsidR="00A277EC" w:rsidRPr="008A02C2" w:rsidRDefault="00A277EC" w:rsidP="00A277EC">
      <w:pPr>
        <w:jc w:val="center"/>
        <w:rPr>
          <w:rFonts w:ascii="Alice" w:eastAsia="Alice" w:hAnsi="Alice" w:cs="Alice"/>
          <w:b/>
          <w:sz w:val="32"/>
        </w:rPr>
      </w:pPr>
      <w:r w:rsidRPr="008A02C2">
        <w:rPr>
          <w:rFonts w:ascii="Alice" w:eastAsia="Alice" w:hAnsi="Alice" w:cs="Alice"/>
          <w:b/>
          <w:sz w:val="32"/>
        </w:rPr>
        <w:t>"Алиса в стране чудес"</w:t>
      </w:r>
    </w:p>
    <w:p w:rsidR="00A277EC" w:rsidRDefault="00A277EC" w:rsidP="00A277EC">
      <w:pPr>
        <w:ind w:left="720"/>
        <w:rPr>
          <w:rFonts w:ascii="Calibri" w:eastAsia="Calibri" w:hAnsi="Calibri" w:cs="Calibri"/>
          <w:sz w:val="28"/>
        </w:rPr>
      </w:pPr>
      <w:r>
        <w:rPr>
          <w:rFonts w:ascii="Times New Roman" w:eastAsia="Times New Roman" w:hAnsi="Times New Roman" w:cs="Times New Roman"/>
          <w:sz w:val="32"/>
        </w:rPr>
        <w:t>Пролог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Алиса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Белый кролик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Погоня за кроликом + падение в нору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Зал с дверями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Море слез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Игра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Чеширский кот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Сад с цветами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Шляпник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Танец посуды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Безумное чаепитие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Карты красят цветы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Танец карт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Королева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Ежики + фламинго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Крокет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Начало суда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Суд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Отмотка</w:t>
      </w:r>
    </w:p>
    <w:p w:rsidR="00A277EC" w:rsidRPr="00796752" w:rsidRDefault="00A277EC" w:rsidP="00A277EC">
      <w:pPr>
        <w:pStyle w:val="a3"/>
        <w:numPr>
          <w:ilvl w:val="0"/>
          <w:numId w:val="7"/>
        </w:numPr>
        <w:rPr>
          <w:rFonts w:ascii="Calibri" w:eastAsia="Calibri" w:hAnsi="Calibri" w:cs="Calibri"/>
          <w:sz w:val="28"/>
        </w:rPr>
      </w:pPr>
      <w:r w:rsidRPr="00796752">
        <w:rPr>
          <w:rFonts w:ascii="Times New Roman" w:eastAsia="Times New Roman" w:hAnsi="Times New Roman" w:cs="Times New Roman"/>
          <w:sz w:val="32"/>
        </w:rPr>
        <w:t>Алиса</w:t>
      </w:r>
    </w:p>
    <w:p w:rsidR="00A277EC" w:rsidRDefault="00A277EC" w:rsidP="00A277EC">
      <w:pPr>
        <w:jc w:val="right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sz w:val="24"/>
        </w:rPr>
      </w:pPr>
    </w:p>
    <w:p w:rsidR="00A277EC" w:rsidRDefault="00A277EC" w:rsidP="00A277EC">
      <w:pPr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lastRenderedPageBreak/>
        <w:t>Приложение 4</w:t>
      </w:r>
    </w:p>
    <w:p w:rsidR="00A277EC" w:rsidRDefault="002B1763" w:rsidP="002B176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Световая партитура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1. Алиса. Высветить правый передний угол в начале. Постепенно появл</w:t>
      </w:r>
      <w:r>
        <w:rPr>
          <w:rFonts w:ascii="Times New Roman" w:eastAsia="Times New Roman" w:hAnsi="Times New Roman" w:cs="Times New Roman"/>
          <w:sz w:val="24"/>
        </w:rPr>
        <w:t>я</w:t>
      </w:r>
      <w:r w:rsidRPr="002B1763">
        <w:rPr>
          <w:rFonts w:ascii="Times New Roman" w:eastAsia="Times New Roman" w:hAnsi="Times New Roman" w:cs="Times New Roman"/>
          <w:sz w:val="24"/>
        </w:rPr>
        <w:t>ется белый, синий и зеленый свет.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2. Кролик. Высветить задние кулисы. Синий, зеленый, белый свет.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3. Погоня. Свет в зале до захода на сцену. Свет остается + желтый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4. Падение. Полное затемнение сцены.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5. Двери.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2B1763">
        <w:rPr>
          <w:rFonts w:ascii="Times New Roman" w:eastAsia="Times New Roman" w:hAnsi="Times New Roman" w:cs="Times New Roman"/>
          <w:sz w:val="24"/>
        </w:rPr>
        <w:t>В начале</w:t>
      </w:r>
      <w:proofErr w:type="gramEnd"/>
      <w:r w:rsidRPr="002B1763">
        <w:rPr>
          <w:rFonts w:ascii="Times New Roman" w:eastAsia="Times New Roman" w:hAnsi="Times New Roman" w:cs="Times New Roman"/>
          <w:sz w:val="24"/>
        </w:rPr>
        <w:t xml:space="preserve"> высветить левую переднюю кулису. Затем задний ряд кулис (Синий, зеленый, белый свет). Постепенно добавить приглушенный свет на всей сцене.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6. Море. Синий, голубой, зеленый, белый, желтый свет.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7. Игра. Разноцветие (ярко).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 xml:space="preserve">8. Чеширский кот. Высветить передний ряд кулис. 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9. Цветы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2B1763">
        <w:rPr>
          <w:rFonts w:ascii="Times New Roman" w:eastAsia="Times New Roman" w:hAnsi="Times New Roman" w:cs="Times New Roman"/>
          <w:sz w:val="24"/>
        </w:rPr>
        <w:t>+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2B1763">
        <w:rPr>
          <w:rFonts w:ascii="Times New Roman" w:eastAsia="Times New Roman" w:hAnsi="Times New Roman" w:cs="Times New Roman"/>
          <w:sz w:val="24"/>
        </w:rPr>
        <w:t>бабочки. Красный, желтый, зеленый свет.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10. Шляпник. Желтый, белый, красный свет.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11. Танец посуды. Разноцветие (ярко).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12. Безумное чаепитие. Разноцветие (приглушенно).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13. Цветы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2B1763">
        <w:rPr>
          <w:rFonts w:ascii="Times New Roman" w:eastAsia="Times New Roman" w:hAnsi="Times New Roman" w:cs="Times New Roman"/>
          <w:sz w:val="24"/>
        </w:rPr>
        <w:t>+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2B1763">
        <w:rPr>
          <w:rFonts w:ascii="Times New Roman" w:eastAsia="Times New Roman" w:hAnsi="Times New Roman" w:cs="Times New Roman"/>
          <w:sz w:val="24"/>
        </w:rPr>
        <w:t>карты. Разноцветие (ярко).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14. Карты. Белый, красный свет.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15. Королева. Белый, красный, желтый, зеленый свет.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16. Крокет. Разноцветие (ярко).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17. Королева играет в крокет. Разноцветие (ярко).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18. Начало суда. Белый, красный, желтый, зеленый свет (приглушенно).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19. Суд. Разноцветие (ярко).</w:t>
      </w:r>
    </w:p>
    <w:p w:rsidR="002B1763" w:rsidRPr="002B1763" w:rsidRDefault="002B1763" w:rsidP="002B1763">
      <w:pPr>
        <w:spacing w:line="240" w:lineRule="auto"/>
        <w:rPr>
          <w:rFonts w:ascii="Times New Roman" w:eastAsia="Times New Roman" w:hAnsi="Times New Roman" w:cs="Times New Roman"/>
          <w:sz w:val="24"/>
        </w:rPr>
      </w:pPr>
      <w:r w:rsidRPr="002B1763">
        <w:rPr>
          <w:rFonts w:ascii="Times New Roman" w:eastAsia="Times New Roman" w:hAnsi="Times New Roman" w:cs="Times New Roman"/>
          <w:sz w:val="24"/>
        </w:rPr>
        <w:t>20. Отмотка. Постепенное затемнение.</w:t>
      </w:r>
    </w:p>
    <w:p w:rsidR="002B1763" w:rsidRPr="002B1763" w:rsidRDefault="002B1763" w:rsidP="002B1763">
      <w:pPr>
        <w:spacing w:line="240" w:lineRule="auto"/>
        <w:rPr>
          <w:rFonts w:ascii="Calibri" w:eastAsia="Calibri" w:hAnsi="Calibri" w:cs="Calibri"/>
          <w:sz w:val="18"/>
        </w:rPr>
      </w:pPr>
      <w:r w:rsidRPr="002B1763">
        <w:rPr>
          <w:rFonts w:ascii="Times New Roman" w:eastAsia="Times New Roman" w:hAnsi="Times New Roman" w:cs="Times New Roman"/>
          <w:sz w:val="24"/>
        </w:rPr>
        <w:t>21. Алиса. Белый, синий и зеленый свет.</w:t>
      </w:r>
    </w:p>
    <w:p w:rsidR="00DF770D" w:rsidRDefault="00DF770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2B1763" w:rsidRDefault="00DF770D" w:rsidP="00DF770D">
      <w:pPr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lastRenderedPageBreak/>
        <w:t>Приложение 5</w:t>
      </w:r>
    </w:p>
    <w:p w:rsidR="00DF770D" w:rsidRDefault="009F7866" w:rsidP="009F786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Приглашение</w:t>
      </w:r>
    </w:p>
    <w:p w:rsidR="009F7866" w:rsidRDefault="009F7866" w:rsidP="009F7866">
      <w:pPr>
        <w:jc w:val="center"/>
        <w:rPr>
          <w:rFonts w:ascii="Times New Roman" w:hAnsi="Times New Roman" w:cs="Times New Roman"/>
          <w:b/>
          <w:sz w:val="24"/>
        </w:rPr>
      </w:pPr>
      <w:r w:rsidRPr="009F7866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2714625" cy="621058"/>
            <wp:effectExtent l="0" t="0" r="0" b="0"/>
            <wp:docPr id="8" name="Рисунок 3" descr="F:\20160303114829!Вензель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160303114829!Вензель_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03" cy="621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866" w:rsidRDefault="009F7866" w:rsidP="009F7866">
      <w:pPr>
        <w:jc w:val="center"/>
        <w:rPr>
          <w:rFonts w:ascii="Times New Roman" w:hAnsi="Times New Roman" w:cs="Times New Roman"/>
          <w:b/>
          <w:sz w:val="24"/>
        </w:rPr>
      </w:pPr>
      <w:r w:rsidRPr="009F7866"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1352550" cy="1975207"/>
            <wp:effectExtent l="19050" t="0" r="0" b="0"/>
            <wp:docPr id="28" name="Рисунок 2" descr="F:\802e45b2dc4037505a5672193b8d32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802e45b2dc4037505a5672193b8d328a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492" cy="1980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b/>
          <w:sz w:val="48"/>
          <w:szCs w:val="64"/>
          <w:u w:val="single"/>
        </w:rPr>
      </w:pPr>
      <w:r w:rsidRPr="009F7866">
        <w:rPr>
          <w:rFonts w:ascii="Alice" w:hAnsi="Alice"/>
          <w:b/>
          <w:sz w:val="48"/>
          <w:szCs w:val="64"/>
          <w:u w:val="single"/>
        </w:rPr>
        <w:t>Уважаемая ________________</w:t>
      </w:r>
      <w:r>
        <w:rPr>
          <w:rFonts w:ascii="Alice" w:hAnsi="Alice"/>
          <w:b/>
          <w:sz w:val="48"/>
          <w:szCs w:val="64"/>
          <w:u w:val="single"/>
        </w:rPr>
        <w:t>_______</w:t>
      </w:r>
      <w:r w:rsidRPr="009F7866">
        <w:rPr>
          <w:rFonts w:ascii="Alice" w:hAnsi="Alice"/>
          <w:b/>
          <w:sz w:val="48"/>
          <w:szCs w:val="64"/>
          <w:u w:val="single"/>
        </w:rPr>
        <w:t>______!</w:t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48"/>
          <w:szCs w:val="64"/>
        </w:rPr>
      </w:pPr>
      <w:r w:rsidRPr="009F7866">
        <w:rPr>
          <w:rFonts w:ascii="Alice" w:hAnsi="Alice"/>
          <w:sz w:val="48"/>
          <w:szCs w:val="64"/>
        </w:rPr>
        <w:t>26 мая 2019 года</w:t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44"/>
          <w:szCs w:val="64"/>
        </w:rPr>
      </w:pPr>
      <w:r w:rsidRPr="009F7866">
        <w:rPr>
          <w:rFonts w:ascii="Alice" w:hAnsi="Alice"/>
          <w:sz w:val="44"/>
          <w:szCs w:val="64"/>
        </w:rPr>
        <w:t xml:space="preserve">Вас приглашаем в атмосферу сумасшедшей сказки, </w:t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48"/>
          <w:szCs w:val="64"/>
        </w:rPr>
      </w:pPr>
      <w:r w:rsidRPr="009F7866">
        <w:rPr>
          <w:rFonts w:ascii="Alice" w:hAnsi="Alice"/>
          <w:sz w:val="48"/>
          <w:szCs w:val="64"/>
        </w:rPr>
        <w:t>В волшебную Страну Чудес, где оживают краски.</w:t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48"/>
          <w:szCs w:val="64"/>
          <w:u w:val="single"/>
        </w:rPr>
      </w:pPr>
      <w:r w:rsidRPr="009F7866">
        <w:rPr>
          <w:rFonts w:ascii="Alice" w:hAnsi="Alice"/>
          <w:sz w:val="48"/>
          <w:szCs w:val="64"/>
        </w:rPr>
        <w:t xml:space="preserve">Место встречи: </w:t>
      </w:r>
      <w:r w:rsidRPr="009F7866">
        <w:rPr>
          <w:rFonts w:ascii="Alice" w:hAnsi="Alice"/>
          <w:sz w:val="48"/>
          <w:szCs w:val="64"/>
          <w:u w:val="single"/>
        </w:rPr>
        <w:t>ЦДТ «Исток» (ул. Танцорова, 7)</w:t>
      </w:r>
    </w:p>
    <w:p w:rsidR="009F7866" w:rsidRPr="003E3219" w:rsidRDefault="009F7866" w:rsidP="009F7866">
      <w:pPr>
        <w:spacing w:after="0"/>
        <w:ind w:left="-1134" w:right="-142"/>
        <w:jc w:val="center"/>
        <w:rPr>
          <w:rFonts w:ascii="Alice" w:hAnsi="Alice"/>
          <w:sz w:val="64"/>
          <w:szCs w:val="64"/>
        </w:rPr>
      </w:pPr>
      <w:r w:rsidRPr="009F7866">
        <w:rPr>
          <w:rFonts w:ascii="Alice" w:hAnsi="Alice"/>
          <w:sz w:val="48"/>
          <w:szCs w:val="64"/>
        </w:rPr>
        <w:t xml:space="preserve">Сбор гостей: </w:t>
      </w:r>
      <w:r w:rsidRPr="009F7866">
        <w:rPr>
          <w:rFonts w:ascii="Alice" w:hAnsi="Alice"/>
          <w:sz w:val="48"/>
          <w:szCs w:val="64"/>
          <w:u w:val="single"/>
        </w:rPr>
        <w:t>11.30</w:t>
      </w:r>
      <w:r w:rsidRPr="009F7866">
        <w:rPr>
          <w:rFonts w:ascii="Alice" w:hAnsi="Alice"/>
          <w:sz w:val="48"/>
          <w:szCs w:val="64"/>
        </w:rPr>
        <w:t xml:space="preserve">    Начало: </w:t>
      </w:r>
      <w:r w:rsidRPr="009F7866">
        <w:rPr>
          <w:rFonts w:ascii="Alice" w:hAnsi="Alice"/>
          <w:sz w:val="48"/>
          <w:szCs w:val="64"/>
          <w:u w:val="single"/>
        </w:rPr>
        <w:t>12.30</w:t>
      </w:r>
    </w:p>
    <w:p w:rsidR="009F7866" w:rsidRDefault="009F7866" w:rsidP="009F7866">
      <w:pPr>
        <w:ind w:left="-1134" w:right="-141"/>
        <w:jc w:val="center"/>
        <w:rPr>
          <w:rFonts w:ascii="Alice" w:hAnsi="Alice"/>
          <w:b/>
          <w:i/>
          <w:sz w:val="64"/>
          <w:szCs w:val="64"/>
        </w:rPr>
      </w:pPr>
      <w:r w:rsidRPr="007240B0">
        <w:rPr>
          <w:rFonts w:ascii="Alice" w:hAnsi="Alice"/>
          <w:b/>
          <w:i/>
          <w:noProof/>
          <w:sz w:val="64"/>
          <w:szCs w:val="64"/>
          <w:lang w:eastAsia="ru-RU"/>
        </w:rPr>
        <w:drawing>
          <wp:inline distT="0" distB="0" distL="0" distR="0">
            <wp:extent cx="2333625" cy="533892"/>
            <wp:effectExtent l="0" t="0" r="0" b="0"/>
            <wp:docPr id="30" name="Рисунок 3" descr="F:\20160303114829!Вензель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160303114829!Вензель_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638" cy="534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52"/>
          <w:szCs w:val="64"/>
        </w:rPr>
      </w:pPr>
      <w:r w:rsidRPr="009F7866">
        <w:rPr>
          <w:rFonts w:ascii="Alice" w:hAnsi="Alice"/>
          <w:sz w:val="52"/>
          <w:szCs w:val="64"/>
        </w:rPr>
        <w:t>И помните:</w:t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52"/>
          <w:szCs w:val="64"/>
        </w:rPr>
      </w:pPr>
      <w:r w:rsidRPr="009F7866">
        <w:rPr>
          <w:rFonts w:ascii="Alice" w:hAnsi="Alice"/>
          <w:sz w:val="52"/>
          <w:szCs w:val="64"/>
        </w:rPr>
        <w:t xml:space="preserve">Нужно бежать со всех ног, </w:t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52"/>
          <w:szCs w:val="64"/>
        </w:rPr>
      </w:pPr>
      <w:r w:rsidRPr="009F7866">
        <w:rPr>
          <w:rFonts w:ascii="Alice" w:hAnsi="Alice"/>
          <w:sz w:val="52"/>
          <w:szCs w:val="64"/>
        </w:rPr>
        <w:t xml:space="preserve">чтобы не опоздать на наш спектакль. </w:t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52"/>
          <w:szCs w:val="64"/>
        </w:rPr>
      </w:pPr>
      <w:r w:rsidRPr="009F7866">
        <w:rPr>
          <w:rFonts w:ascii="Alice" w:hAnsi="Alice"/>
          <w:sz w:val="52"/>
          <w:szCs w:val="64"/>
        </w:rPr>
        <w:t xml:space="preserve">А чтобы туда успеть, </w:t>
      </w:r>
    </w:p>
    <w:p w:rsidR="009F7866" w:rsidRPr="009F7866" w:rsidRDefault="009F7866" w:rsidP="009F7866">
      <w:pPr>
        <w:spacing w:after="0"/>
        <w:ind w:left="-1134" w:right="-142"/>
        <w:jc w:val="center"/>
        <w:rPr>
          <w:rFonts w:ascii="Alice" w:hAnsi="Alice"/>
          <w:sz w:val="52"/>
          <w:szCs w:val="64"/>
        </w:rPr>
      </w:pPr>
      <w:r w:rsidRPr="009F7866">
        <w:rPr>
          <w:rFonts w:ascii="Alice" w:hAnsi="Alice"/>
          <w:sz w:val="52"/>
          <w:szCs w:val="64"/>
        </w:rPr>
        <w:t>нужно бежать в два раза быстрее!</w:t>
      </w:r>
    </w:p>
    <w:p w:rsidR="004206D9" w:rsidRDefault="004206D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4206D9" w:rsidRDefault="004206D9" w:rsidP="009F786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.25pt;height:147pt">
            <v:imagedata r:id="rId13" o:title="0f7fJ0Ckq1k"/>
          </v:shape>
        </w:pic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pict>
          <v:shape id="_x0000_i1029" type="#_x0000_t75" style="width:226.5pt;height:150.75pt">
            <v:imagedata r:id="rId14" o:title="CSuhCSvtXsQ"/>
          </v:shape>
        </w:pict>
      </w:r>
    </w:p>
    <w:p w:rsidR="004206D9" w:rsidRDefault="004206D9" w:rsidP="009F786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pict>
          <v:shape id="_x0000_i1033" type="#_x0000_t75" style="width:219pt;height:145.5pt">
            <v:imagedata r:id="rId15" o:title="k5Zh2QaGlRM"/>
          </v:shape>
        </w:pict>
      </w:r>
      <w:r>
        <w:rPr>
          <w:rFonts w:ascii="Times New Roman" w:hAnsi="Times New Roman" w:cs="Times New Roman"/>
          <w:b/>
          <w:sz w:val="24"/>
        </w:rPr>
        <w:pict>
          <v:shape id="_x0000_i1035" type="#_x0000_t75" style="width:217.5pt;height:144.75pt">
            <v:imagedata r:id="rId16" o:title="lz3jDF2cNdQ"/>
          </v:shape>
        </w:pict>
      </w:r>
    </w:p>
    <w:p w:rsidR="004206D9" w:rsidRDefault="004206D9" w:rsidP="009F786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pict>
          <v:shape id="_x0000_i1038" type="#_x0000_t75" style="width:220.5pt;height:145.5pt">
            <v:imagedata r:id="rId17" o:title="ovZaMmggECc"/>
          </v:shape>
        </w:pict>
      </w:r>
      <w:r>
        <w:rPr>
          <w:rFonts w:ascii="Times New Roman" w:hAnsi="Times New Roman" w:cs="Times New Roman"/>
          <w:b/>
          <w:sz w:val="24"/>
        </w:rPr>
        <w:pict>
          <v:shape id="_x0000_i1041" type="#_x0000_t75" style="width:237.75pt;height:157.5pt">
            <v:imagedata r:id="rId18" o:title="uLBYxPulhAw"/>
          </v:shape>
        </w:pict>
      </w:r>
    </w:p>
    <w:p w:rsidR="004206D9" w:rsidRPr="00DF770D" w:rsidRDefault="004206D9" w:rsidP="009F786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pict>
          <v:shape id="_x0000_i1044" type="#_x0000_t75" style="width:221.25pt;height:147.75pt">
            <v:imagedata r:id="rId19" o:title="WFOBkEf2zfM"/>
          </v:shape>
        </w:pict>
      </w:r>
      <w:r>
        <w:rPr>
          <w:rFonts w:ascii="Times New Roman" w:hAnsi="Times New Roman" w:cs="Times New Roman"/>
          <w:b/>
          <w:sz w:val="24"/>
        </w:rPr>
        <w:pict>
          <v:shape id="_x0000_i1046" type="#_x0000_t75" style="width:220.5pt;height:147.75pt">
            <v:imagedata r:id="rId20" o:title="EQwK9IS5nwM"/>
          </v:shape>
        </w:pict>
      </w:r>
    </w:p>
    <w:sectPr w:rsidR="004206D9" w:rsidRPr="00DF770D" w:rsidSect="00A277EC">
      <w:type w:val="continuous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ice">
    <w:altName w:val="Cambria Math"/>
    <w:charset w:val="CC"/>
    <w:family w:val="auto"/>
    <w:pitch w:val="variable"/>
    <w:sig w:usb0="00000001" w:usb1="00000008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97F5E"/>
    <w:multiLevelType w:val="hybridMultilevel"/>
    <w:tmpl w:val="245891F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DE5F0D"/>
    <w:multiLevelType w:val="multilevel"/>
    <w:tmpl w:val="631215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B33A49"/>
    <w:multiLevelType w:val="hybridMultilevel"/>
    <w:tmpl w:val="8B445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823111"/>
    <w:multiLevelType w:val="multilevel"/>
    <w:tmpl w:val="6BE24B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71933FA"/>
    <w:multiLevelType w:val="multilevel"/>
    <w:tmpl w:val="9CFCEE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1BB1AD5"/>
    <w:multiLevelType w:val="multilevel"/>
    <w:tmpl w:val="02385F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C9F7173"/>
    <w:multiLevelType w:val="multilevel"/>
    <w:tmpl w:val="214A87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4D10"/>
    <w:rsid w:val="00026B4B"/>
    <w:rsid w:val="002B1763"/>
    <w:rsid w:val="002E4D10"/>
    <w:rsid w:val="004206D9"/>
    <w:rsid w:val="00534774"/>
    <w:rsid w:val="007B3C7A"/>
    <w:rsid w:val="009F7866"/>
    <w:rsid w:val="00A277EC"/>
    <w:rsid w:val="00BB382F"/>
    <w:rsid w:val="00DF770D"/>
    <w:rsid w:val="00E06CB9"/>
    <w:rsid w:val="00F46A61"/>
    <w:rsid w:val="00F62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4D10"/>
    <w:pPr>
      <w:ind w:left="720"/>
      <w:contextualSpacing/>
    </w:pPr>
  </w:style>
  <w:style w:type="table" w:styleId="a4">
    <w:name w:val="Table Grid"/>
    <w:basedOn w:val="a1"/>
    <w:uiPriority w:val="59"/>
    <w:rsid w:val="002E4D1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МОН"/>
    <w:basedOn w:val="a"/>
    <w:uiPriority w:val="99"/>
    <w:rsid w:val="002E4D10"/>
    <w:pPr>
      <w:tabs>
        <w:tab w:val="left" w:pos="1440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B3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3C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1616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2021-10-27T06:16:00Z</dcterms:created>
  <dcterms:modified xsi:type="dcterms:W3CDTF">2021-11-09T09:33:00Z</dcterms:modified>
</cp:coreProperties>
</file>