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775" w:rsidRPr="00783D65" w:rsidRDefault="00D77775" w:rsidP="00D7777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bookmarkStart w:id="0" w:name="_GoBack"/>
      <w:r>
        <w:rPr>
          <w:rFonts w:ascii="Times New Roman" w:hAnsi="Times New Roman" w:cs="Times New Roman"/>
          <w:b/>
          <w:i/>
          <w:sz w:val="28"/>
          <w:szCs w:val="28"/>
        </w:rPr>
        <w:t>Применение современных педагогических технологий, в том числе ИКТ</w:t>
      </w:r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77775" w:rsidRPr="00837303" w:rsidRDefault="00D77775" w:rsidP="00D77775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sz w:val="28"/>
          <w:szCs w:val="28"/>
        </w:rPr>
        <w:t>Конспект открытого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рока по литературному чтению в 6</w:t>
      </w:r>
      <w:r w:rsidRPr="00837303">
        <w:rPr>
          <w:rFonts w:ascii="Times New Roman" w:eastAsia="Times New Roman" w:hAnsi="Times New Roman" w:cs="Times New Roman"/>
          <w:b/>
          <w:sz w:val="28"/>
          <w:szCs w:val="28"/>
        </w:rPr>
        <w:t xml:space="preserve">-м классе. </w:t>
      </w:r>
      <w:proofErr w:type="spellStart"/>
      <w:r w:rsidRPr="00837303">
        <w:rPr>
          <w:rFonts w:ascii="Times New Roman" w:eastAsia="Times New Roman" w:hAnsi="Times New Roman" w:cs="Times New Roman"/>
          <w:b/>
          <w:sz w:val="28"/>
          <w:szCs w:val="28"/>
        </w:rPr>
        <w:t>К.Паустовский</w:t>
      </w:r>
      <w:proofErr w:type="spellEnd"/>
      <w:r w:rsidRPr="00837303">
        <w:rPr>
          <w:rFonts w:ascii="Times New Roman" w:eastAsia="Times New Roman" w:hAnsi="Times New Roman" w:cs="Times New Roman"/>
          <w:b/>
          <w:sz w:val="28"/>
          <w:szCs w:val="28"/>
        </w:rPr>
        <w:t>. «Стальное колечко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D77775" w:rsidRPr="0060319C" w:rsidRDefault="00D77775" w:rsidP="00D77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F6F">
        <w:rPr>
          <w:rFonts w:ascii="Times New Roman" w:hAnsi="Times New Roman" w:cs="Times New Roman"/>
          <w:b/>
          <w:i/>
          <w:sz w:val="28"/>
          <w:szCs w:val="28"/>
        </w:rPr>
        <w:t>Тема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7303">
        <w:rPr>
          <w:rFonts w:ascii="Times New Roman" w:eastAsia="Times New Roman" w:hAnsi="Times New Roman" w:cs="Times New Roman"/>
          <w:b/>
          <w:sz w:val="28"/>
          <w:szCs w:val="28"/>
        </w:rPr>
        <w:t>К.Паустовский</w:t>
      </w:r>
      <w:proofErr w:type="spellEnd"/>
      <w:r w:rsidRPr="00837303">
        <w:rPr>
          <w:rFonts w:ascii="Times New Roman" w:eastAsia="Times New Roman" w:hAnsi="Times New Roman" w:cs="Times New Roman"/>
          <w:b/>
          <w:sz w:val="28"/>
          <w:szCs w:val="28"/>
        </w:rPr>
        <w:t>. «Стальное колечко»</w:t>
      </w:r>
    </w:p>
    <w:p w:rsidR="00D77775" w:rsidRDefault="00D77775" w:rsidP="00D7777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77775" w:rsidRPr="00AC6240" w:rsidRDefault="00D77775" w:rsidP="00D77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F6F">
        <w:rPr>
          <w:rFonts w:ascii="Times New Roman" w:hAnsi="Times New Roman" w:cs="Times New Roman"/>
          <w:b/>
          <w:i/>
          <w:sz w:val="28"/>
          <w:szCs w:val="28"/>
        </w:rPr>
        <w:t>Тип урока:</w:t>
      </w:r>
      <w:r w:rsidRPr="0060319C">
        <w:rPr>
          <w:rFonts w:ascii="Times New Roman" w:hAnsi="Times New Roman" w:cs="Times New Roman"/>
          <w:sz w:val="28"/>
          <w:szCs w:val="28"/>
        </w:rPr>
        <w:t xml:space="preserve"> урок первичного предъявления знаний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Цели: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познакомить детей с творчеством К. Паустовского, 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Задачи:</w:t>
      </w:r>
    </w:p>
    <w:p w:rsidR="00D77775" w:rsidRPr="00AC6240" w:rsidRDefault="00D77775" w:rsidP="00D77775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C6240">
        <w:rPr>
          <w:rFonts w:ascii="Times New Roman" w:hAnsi="Times New Roman" w:cs="Times New Roman"/>
          <w:sz w:val="28"/>
          <w:szCs w:val="28"/>
        </w:rPr>
        <w:t xml:space="preserve">Образовательная </w:t>
      </w:r>
    </w:p>
    <w:p w:rsidR="00D77775" w:rsidRPr="00FF3D28" w:rsidRDefault="00D77775" w:rsidP="00D77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D28">
        <w:rPr>
          <w:rFonts w:ascii="Times New Roman" w:hAnsi="Times New Roman" w:cs="Times New Roman"/>
          <w:sz w:val="28"/>
          <w:szCs w:val="28"/>
        </w:rPr>
        <w:t>- учить оценивать характер героя через их поступки</w:t>
      </w:r>
      <w:r w:rsidR="00AE7E4D">
        <w:rPr>
          <w:rFonts w:ascii="Times New Roman" w:hAnsi="Times New Roman" w:cs="Times New Roman"/>
          <w:sz w:val="28"/>
          <w:szCs w:val="28"/>
        </w:rPr>
        <w:t>;</w:t>
      </w:r>
    </w:p>
    <w:p w:rsidR="00D77775" w:rsidRDefault="00D77775" w:rsidP="00D77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D28">
        <w:rPr>
          <w:rFonts w:ascii="Times New Roman" w:hAnsi="Times New Roman" w:cs="Times New Roman"/>
          <w:sz w:val="28"/>
          <w:szCs w:val="28"/>
        </w:rPr>
        <w:t>- строить устное высказывание с учетом учебной задачи,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формировать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активной читательской позиции, которая помогает увидеть внутренний мир героя, формирова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ть 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собственного суждения и высказывания по теме</w:t>
      </w:r>
      <w:r w:rsidR="00F27BF6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D77775" w:rsidRPr="00FF3D28" w:rsidRDefault="00D77775" w:rsidP="00D77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775" w:rsidRPr="00AC6240" w:rsidRDefault="00D77775" w:rsidP="00D7777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775" w:rsidRPr="00AC6240" w:rsidRDefault="00D77775" w:rsidP="00D77775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Коррекционно-р</w:t>
      </w:r>
      <w:r w:rsidRPr="00AC6240">
        <w:rPr>
          <w:rFonts w:ascii="Times New Roman" w:hAnsi="Times New Roman" w:cs="Times New Roman"/>
          <w:sz w:val="28"/>
          <w:szCs w:val="28"/>
        </w:rPr>
        <w:t xml:space="preserve">азвивающая </w:t>
      </w:r>
    </w:p>
    <w:p w:rsidR="00D77775" w:rsidRDefault="00D77775" w:rsidP="00D77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240">
        <w:rPr>
          <w:rFonts w:ascii="Times New Roman" w:hAnsi="Times New Roman" w:cs="Times New Roman"/>
          <w:sz w:val="28"/>
          <w:szCs w:val="28"/>
        </w:rPr>
        <w:t>- развивать навыки правильного чтения, расширять словарный запас учащихся</w:t>
      </w:r>
      <w:r w:rsidR="00AE7E4D">
        <w:rPr>
          <w:rFonts w:ascii="Times New Roman" w:hAnsi="Times New Roman" w:cs="Times New Roman"/>
          <w:sz w:val="28"/>
          <w:szCs w:val="28"/>
        </w:rPr>
        <w:t>;</w:t>
      </w:r>
    </w:p>
    <w:p w:rsidR="00D77775" w:rsidRDefault="00D77775" w:rsidP="00D77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240">
        <w:rPr>
          <w:rFonts w:ascii="Times New Roman" w:hAnsi="Times New Roman" w:cs="Times New Roman"/>
          <w:sz w:val="28"/>
          <w:szCs w:val="28"/>
        </w:rPr>
        <w:t>- развивать навыки осмысленного, беглого чтения</w:t>
      </w:r>
      <w:r w:rsidR="00AE7E4D">
        <w:rPr>
          <w:rFonts w:ascii="Times New Roman" w:hAnsi="Times New Roman" w:cs="Times New Roman"/>
          <w:sz w:val="28"/>
          <w:szCs w:val="28"/>
        </w:rPr>
        <w:t>;</w:t>
      </w:r>
    </w:p>
    <w:p w:rsidR="00D77775" w:rsidRDefault="00D77775" w:rsidP="00D77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240">
        <w:rPr>
          <w:rFonts w:ascii="Times New Roman" w:hAnsi="Times New Roman" w:cs="Times New Roman"/>
          <w:sz w:val="28"/>
          <w:szCs w:val="28"/>
        </w:rPr>
        <w:t>- создавать условия для развития речи через художественное произведение</w:t>
      </w:r>
      <w:r w:rsidR="00AE7E4D">
        <w:rPr>
          <w:rFonts w:ascii="Times New Roman" w:hAnsi="Times New Roman" w:cs="Times New Roman"/>
          <w:sz w:val="28"/>
          <w:szCs w:val="28"/>
        </w:rPr>
        <w:t>;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 проявлять инициативу при ответе на вопросы и выполнении заданий</w:t>
      </w:r>
      <w:r w:rsidR="00AE7E4D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;</w:t>
      </w:r>
    </w:p>
    <w:p w:rsidR="00D77775" w:rsidRPr="005F6DF0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создать условия для формирования умения общаться через работу в паре, умения слушать и корректно оценивать ответы одноклассников, </w:t>
      </w:r>
    </w:p>
    <w:p w:rsidR="00D77775" w:rsidRPr="00AC6240" w:rsidRDefault="00D77775" w:rsidP="00D7777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77775" w:rsidRDefault="00D77775" w:rsidP="00D777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Воспитательная 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воспитывать доброту, отзывчивость к окружающим</w:t>
      </w:r>
      <w:r w:rsidR="00AE7E4D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уметь проявлять заботу о близком человеке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Средства обучения: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- презентация,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 толковый словарь русского языка С.И. Ожегова, Н.Ю. Шведовой,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 портрет писателя,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- учебник чтения 6 класс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для специальных коррекционных образовательных учреждений 8-го вида составители. Авторы-составители 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И.М. </w:t>
      </w:r>
      <w:proofErr w:type="spellStart"/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Бгажнокова</w:t>
      </w:r>
      <w:proofErr w:type="spellEnd"/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Е.С. </w:t>
      </w:r>
      <w:proofErr w:type="spellStart"/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Погостина</w:t>
      </w:r>
      <w:proofErr w:type="spellEnd"/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F3D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Формы работы:</w:t>
      </w:r>
      <w:r w:rsidRPr="00FF3D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фронтальная, индивидуальная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D77775" w:rsidRPr="00837303" w:rsidRDefault="00D77775" w:rsidP="00D77775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Ход урока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1. Организационный момент.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 Поприветствуем наших гостей.</w:t>
      </w:r>
    </w:p>
    <w:p w:rsidR="00D77775" w:rsidRPr="00837303" w:rsidRDefault="00D77775" w:rsidP="00D7777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Итак, друзья, внимание.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Прозвенел звонок,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Садитесь поудобнее,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Начнём же наш урок.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2. Дыхательная гимнастика и подготовка голоса.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Задуйте свечу.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Сделайте глубокий вдох и разом выдохните весь воздух. Задуйте одну большую свечу.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Показ слайдов.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Рассказ учителя:</w:t>
      </w:r>
    </w:p>
    <w:p w:rsidR="00D77775" w:rsidRPr="003641C0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3641C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Показ слайда 1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К.Г. Паустовский родился в </w:t>
      </w:r>
      <w:proofErr w:type="spellStart"/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г.Москв</w:t>
      </w:r>
      <w:r w:rsidR="00DE0487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proofErr w:type="spellEnd"/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семье железнодорожного служащего. Еще в последнем классе гимназии был напечатан его первый рассказ. Он много путешествовал по России. В своих произведениях он просто с большой теплотой изображал родную природу.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Откройте учебник на стр.163 и прочитайте название произведения «Стальное колечко».</w:t>
      </w:r>
    </w:p>
    <w:p w:rsidR="00D77775" w:rsidRPr="003641C0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3641C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Показ слайда 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2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Сегодня на уроке мы будем читать, анализировать и обмениваться мнениями о прочитанном.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Выясним лексическое значение слова колечко.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Где мы можем узнать значение слова? (Толковый словарь)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(1. Предмет в форме окружности, ободка из твердого материала - связка ключей на кольцах; 2. Украшение, 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адеваемое на палец.)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Индивидуально ученик зачитывает статью из словаря о значении слова.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Рассказ ученика (индивидуальное домашнее задание)</w:t>
      </w:r>
      <w:r w:rsidRPr="0083730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: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В давние времена кольцо на руке человека было не просто украшением. Оно представлялось людям источником особой силы. Кольцо служило талисманом, помогало хозяину.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По ходу чтения нам встретятся сложные слова.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Словарно-лексическая работа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 подбор синонимов, знакомство со словами из словаря учебника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D77775" w:rsidRPr="003106D6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3106D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Выразительное чтение текста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учителем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3. Актуализация знаний.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Чтение текста учащимися</w:t>
      </w: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D77775" w:rsidRPr="003641C0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3641C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Показ слайда 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3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 Почему люди носят кольца?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В давние времена кольцо на руке человека было не просто украшением. Оно представлялось людям источником особой силы. Например, круглые кольца служили талисманом. Такой талисман был всегда на руке и помогал хозяину. Кольца без паспорта могли рассказать, какого ты рода племени, дать информацию об успехе в охоте, на войне.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С тех пор кольца стали самым распространенным украшением. Хотя их роль была разная. Были такие перстни, в которых держали яд. А были кольца, которые несли любовь.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4. Работа над темой урока.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Викторина "Узнай произведение" (Карточки на доске)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СОН ЙИЧУСРАБ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"Барсучий нос"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ЫПАЛ ИЬЧЯАЗ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"Заячьи лапы"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АГЮРОВ - ТОК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"Кот - ворюга"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ЙЕБОРОВ ЙЫННАПЁРТСАР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"Растрёпанный воробей"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Чтение и анализ текста</w:t>
      </w:r>
    </w:p>
    <w:p w:rsidR="00D77775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А) Словарно-лексическая работа. Работа в группах. (Индивидуальные карточки)</w:t>
      </w:r>
    </w:p>
    <w:p w:rsidR="00D77775" w:rsidRPr="00635F34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 xml:space="preserve">Показ </w:t>
      </w:r>
      <w:r w:rsidRPr="003641C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слайд</w:t>
      </w:r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а</w:t>
      </w:r>
      <w:r w:rsidRPr="003641C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4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Соотнеси слово и его лексическое значением.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Соотнеси слово и его лексическое значением.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1. Курительный табак низшего сорта. ____________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Звук, производимый ударом металла о металл или о 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камень. _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_______________________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3. Свёрнутая из бумаги трубочка с табаком, самодельная 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папироса. _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4. Из тонких досок из древесины хвойных пород-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5. Возвышение, площадка для посадки пассажиров, погрузки 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багажа. _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ПЛАТФОРМА, ЛЯЗГ, ЦИГАРКА, ТЕСОВЫЕ КРЫШИ, МАХОРКА.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Б) Выразительное чтение текста учащимися (по цепочке)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В) Словарно-лексическая работа "по ходу" текста.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СУРОВАЯ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- холодная, неблагоприятная для жизни.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ЗАТЯНУТЬСЯ 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 закурить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СИТЦЕВЫЙ МЕШОЧЕК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- из лёгкой хлопчатобумажной ткани (показать образец)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СКОРЫЙ поезд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- совершающий быстрое движение в короткий промежуток времени.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ДОБРАЯ горсть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- большая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САПЁР 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 военнослужащий инженерных войск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БОЛЬШАЯ ОХОТА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- сильное желание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ШИНЕЛЬ 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 форменное пальто со складкой на спине и хлястиком.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БЕЛЫЙ СВЕТ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- посмотреть мир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КОЛДУН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- человек, занимающийся колдовством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5. Беседа после чтения. Выборочное чтение.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 Кто главный герой произведения? Как вы представляете Варюшу? Что вы можете сказать о её возрасте, характере?</w:t>
      </w:r>
    </w:p>
    <w:p w:rsidR="00D77775" w:rsidRPr="003641C0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Показ слайда 5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Составление рассказа по опорам. (Опоры вывешиваются на доску)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Возраст от 7 до 10 лет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Добрая, наблюдательная, общительная, впечатлительная - верит в сказку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- 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Зачитайте о том, как её называет боец. ("Цветок - лепесток в валенках", "Анютины глазки с косичками")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Мини тест "Самый внимательный" "Да - нет" Работа в тетрадях.</w:t>
      </w:r>
    </w:p>
    <w:p w:rsidR="00D77775" w:rsidRPr="00837303" w:rsidRDefault="00D77775" w:rsidP="00D777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Дед Данил и Варюша жили в деревушке Моховое. (Нет)</w:t>
      </w:r>
    </w:p>
    <w:p w:rsidR="00D77775" w:rsidRPr="00837303" w:rsidRDefault="00D77775" w:rsidP="00D777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В субботу Варюша пошла за махоркой в соседнее село Переборы. (Нет)</w:t>
      </w:r>
    </w:p>
    <w:p w:rsidR="00D77775" w:rsidRPr="00837303" w:rsidRDefault="00D77775" w:rsidP="00D777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На платформе девочка встретила двух бойцов. (Да)</w:t>
      </w:r>
    </w:p>
    <w:p w:rsidR="00D77775" w:rsidRPr="00837303" w:rsidRDefault="00D77775" w:rsidP="00D777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Боец попросил подарить ему махорки. (Нет)</w:t>
      </w:r>
    </w:p>
    <w:p w:rsidR="00D77775" w:rsidRPr="00837303" w:rsidRDefault="00D77775" w:rsidP="00D777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Боец отсыпал в карман шинели добрую горсть махорки. (Да)</w:t>
      </w:r>
    </w:p>
    <w:p w:rsidR="00D77775" w:rsidRPr="00837303" w:rsidRDefault="00D77775" w:rsidP="00D777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Боец надел Варюше на средний палец маленькое серебряное колечко. (Нет) (Стальное - из твёрдого серебристо-серого металла.)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Проверка</w:t>
      </w:r>
      <w:proofErr w:type="gramStart"/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: </w:t>
      </w: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Нет</w:t>
      </w:r>
      <w:proofErr w:type="gramEnd"/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, нет, да, нет, да, нет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Выборочное чтение. (Картина зимы)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-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Найдите в тексте слова, которые подходят к этому изображению.</w:t>
      </w:r>
    </w:p>
    <w:p w:rsidR="00D77775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 Найдите в учебнике сцену встречи Варюши с бойцами.</w:t>
      </w:r>
    </w:p>
    <w:p w:rsidR="00D77775" w:rsidRPr="003641C0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 xml:space="preserve">Показ </w:t>
      </w:r>
      <w:r w:rsidRPr="003641C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слайд</w:t>
      </w:r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а 6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Чтение по ролям.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 (Варюша, Боец с бородой, Второй боец, автор)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 Что вы можете сказать о поступке Варюши? А бойца?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-Почему солдат подарил девочке колечко? </w:t>
      </w: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(за доброту)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-Как вы думаете, колечко действительно волшебное?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ФИЗКУЛЬТМИНУТКА.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- </w:t>
      </w: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Какие чудеса можно было совершить с помощью волшебного колечка?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-Называем палец и соответствующее чудо. (Иллюстрация руки)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Средний - здоровье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Безымянный - большущая радость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Указательный - увидишь весь мир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- Про какой палец забыл сказать боец?</w:t>
      </w:r>
    </w:p>
    <w:p w:rsidR="00D77775" w:rsidRPr="00837303" w:rsidRDefault="00D77775" w:rsidP="00D7777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6</w:t>
      </w: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 Дополнительные задания.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1. Составление пересказа по опорам. (Опоры учитель по мере ответов детей помещает на доске)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1) В какое время года описаны события рассказа? (среди зимы)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2) Почему Варюша пошла в соседнее село? (вышла махорка)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3) В какой день недели и куда пошла девочка? (воскресенье, село Переборы)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4) Как досталась девочке махорка? (купила)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5) Куда пошла Варюша? (на станцию)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6) Кого встретила девочка на платформе? (два бойца)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7) Что предложил боец девочке? (продать)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8) Что на это ответила девочка? (возьми сколько надо)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9) Чем отблагодарил боец Варюшу? (колечко)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10) Что делала девочка дальше? (поблагодарила, побежала домой)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color w:val="333333"/>
          <w:sz w:val="28"/>
          <w:szCs w:val="28"/>
        </w:rPr>
        <w:t>11) Что случилось? (упало в снег)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Пересказ по опорам (опоры на доске)</w:t>
      </w:r>
    </w:p>
    <w:p w:rsidR="00D77775" w:rsidRPr="00837303" w:rsidRDefault="00D77775" w:rsidP="00D7777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Ответ сильного ученика, помощь учителя</w:t>
      </w:r>
    </w:p>
    <w:p w:rsidR="00D77775" w:rsidRPr="00837303" w:rsidRDefault="00D77775" w:rsidP="00D777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7</w:t>
      </w:r>
      <w:r w:rsidRPr="00837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 Итог урока.</w:t>
      </w:r>
    </w:p>
    <w:p w:rsidR="00D77775" w:rsidRPr="00AC6240" w:rsidRDefault="00D77775" w:rsidP="00D77775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C624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Рефлексия.</w:t>
      </w:r>
    </w:p>
    <w:p w:rsidR="00D77775" w:rsidRPr="00AC6240" w:rsidRDefault="00D77775" w:rsidP="00D77775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C6240">
        <w:rPr>
          <w:rFonts w:ascii="Times New Roman" w:eastAsia="Times New Roman" w:hAnsi="Times New Roman" w:cs="Times New Roman"/>
          <w:color w:val="333333"/>
          <w:sz w:val="28"/>
          <w:szCs w:val="28"/>
        </w:rPr>
        <w:t>Как Вы оцениваете свою работу на уроке?</w:t>
      </w:r>
    </w:p>
    <w:p w:rsidR="00D77775" w:rsidRPr="00AC6240" w:rsidRDefault="00D77775" w:rsidP="00D77775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C6240">
        <w:rPr>
          <w:rFonts w:ascii="Times New Roman" w:eastAsia="Times New Roman" w:hAnsi="Times New Roman" w:cs="Times New Roman"/>
          <w:color w:val="333333"/>
          <w:sz w:val="28"/>
          <w:szCs w:val="28"/>
        </w:rPr>
        <w:t>Что было интересным?</w:t>
      </w:r>
    </w:p>
    <w:p w:rsidR="00D77775" w:rsidRPr="00AC6240" w:rsidRDefault="00D77775" w:rsidP="00D77775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C6240">
        <w:rPr>
          <w:rFonts w:ascii="Times New Roman" w:eastAsia="Times New Roman" w:hAnsi="Times New Roman" w:cs="Times New Roman"/>
          <w:color w:val="333333"/>
          <w:sz w:val="28"/>
          <w:szCs w:val="28"/>
        </w:rPr>
        <w:t>С каким произведением мы начали знакомство?</w:t>
      </w:r>
    </w:p>
    <w:p w:rsidR="00D77775" w:rsidRPr="00AC6240" w:rsidRDefault="00D77775" w:rsidP="00D77775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C6240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бы у меня было волшебное колечко, я надел бы его на</w:t>
      </w:r>
      <w:proofErr w:type="gramStart"/>
      <w:r w:rsidRPr="00AC624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….</w:t>
      </w:r>
      <w:proofErr w:type="gramEnd"/>
      <w:r w:rsidRPr="00AC624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палец.</w:t>
      </w:r>
    </w:p>
    <w:p w:rsidR="00D77775" w:rsidRPr="00AC6240" w:rsidRDefault="00D77775" w:rsidP="00D77775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77775" w:rsidRPr="00AC6240" w:rsidRDefault="00D77775" w:rsidP="00D77775">
      <w:pPr>
        <w:tabs>
          <w:tab w:val="left" w:pos="79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C624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Домашнее задание.</w:t>
      </w:r>
    </w:p>
    <w:p w:rsidR="00D77775" w:rsidRPr="00837303" w:rsidRDefault="00D77775" w:rsidP="00D77775">
      <w:pPr>
        <w:tabs>
          <w:tab w:val="left" w:pos="79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240">
        <w:rPr>
          <w:rFonts w:ascii="Times New Roman" w:eastAsia="Times New Roman" w:hAnsi="Times New Roman" w:cs="Times New Roman"/>
          <w:color w:val="333333"/>
          <w:sz w:val="28"/>
          <w:szCs w:val="28"/>
        </w:rPr>
        <w:t>Прочитать рассказ</w:t>
      </w:r>
      <w:r w:rsidRPr="00AC624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конца.</w:t>
      </w:r>
    </w:p>
    <w:p w:rsidR="000D3EB9" w:rsidRDefault="000D3EB9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Default="00D77775"/>
    <w:p w:rsidR="00D77775" w:rsidRPr="00837303" w:rsidRDefault="00D77775" w:rsidP="00D77775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Презентация к открытому уроку</w:t>
      </w:r>
      <w:r w:rsidRPr="00FD710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по литературному чтению в 6</w:t>
      </w:r>
      <w:r w:rsidRPr="00837303">
        <w:rPr>
          <w:rFonts w:ascii="Times New Roman" w:eastAsia="Times New Roman" w:hAnsi="Times New Roman" w:cs="Times New Roman"/>
          <w:b/>
          <w:sz w:val="28"/>
          <w:szCs w:val="28"/>
        </w:rPr>
        <w:t xml:space="preserve">-м классе. </w:t>
      </w:r>
      <w:proofErr w:type="spellStart"/>
      <w:r w:rsidRPr="00837303">
        <w:rPr>
          <w:rFonts w:ascii="Times New Roman" w:eastAsia="Times New Roman" w:hAnsi="Times New Roman" w:cs="Times New Roman"/>
          <w:b/>
          <w:sz w:val="28"/>
          <w:szCs w:val="28"/>
        </w:rPr>
        <w:t>К.Паустовский</w:t>
      </w:r>
      <w:proofErr w:type="spellEnd"/>
      <w:r w:rsidRPr="00837303">
        <w:rPr>
          <w:rFonts w:ascii="Times New Roman" w:eastAsia="Times New Roman" w:hAnsi="Times New Roman" w:cs="Times New Roman"/>
          <w:b/>
          <w:sz w:val="28"/>
          <w:szCs w:val="28"/>
        </w:rPr>
        <w:t>. «Стальное колечко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</w:t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E843C5">
            <wp:simplePos x="2428875" y="1708785"/>
            <wp:positionH relativeFrom="margin">
              <wp:align>left</wp:align>
            </wp:positionH>
            <wp:positionV relativeFrom="margin">
              <wp:align>top</wp:align>
            </wp:positionV>
            <wp:extent cx="3603009" cy="4734836"/>
            <wp:effectExtent l="0" t="0" r="0" b="8890"/>
            <wp:wrapSquare wrapText="bothSides"/>
            <wp:docPr id="4" name="Рисунок 4" descr="Картинки по запросу фото паустовс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фото паустовског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009" cy="4734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Портрет писателя</w:t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04A57B5">
            <wp:simplePos x="0" y="0"/>
            <wp:positionH relativeFrom="margin">
              <wp:posOffset>-514350</wp:posOffset>
            </wp:positionH>
            <wp:positionV relativeFrom="margin">
              <wp:align>top</wp:align>
            </wp:positionV>
            <wp:extent cx="3753134" cy="5573601"/>
            <wp:effectExtent l="0" t="0" r="0" b="8255"/>
            <wp:wrapSquare wrapText="bothSides"/>
            <wp:docPr id="6" name="Рисунок 6" descr="Картинки по запросу фото стальное колеч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фото стальное колечк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134" cy="5573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Обложка книги</w:t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93ECAAD">
            <wp:simplePos x="0" y="0"/>
            <wp:positionH relativeFrom="margin">
              <wp:posOffset>-480060</wp:posOffset>
            </wp:positionH>
            <wp:positionV relativeFrom="margin">
              <wp:posOffset>6332220</wp:posOffset>
            </wp:positionV>
            <wp:extent cx="3737610" cy="2802255"/>
            <wp:effectExtent l="0" t="0" r="0" b="0"/>
            <wp:wrapSquare wrapText="bothSides"/>
            <wp:docPr id="1" name="Рисунок 1" descr="http://xn--i1abbnckbmcl9fb.xn--p1ai/%D1%81%D1%82%D0%B0%D1%82%D1%8C%D0%B8/660190/presentation/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i1abbnckbmcl9fb.xn--p1ai/%D1%81%D1%82%D0%B0%D1%82%D1%8C%D0%B8/660190/presentation/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610" cy="280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D77775" w:rsidRDefault="00D77775" w:rsidP="00D7777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 деда Кузьмы</w:t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766FACB">
            <wp:simplePos x="0" y="0"/>
            <wp:positionH relativeFrom="margin">
              <wp:posOffset>-485775</wp:posOffset>
            </wp:positionH>
            <wp:positionV relativeFrom="margin">
              <wp:posOffset>102870</wp:posOffset>
            </wp:positionV>
            <wp:extent cx="3994785" cy="1430028"/>
            <wp:effectExtent l="0" t="0" r="5715" b="0"/>
            <wp:wrapSquare wrapText="bothSides"/>
            <wp:docPr id="8" name="Рисунок 8" descr="http://xn--i1abbnckbmcl9fb.xn--p1ai/%D1%81%D1%82%D0%B0%D1%82%D1%8C%D0%B8/660190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i1abbnckbmcl9fb.xn--p1ai/%D1%81%D1%82%D0%B0%D1%82%D1%8C%D0%B8/660190/img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785" cy="143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D77775" w:rsidRDefault="00D77775" w:rsidP="00D777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Словарная работа</w:t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D83A0D8">
            <wp:simplePos x="0" y="0"/>
            <wp:positionH relativeFrom="margin">
              <wp:posOffset>-422910</wp:posOffset>
            </wp:positionH>
            <wp:positionV relativeFrom="margin">
              <wp:posOffset>2588895</wp:posOffset>
            </wp:positionV>
            <wp:extent cx="3668395" cy="3469005"/>
            <wp:effectExtent l="0" t="0" r="8255" b="0"/>
            <wp:wrapSquare wrapText="bothSides"/>
            <wp:docPr id="7" name="Рисунок 7" descr="Картинки по запросу фото стальное колеч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фото стальное колечко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395" cy="346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Изображение героини книги</w:t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9B92719">
            <wp:simplePos x="0" y="0"/>
            <wp:positionH relativeFrom="margin">
              <wp:posOffset>-635000</wp:posOffset>
            </wp:positionH>
            <wp:positionV relativeFrom="margin">
              <wp:posOffset>7275195</wp:posOffset>
            </wp:positionV>
            <wp:extent cx="5387975" cy="1337310"/>
            <wp:effectExtent l="0" t="0" r="3175" b="0"/>
            <wp:wrapSquare wrapText="bothSides"/>
            <wp:docPr id="3" name="Рисунок 3" descr="http://xn--i1abbnckbmcl9fb.xn--p1ai/%D1%81%D1%82%D0%B0%D1%82%D1%8C%D0%B8/660190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i1abbnckbmcl9fb.xn--p1ai/%D1%81%D1%82%D0%B0%D1%82%D1%8C%D0%B8/660190/img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97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6</w:t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D77775" w:rsidRPr="00DE0487" w:rsidRDefault="00D77775" w:rsidP="00DE048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Посмотрите на следующие иллюстрации. Какой эпизод изобразил художник? (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Встреча Варюши с бойцами</w:t>
      </w:r>
      <w:r w:rsidR="00DE0487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)</w:t>
      </w: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775" w:rsidRDefault="00D77775" w:rsidP="00D777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77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E0321"/>
    <w:multiLevelType w:val="hybridMultilevel"/>
    <w:tmpl w:val="C5644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349F2"/>
    <w:multiLevelType w:val="multilevel"/>
    <w:tmpl w:val="FD3A5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775"/>
    <w:rsid w:val="000D3EB9"/>
    <w:rsid w:val="00AE7E4D"/>
    <w:rsid w:val="00D77775"/>
    <w:rsid w:val="00DE0487"/>
    <w:rsid w:val="00F2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89486"/>
  <w15:chartTrackingRefBased/>
  <w15:docId w15:val="{41C08B3F-735A-4436-AE8A-B5DAB3D53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77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29671-BEF9-4865-936C-88258FECF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Novozhilova</dc:creator>
  <cp:keywords/>
  <dc:description/>
  <cp:lastModifiedBy>Daria Novozhilova</cp:lastModifiedBy>
  <cp:revision>1</cp:revision>
  <dcterms:created xsi:type="dcterms:W3CDTF">2021-11-07T13:26:00Z</dcterms:created>
  <dcterms:modified xsi:type="dcterms:W3CDTF">2021-11-07T14:05:00Z</dcterms:modified>
</cp:coreProperties>
</file>