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992" w:rsidRPr="002D7B32" w:rsidRDefault="009B01BB" w:rsidP="00AD648F">
      <w:pPr>
        <w:spacing w:line="360" w:lineRule="auto"/>
        <w:jc w:val="center"/>
        <w:rPr>
          <w:rFonts w:ascii="Times New Roman" w:hAnsi="Times New Roman"/>
          <w:sz w:val="28"/>
          <w:szCs w:val="28"/>
        </w:rPr>
      </w:pPr>
      <w:r w:rsidRPr="002D7B32">
        <w:rPr>
          <w:rFonts w:ascii="Times New Roman" w:hAnsi="Times New Roman"/>
          <w:sz w:val="28"/>
          <w:szCs w:val="28"/>
        </w:rPr>
        <w:t>Приемы и стратегии технологии «Развитие критического мышления через чтение и письмо»</w:t>
      </w:r>
    </w:p>
    <w:p w:rsidR="009B01BB" w:rsidRPr="002D7B32" w:rsidRDefault="009B01BB" w:rsidP="00AD648F">
      <w:pPr>
        <w:spacing w:line="360" w:lineRule="auto"/>
        <w:jc w:val="both"/>
        <w:rPr>
          <w:rFonts w:ascii="Times New Roman" w:hAnsi="Times New Roman"/>
          <w:sz w:val="28"/>
          <w:szCs w:val="28"/>
        </w:rPr>
      </w:pPr>
      <w:r w:rsidRPr="002D7B32">
        <w:rPr>
          <w:rFonts w:ascii="Times New Roman" w:hAnsi="Times New Roman"/>
          <w:sz w:val="28"/>
          <w:szCs w:val="28"/>
        </w:rPr>
        <w:t xml:space="preserve">В профессиональном языке </w:t>
      </w:r>
      <w:r w:rsidR="002D7B32">
        <w:rPr>
          <w:rFonts w:ascii="Times New Roman" w:hAnsi="Times New Roman"/>
          <w:sz w:val="28"/>
          <w:szCs w:val="28"/>
        </w:rPr>
        <w:t>педагогов-практиков в</w:t>
      </w:r>
      <w:r w:rsidRPr="002D7B32">
        <w:rPr>
          <w:rFonts w:ascii="Times New Roman" w:hAnsi="Times New Roman"/>
          <w:sz w:val="28"/>
          <w:szCs w:val="28"/>
        </w:rPr>
        <w:t xml:space="preserve"> Рос</w:t>
      </w:r>
      <w:r w:rsidR="002D7B32">
        <w:rPr>
          <w:rFonts w:ascii="Times New Roman" w:hAnsi="Times New Roman"/>
          <w:sz w:val="28"/>
          <w:szCs w:val="28"/>
        </w:rPr>
        <w:t>с</w:t>
      </w:r>
      <w:r w:rsidRPr="002D7B32">
        <w:rPr>
          <w:rFonts w:ascii="Times New Roman" w:hAnsi="Times New Roman"/>
          <w:sz w:val="28"/>
          <w:szCs w:val="28"/>
        </w:rPr>
        <w:t>ии термин «критиче</w:t>
      </w:r>
      <w:r w:rsidR="002D7B32">
        <w:rPr>
          <w:rFonts w:ascii="Times New Roman" w:hAnsi="Times New Roman"/>
          <w:sz w:val="28"/>
          <w:szCs w:val="28"/>
        </w:rPr>
        <w:t>с</w:t>
      </w:r>
      <w:r w:rsidRPr="002D7B32">
        <w:rPr>
          <w:rFonts w:ascii="Times New Roman" w:hAnsi="Times New Roman"/>
          <w:sz w:val="28"/>
          <w:szCs w:val="28"/>
        </w:rPr>
        <w:t>кое мышление</w:t>
      </w:r>
      <w:r w:rsidR="002D7B32">
        <w:rPr>
          <w:rFonts w:ascii="Times New Roman" w:hAnsi="Times New Roman"/>
          <w:sz w:val="28"/>
          <w:szCs w:val="28"/>
        </w:rPr>
        <w:t>»</w:t>
      </w:r>
      <w:r w:rsidRPr="002D7B32">
        <w:rPr>
          <w:rFonts w:ascii="Times New Roman" w:hAnsi="Times New Roman"/>
          <w:sz w:val="28"/>
          <w:szCs w:val="28"/>
        </w:rPr>
        <w:t xml:space="preserve"> стали у</w:t>
      </w:r>
      <w:r w:rsidR="002D7B32">
        <w:rPr>
          <w:rFonts w:ascii="Times New Roman" w:hAnsi="Times New Roman"/>
          <w:sz w:val="28"/>
          <w:szCs w:val="28"/>
        </w:rPr>
        <w:t>потреблять сравнительно недавно</w:t>
      </w:r>
      <w:r w:rsidRPr="002D7B32">
        <w:rPr>
          <w:rFonts w:ascii="Times New Roman" w:hAnsi="Times New Roman"/>
          <w:sz w:val="28"/>
          <w:szCs w:val="28"/>
        </w:rPr>
        <w:t>. Это учение ориентир</w:t>
      </w:r>
      <w:r w:rsidR="002D7B32">
        <w:rPr>
          <w:rFonts w:ascii="Times New Roman" w:hAnsi="Times New Roman"/>
          <w:sz w:val="28"/>
          <w:szCs w:val="28"/>
        </w:rPr>
        <w:t>о</w:t>
      </w:r>
      <w:r w:rsidRPr="002D7B32">
        <w:rPr>
          <w:rFonts w:ascii="Times New Roman" w:hAnsi="Times New Roman"/>
          <w:sz w:val="28"/>
          <w:szCs w:val="28"/>
        </w:rPr>
        <w:t>вано на выработку навыков критического мышления. Оно предусматривает не просто актив</w:t>
      </w:r>
      <w:r w:rsidR="002D7B32">
        <w:rPr>
          <w:rFonts w:ascii="Times New Roman" w:hAnsi="Times New Roman"/>
          <w:sz w:val="28"/>
          <w:szCs w:val="28"/>
        </w:rPr>
        <w:t>ны</w:t>
      </w:r>
      <w:r w:rsidRPr="002D7B32">
        <w:rPr>
          <w:rFonts w:ascii="Times New Roman" w:hAnsi="Times New Roman"/>
          <w:sz w:val="28"/>
          <w:szCs w:val="28"/>
        </w:rPr>
        <w:t xml:space="preserve">й поиск учащимися информации для усвоения, а нечто большее: соотнесение того, что они усвоили, с собственным опытом, а также сравнение усвоенного с другими исследованиями в данной области знаний. </w:t>
      </w:r>
    </w:p>
    <w:p w:rsidR="001E3C2E" w:rsidRPr="002D7B32" w:rsidRDefault="001E3C2E" w:rsidP="00AD648F">
      <w:pPr>
        <w:spacing w:line="360" w:lineRule="auto"/>
        <w:jc w:val="both"/>
        <w:rPr>
          <w:rFonts w:ascii="Times New Roman" w:hAnsi="Times New Roman"/>
          <w:sz w:val="28"/>
          <w:szCs w:val="28"/>
        </w:rPr>
      </w:pPr>
      <w:r w:rsidRPr="002D7B32">
        <w:rPr>
          <w:rFonts w:ascii="Times New Roman" w:hAnsi="Times New Roman"/>
          <w:sz w:val="28"/>
          <w:szCs w:val="28"/>
        </w:rPr>
        <w:t>В чем же специфика образовательной технологии разв</w:t>
      </w:r>
      <w:r w:rsidR="002D7B32">
        <w:rPr>
          <w:rFonts w:ascii="Times New Roman" w:hAnsi="Times New Roman"/>
          <w:sz w:val="28"/>
          <w:szCs w:val="28"/>
        </w:rPr>
        <w:t>ития</w:t>
      </w:r>
      <w:r w:rsidRPr="002D7B32">
        <w:rPr>
          <w:rFonts w:ascii="Times New Roman" w:hAnsi="Times New Roman"/>
          <w:sz w:val="28"/>
          <w:szCs w:val="28"/>
        </w:rPr>
        <w:t xml:space="preserve"> </w:t>
      </w:r>
      <w:r w:rsidR="002D7B32">
        <w:rPr>
          <w:rFonts w:ascii="Times New Roman" w:hAnsi="Times New Roman"/>
          <w:sz w:val="28"/>
          <w:szCs w:val="28"/>
        </w:rPr>
        <w:t xml:space="preserve">критического мышления? </w:t>
      </w:r>
    </w:p>
    <w:p w:rsidR="001E3C2E" w:rsidRPr="002D7B32" w:rsidRDefault="001E3C2E" w:rsidP="00AD648F">
      <w:pPr>
        <w:pStyle w:val="ab"/>
        <w:numPr>
          <w:ilvl w:val="0"/>
          <w:numId w:val="1"/>
        </w:numPr>
        <w:spacing w:line="360" w:lineRule="auto"/>
        <w:jc w:val="both"/>
        <w:rPr>
          <w:rFonts w:ascii="Times New Roman" w:hAnsi="Times New Roman"/>
          <w:sz w:val="28"/>
          <w:szCs w:val="28"/>
        </w:rPr>
      </w:pPr>
      <w:r w:rsidRPr="002D7B32">
        <w:rPr>
          <w:rFonts w:ascii="Times New Roman" w:hAnsi="Times New Roman"/>
          <w:sz w:val="28"/>
          <w:szCs w:val="28"/>
        </w:rPr>
        <w:t>Научно – обоснованные закономерности взаимодействия личности и информации;</w:t>
      </w:r>
    </w:p>
    <w:p w:rsidR="001E3C2E" w:rsidRPr="002D7B32" w:rsidRDefault="001E3C2E" w:rsidP="00AD648F">
      <w:pPr>
        <w:pStyle w:val="ab"/>
        <w:numPr>
          <w:ilvl w:val="0"/>
          <w:numId w:val="1"/>
        </w:numPr>
        <w:spacing w:line="360" w:lineRule="auto"/>
        <w:jc w:val="both"/>
        <w:rPr>
          <w:rFonts w:ascii="Times New Roman" w:hAnsi="Times New Roman"/>
          <w:sz w:val="28"/>
          <w:szCs w:val="28"/>
        </w:rPr>
      </w:pPr>
      <w:r w:rsidRPr="002D7B32">
        <w:rPr>
          <w:rFonts w:ascii="Times New Roman" w:hAnsi="Times New Roman"/>
          <w:sz w:val="28"/>
          <w:szCs w:val="28"/>
        </w:rPr>
        <w:t>Разнообразные визуальные формы и стратегии работы с текстом, организации дискуссий и процесса реализации проектов</w:t>
      </w:r>
      <w:r w:rsidR="002D7B32">
        <w:rPr>
          <w:rFonts w:ascii="Times New Roman" w:hAnsi="Times New Roman"/>
          <w:sz w:val="28"/>
          <w:szCs w:val="28"/>
        </w:rPr>
        <w:t>;</w:t>
      </w:r>
    </w:p>
    <w:p w:rsidR="001E3C2E" w:rsidRPr="002D7B32" w:rsidRDefault="001E3C2E" w:rsidP="00AD648F">
      <w:pPr>
        <w:pStyle w:val="ab"/>
        <w:numPr>
          <w:ilvl w:val="0"/>
          <w:numId w:val="1"/>
        </w:numPr>
        <w:spacing w:line="360" w:lineRule="auto"/>
        <w:jc w:val="both"/>
        <w:rPr>
          <w:rFonts w:ascii="Times New Roman" w:hAnsi="Times New Roman"/>
          <w:sz w:val="28"/>
          <w:szCs w:val="28"/>
        </w:rPr>
      </w:pPr>
      <w:r w:rsidRPr="002D7B32">
        <w:rPr>
          <w:rFonts w:ascii="Times New Roman" w:hAnsi="Times New Roman"/>
          <w:sz w:val="28"/>
          <w:szCs w:val="28"/>
        </w:rPr>
        <w:t>Принципы сотрудничества, совместного планирования и осмысленности</w:t>
      </w:r>
      <w:r w:rsidR="002D7B32">
        <w:rPr>
          <w:rFonts w:ascii="Times New Roman" w:hAnsi="Times New Roman"/>
          <w:sz w:val="28"/>
          <w:szCs w:val="28"/>
        </w:rPr>
        <w:t>.</w:t>
      </w:r>
    </w:p>
    <w:p w:rsidR="001E3C2E" w:rsidRPr="002D7B32" w:rsidRDefault="001E3C2E" w:rsidP="00AD648F">
      <w:pPr>
        <w:pStyle w:val="ab"/>
        <w:spacing w:line="360" w:lineRule="auto"/>
        <w:ind w:left="0"/>
        <w:jc w:val="both"/>
        <w:rPr>
          <w:rFonts w:ascii="Times New Roman" w:hAnsi="Times New Roman"/>
          <w:color w:val="000000"/>
          <w:sz w:val="28"/>
          <w:szCs w:val="28"/>
          <w:shd w:val="clear" w:color="auto" w:fill="FFFFFF"/>
        </w:rPr>
      </w:pPr>
      <w:r w:rsidRPr="002D7B32">
        <w:rPr>
          <w:rFonts w:ascii="Times New Roman" w:hAnsi="Times New Roman"/>
          <w:color w:val="000000"/>
          <w:sz w:val="28"/>
          <w:szCs w:val="28"/>
          <w:shd w:val="clear" w:color="auto" w:fill="FFFFFF"/>
        </w:rPr>
        <w:t>  Основная идея технологии – создать такую атмосферу учения, при которой учащиеся совместно с учителем активно работают, сознательно размышляют над процессом обучения, отслеживают, подтверждают, опровергают или расширяют знания, новые идеи, чувства или мнения об окружающем мире. Особенностью данной педагогической технологии является то, что учащийся в про</w:t>
      </w:r>
      <w:r w:rsidR="002D7B32">
        <w:rPr>
          <w:rFonts w:ascii="Times New Roman" w:hAnsi="Times New Roman"/>
          <w:color w:val="000000"/>
          <w:sz w:val="28"/>
          <w:szCs w:val="28"/>
          <w:shd w:val="clear" w:color="auto" w:fill="FFFFFF"/>
        </w:rPr>
        <w:t xml:space="preserve">цессе обучения сам конструирует </w:t>
      </w:r>
      <w:r w:rsidRPr="002D7B32">
        <w:rPr>
          <w:rFonts w:ascii="Times New Roman" w:hAnsi="Times New Roman"/>
          <w:color w:val="000000"/>
          <w:sz w:val="28"/>
          <w:szCs w:val="28"/>
          <w:shd w:val="clear" w:color="auto" w:fill="FFFFFF"/>
        </w:rPr>
        <w:t>процесс, исходя из реальных и конкретных целей, сам отслеживает направления своего развития, сам определяет конечный результат. С другой стороны, использование данной стратегии ориентировано на развитие навыков вдумчивой работы с информацией, с текстом. </w:t>
      </w:r>
    </w:p>
    <w:p w:rsidR="001E3C2E" w:rsidRPr="002D7B32" w:rsidRDefault="001E3C2E" w:rsidP="00AD648F">
      <w:pPr>
        <w:pStyle w:val="ab"/>
        <w:spacing w:line="360" w:lineRule="auto"/>
        <w:ind w:left="0"/>
        <w:jc w:val="both"/>
        <w:rPr>
          <w:rFonts w:ascii="Times New Roman" w:hAnsi="Times New Roman"/>
          <w:color w:val="000000"/>
          <w:sz w:val="28"/>
          <w:szCs w:val="28"/>
        </w:rPr>
      </w:pPr>
      <w:r w:rsidRPr="002D7B32">
        <w:rPr>
          <w:rFonts w:ascii="Times New Roman" w:hAnsi="Times New Roman"/>
          <w:color w:val="000000"/>
          <w:sz w:val="28"/>
          <w:szCs w:val="28"/>
        </w:rPr>
        <w:t xml:space="preserve">Формы урока в РКМЧП отличаются от уроков в традиционном  обучении. Ученики не сидят пассивно, слушая учителя, а становятся главными действующими лицами урока. Они думают и вспоминают про себя, делятся </w:t>
      </w:r>
      <w:r w:rsidRPr="002D7B32">
        <w:rPr>
          <w:rFonts w:ascii="Times New Roman" w:hAnsi="Times New Roman"/>
          <w:color w:val="000000"/>
          <w:sz w:val="28"/>
          <w:szCs w:val="28"/>
        </w:rPr>
        <w:lastRenderedPageBreak/>
        <w:t xml:space="preserve">рассуждениями друг с другом, читают, пишут, обсуждают прочитанное. </w:t>
      </w:r>
      <w:r w:rsidR="002D7B32" w:rsidRPr="002D7B32">
        <w:rPr>
          <w:rFonts w:ascii="Times New Roman" w:hAnsi="Times New Roman"/>
          <w:color w:val="000000"/>
          <w:sz w:val="28"/>
          <w:szCs w:val="28"/>
        </w:rPr>
        <w:t xml:space="preserve"> </w:t>
      </w:r>
      <w:proofErr w:type="gramStart"/>
      <w:r w:rsidRPr="002D7B32">
        <w:rPr>
          <w:rFonts w:ascii="Times New Roman" w:hAnsi="Times New Roman"/>
          <w:color w:val="000000"/>
          <w:sz w:val="28"/>
          <w:szCs w:val="28"/>
        </w:rPr>
        <w:t>Тексту отводится приоритетная роль: его читают, пересказывают, анализируют, трансформируют, интерпретируют, дискутируют, наконец, сочиняют.</w:t>
      </w:r>
      <w:proofErr w:type="gramEnd"/>
      <w:r w:rsidRPr="002D7B32">
        <w:rPr>
          <w:rFonts w:ascii="Times New Roman" w:hAnsi="Times New Roman"/>
          <w:color w:val="000000"/>
          <w:sz w:val="28"/>
          <w:szCs w:val="28"/>
        </w:rPr>
        <w:br/>
        <w:t>Роль учителя — в основном координирующая.</w:t>
      </w:r>
      <w:r w:rsidR="002D7B32" w:rsidRPr="002D7B32">
        <w:rPr>
          <w:rFonts w:ascii="Times New Roman" w:hAnsi="Times New Roman"/>
          <w:color w:val="000000"/>
          <w:sz w:val="28"/>
          <w:szCs w:val="28"/>
        </w:rPr>
        <w:t xml:space="preserve"> </w:t>
      </w:r>
      <w:r w:rsidRPr="002D7B32">
        <w:rPr>
          <w:rFonts w:ascii="Times New Roman" w:hAnsi="Times New Roman"/>
          <w:color w:val="000000"/>
          <w:sz w:val="28"/>
          <w:szCs w:val="28"/>
        </w:rPr>
        <w:t>Популярным методом демонстрации проц</w:t>
      </w:r>
      <w:r w:rsidR="002D7B32" w:rsidRPr="002D7B32">
        <w:rPr>
          <w:rFonts w:ascii="Times New Roman" w:hAnsi="Times New Roman"/>
          <w:color w:val="000000"/>
          <w:sz w:val="28"/>
          <w:szCs w:val="28"/>
        </w:rPr>
        <w:t>есса мышления является графичес</w:t>
      </w:r>
      <w:r w:rsidRPr="002D7B32">
        <w:rPr>
          <w:rFonts w:ascii="Times New Roman" w:hAnsi="Times New Roman"/>
          <w:color w:val="000000"/>
          <w:sz w:val="28"/>
          <w:szCs w:val="28"/>
        </w:rPr>
        <w:t>кая организация материала. Модели, рисунки, схемы и т.п. отража</w:t>
      </w:r>
      <w:r w:rsidR="002D7B32" w:rsidRPr="002D7B32">
        <w:rPr>
          <w:rFonts w:ascii="Times New Roman" w:hAnsi="Times New Roman"/>
          <w:color w:val="000000"/>
          <w:sz w:val="28"/>
          <w:szCs w:val="28"/>
        </w:rPr>
        <w:t>ют взаимоотно</w:t>
      </w:r>
      <w:r w:rsidRPr="002D7B32">
        <w:rPr>
          <w:rFonts w:ascii="Times New Roman" w:hAnsi="Times New Roman"/>
          <w:color w:val="000000"/>
          <w:sz w:val="28"/>
          <w:szCs w:val="28"/>
        </w:rPr>
        <w:t xml:space="preserve">шения между идеями, показывают ход мыслей. Процесс мышления, скрытый от глаз, становится наглядным, обретает видимое воплощение. Графическая организация материала может применяться на всех этапах учения как способ подготовка исследованию, как способ направить это исследование в нужное русло, как способ организовать </w:t>
      </w:r>
      <w:r w:rsidR="002D7B32" w:rsidRPr="002D7B32">
        <w:rPr>
          <w:rFonts w:ascii="Times New Roman" w:hAnsi="Times New Roman"/>
          <w:color w:val="000000"/>
          <w:sz w:val="28"/>
          <w:szCs w:val="28"/>
        </w:rPr>
        <w:t>размышление над полученными зна</w:t>
      </w:r>
      <w:r w:rsidRPr="002D7B32">
        <w:rPr>
          <w:rFonts w:ascii="Times New Roman" w:hAnsi="Times New Roman"/>
          <w:color w:val="000000"/>
          <w:sz w:val="28"/>
          <w:szCs w:val="28"/>
        </w:rPr>
        <w:t>ниями. Средства технологии позволяют работать с информацией в любой области  знания, а это значит, что ознакомление с ней можно организовать на любом предметном материале.</w:t>
      </w:r>
    </w:p>
    <w:p w:rsidR="002D7B32" w:rsidRDefault="00AD648F" w:rsidP="00AD648F">
      <w:pPr>
        <w:spacing w:line="360" w:lineRule="auto"/>
        <w:jc w:val="both"/>
        <w:rPr>
          <w:rFonts w:ascii="Times New Roman" w:eastAsia="Times New Roman" w:hAnsi="Times New Roman"/>
          <w:sz w:val="28"/>
          <w:szCs w:val="28"/>
          <w:lang w:eastAsia="ru-RU"/>
        </w:rPr>
      </w:pPr>
      <w:r>
        <w:rPr>
          <w:rFonts w:ascii="Times New Roman" w:eastAsia="Times New Roman" w:hAnsi="Times New Roman"/>
          <w:bCs/>
          <w:iCs/>
          <w:sz w:val="28"/>
          <w:szCs w:val="28"/>
          <w:lang w:eastAsia="ru-RU"/>
        </w:rPr>
        <w:t>В базовой</w:t>
      </w:r>
      <w:r w:rsidR="002D7B32">
        <w:rPr>
          <w:rFonts w:ascii="Times New Roman" w:eastAsia="Times New Roman" w:hAnsi="Times New Roman"/>
          <w:bCs/>
          <w:iCs/>
          <w:sz w:val="28"/>
          <w:szCs w:val="28"/>
          <w:lang w:eastAsia="ru-RU"/>
        </w:rPr>
        <w:t xml:space="preserve"> модели</w:t>
      </w:r>
      <w:r w:rsidR="002D7B32" w:rsidRPr="002D7B32">
        <w:rPr>
          <w:rFonts w:ascii="Times New Roman" w:eastAsia="Times New Roman" w:hAnsi="Times New Roman"/>
          <w:bCs/>
          <w:iCs/>
          <w:sz w:val="28"/>
          <w:szCs w:val="28"/>
          <w:lang w:eastAsia="ru-RU"/>
        </w:rPr>
        <w:t xml:space="preserve"> технологии РКМЧП</w:t>
      </w:r>
      <w:r w:rsidR="002D7B32">
        <w:rPr>
          <w:rFonts w:ascii="Times New Roman" w:eastAsia="Times New Roman" w:hAnsi="Times New Roman"/>
          <w:bCs/>
          <w:iCs/>
          <w:sz w:val="28"/>
          <w:szCs w:val="28"/>
          <w:lang w:eastAsia="ru-RU"/>
        </w:rPr>
        <w:t xml:space="preserve"> выделяют следующие стадии:</w:t>
      </w:r>
    </w:p>
    <w:p w:rsidR="002D7B32" w:rsidRPr="00AD648F" w:rsidRDefault="002D7B32" w:rsidP="00AD648F">
      <w:pPr>
        <w:spacing w:line="360" w:lineRule="auto"/>
        <w:jc w:val="both"/>
        <w:rPr>
          <w:rFonts w:ascii="Times New Roman" w:eastAsia="Times New Roman" w:hAnsi="Times New Roman"/>
          <w:color w:val="000000"/>
          <w:lang w:val="en-US" w:eastAsia="ru-RU"/>
        </w:rPr>
      </w:pPr>
      <w:r w:rsidRPr="00AD648F">
        <w:rPr>
          <w:rFonts w:ascii="Times New Roman" w:eastAsia="Times New Roman" w:hAnsi="Times New Roman"/>
          <w:b/>
          <w:bCs/>
          <w:color w:val="000000"/>
          <w:lang w:eastAsia="ru-RU"/>
        </w:rPr>
        <w:t>Стадия</w:t>
      </w:r>
      <w:r w:rsidRPr="00AD648F">
        <w:rPr>
          <w:rFonts w:ascii="Times New Roman" w:eastAsia="Times New Roman" w:hAnsi="Times New Roman"/>
          <w:b/>
          <w:bCs/>
          <w:color w:val="000000"/>
          <w:lang w:val="en-US" w:eastAsia="ru-RU"/>
        </w:rPr>
        <w:t xml:space="preserve"> 1. </w:t>
      </w:r>
      <w:r w:rsidRPr="00AD648F">
        <w:rPr>
          <w:rFonts w:ascii="Times New Roman" w:eastAsia="Times New Roman" w:hAnsi="Times New Roman"/>
          <w:b/>
          <w:bCs/>
          <w:color w:val="000000"/>
          <w:lang w:eastAsia="ru-RU"/>
        </w:rPr>
        <w:t>ВЫЗОВ</w:t>
      </w:r>
      <w:r w:rsidRPr="00AD648F">
        <w:rPr>
          <w:rFonts w:ascii="Times New Roman" w:eastAsia="Times New Roman" w:hAnsi="Times New Roman"/>
          <w:b/>
          <w:bCs/>
          <w:color w:val="000000"/>
          <w:lang w:val="en-US" w:eastAsia="ru-RU"/>
        </w:rPr>
        <w:t xml:space="preserve"> (EVOCATION).  </w:t>
      </w:r>
      <w:r w:rsidRPr="00AD648F">
        <w:rPr>
          <w:rFonts w:ascii="Times New Roman" w:eastAsia="Times New Roman" w:hAnsi="Times New Roman"/>
          <w:color w:val="000000"/>
          <w:lang w:val="en-US" w:eastAsia="ru-RU"/>
        </w:rPr>
        <w:t xml:space="preserve"> </w:t>
      </w:r>
    </w:p>
    <w:p w:rsidR="002D7B32" w:rsidRPr="00AD648F" w:rsidRDefault="002D7B32" w:rsidP="00AD648F">
      <w:pPr>
        <w:spacing w:line="360" w:lineRule="auto"/>
        <w:jc w:val="both"/>
        <w:rPr>
          <w:rFonts w:ascii="Times New Roman" w:eastAsia="Times New Roman" w:hAnsi="Times New Roman"/>
          <w:color w:val="000000"/>
          <w:lang w:val="en-US" w:eastAsia="ru-RU"/>
        </w:rPr>
      </w:pPr>
      <w:r w:rsidRPr="00AD648F">
        <w:rPr>
          <w:rFonts w:ascii="Times New Roman" w:eastAsia="Times New Roman" w:hAnsi="Times New Roman"/>
          <w:b/>
          <w:bCs/>
          <w:color w:val="000000"/>
          <w:lang w:eastAsia="ru-RU"/>
        </w:rPr>
        <w:t>Стадия</w:t>
      </w:r>
      <w:r w:rsidRPr="00AD648F">
        <w:rPr>
          <w:rFonts w:ascii="Times New Roman" w:eastAsia="Times New Roman" w:hAnsi="Times New Roman"/>
          <w:b/>
          <w:bCs/>
          <w:color w:val="000000"/>
          <w:lang w:val="en-US" w:eastAsia="ru-RU"/>
        </w:rPr>
        <w:t xml:space="preserve"> 2. </w:t>
      </w:r>
      <w:r w:rsidRPr="00AD648F">
        <w:rPr>
          <w:rFonts w:ascii="Times New Roman" w:eastAsia="Times New Roman" w:hAnsi="Times New Roman"/>
          <w:b/>
          <w:bCs/>
          <w:color w:val="000000"/>
          <w:lang w:eastAsia="ru-RU"/>
        </w:rPr>
        <w:t>ОСМЫСЛЕНИЕ</w:t>
      </w:r>
      <w:r w:rsidRPr="00AD648F">
        <w:rPr>
          <w:rFonts w:ascii="Times New Roman" w:eastAsia="Times New Roman" w:hAnsi="Times New Roman"/>
          <w:b/>
          <w:bCs/>
          <w:color w:val="000000"/>
          <w:lang w:val="en-US" w:eastAsia="ru-RU"/>
        </w:rPr>
        <w:t xml:space="preserve"> (REALIZATION OF MEANING)</w:t>
      </w:r>
      <w:r w:rsidRPr="00AD648F">
        <w:rPr>
          <w:rFonts w:ascii="Times New Roman" w:eastAsia="Times New Roman" w:hAnsi="Times New Roman"/>
          <w:color w:val="000000"/>
          <w:lang w:val="en-US" w:eastAsia="ru-RU"/>
        </w:rPr>
        <w:t>. </w:t>
      </w:r>
    </w:p>
    <w:p w:rsidR="002D7B32" w:rsidRPr="00AD648F" w:rsidRDefault="002D7B32" w:rsidP="00AD648F">
      <w:pPr>
        <w:spacing w:line="360" w:lineRule="auto"/>
        <w:jc w:val="both"/>
        <w:rPr>
          <w:rFonts w:ascii="Times New Roman" w:eastAsia="Times New Roman" w:hAnsi="Times New Roman"/>
          <w:color w:val="000000"/>
          <w:lang w:eastAsia="ru-RU"/>
        </w:rPr>
      </w:pPr>
      <w:r w:rsidRPr="00AD648F">
        <w:rPr>
          <w:rFonts w:ascii="Times New Roman" w:eastAsia="Times New Roman" w:hAnsi="Times New Roman"/>
          <w:b/>
          <w:bCs/>
          <w:color w:val="000000"/>
          <w:lang w:eastAsia="ru-RU"/>
        </w:rPr>
        <w:t>Стадия 3. РЕФЛЕКСИЯ</w:t>
      </w:r>
      <w:r w:rsidRPr="00AD648F">
        <w:rPr>
          <w:rFonts w:ascii="Times New Roman" w:eastAsia="Times New Roman" w:hAnsi="Times New Roman"/>
          <w:b/>
          <w:bCs/>
          <w:color w:val="000000"/>
          <w:lang w:val="en-US" w:eastAsia="ru-RU"/>
        </w:rPr>
        <w:t> </w:t>
      </w:r>
      <w:r w:rsidRPr="00AD648F">
        <w:rPr>
          <w:rFonts w:ascii="Times New Roman" w:eastAsia="Times New Roman" w:hAnsi="Times New Roman"/>
          <w:b/>
          <w:bCs/>
          <w:color w:val="000000"/>
          <w:lang w:eastAsia="ru-RU"/>
        </w:rPr>
        <w:t>(</w:t>
      </w:r>
      <w:r w:rsidRPr="00AD648F">
        <w:rPr>
          <w:rFonts w:ascii="Times New Roman" w:eastAsia="Times New Roman" w:hAnsi="Times New Roman"/>
          <w:b/>
          <w:bCs/>
          <w:color w:val="000000"/>
          <w:lang w:val="en-US" w:eastAsia="ru-RU"/>
        </w:rPr>
        <w:t>REFLECTION</w:t>
      </w:r>
      <w:r w:rsidRPr="00AD648F">
        <w:rPr>
          <w:rFonts w:ascii="Times New Roman" w:eastAsia="Times New Roman" w:hAnsi="Times New Roman"/>
          <w:b/>
          <w:bCs/>
          <w:color w:val="000000"/>
          <w:lang w:eastAsia="ru-RU"/>
        </w:rPr>
        <w:t>) - РАЗМЫШЛЕНИЯ.</w:t>
      </w:r>
      <w:r w:rsidRPr="00AD648F">
        <w:rPr>
          <w:rFonts w:ascii="Times New Roman" w:eastAsia="Times New Roman" w:hAnsi="Times New Roman"/>
          <w:color w:val="000000"/>
          <w:lang w:val="en-US" w:eastAsia="ru-RU"/>
        </w:rPr>
        <w:t> </w:t>
      </w:r>
      <w:r w:rsidRPr="00AD648F">
        <w:rPr>
          <w:rFonts w:ascii="Times New Roman" w:eastAsia="Times New Roman" w:hAnsi="Times New Roman"/>
          <w:color w:val="000000"/>
          <w:lang w:eastAsia="ru-RU"/>
        </w:rPr>
        <w:t xml:space="preserve"> </w:t>
      </w:r>
    </w:p>
    <w:p w:rsidR="002D7B32" w:rsidRPr="002D7B32" w:rsidRDefault="002D7B32" w:rsidP="00AD648F">
      <w:pPr>
        <w:pStyle w:val="af4"/>
        <w:shd w:val="clear" w:color="auto" w:fill="FFFFFF"/>
        <w:spacing w:line="360" w:lineRule="auto"/>
        <w:jc w:val="both"/>
        <w:rPr>
          <w:color w:val="000000"/>
          <w:sz w:val="28"/>
          <w:szCs w:val="28"/>
        </w:rPr>
      </w:pPr>
      <w:r w:rsidRPr="002D7B32">
        <w:rPr>
          <w:color w:val="000000"/>
          <w:sz w:val="28"/>
          <w:szCs w:val="28"/>
        </w:rPr>
        <w:t>На стадии </w:t>
      </w:r>
      <w:r w:rsidRPr="002D7B32">
        <w:rPr>
          <w:b/>
          <w:bCs/>
          <w:color w:val="000000"/>
          <w:sz w:val="28"/>
          <w:szCs w:val="28"/>
        </w:rPr>
        <w:t>вызова</w:t>
      </w:r>
      <w:r w:rsidRPr="002D7B32">
        <w:rPr>
          <w:color w:val="000000"/>
          <w:sz w:val="28"/>
          <w:szCs w:val="28"/>
        </w:rPr>
        <w:t> происходит актуализация имеющихся знаний по объявленной теме, т.е. еще до знакомства с текстом (под текстом понимается и письменный текст, и речь преподавателя, и видеоматериал) ученик начинает размышлять по поводу конкретного материала. На первом этапе включаются механизмы мотивации, определяется цель.</w:t>
      </w:r>
    </w:p>
    <w:p w:rsidR="002D7B32" w:rsidRPr="002D7B32" w:rsidRDefault="002D7B32" w:rsidP="00AD648F">
      <w:pPr>
        <w:pStyle w:val="af4"/>
        <w:shd w:val="clear" w:color="auto" w:fill="FFFFFF"/>
        <w:spacing w:line="360" w:lineRule="auto"/>
        <w:jc w:val="both"/>
        <w:rPr>
          <w:color w:val="000000"/>
          <w:sz w:val="28"/>
          <w:szCs w:val="28"/>
        </w:rPr>
      </w:pPr>
      <w:r w:rsidRPr="002D7B32">
        <w:rPr>
          <w:color w:val="000000"/>
          <w:sz w:val="28"/>
          <w:szCs w:val="28"/>
        </w:rPr>
        <w:t>На стадии </w:t>
      </w:r>
      <w:r w:rsidRPr="002D7B32">
        <w:rPr>
          <w:b/>
          <w:bCs/>
          <w:color w:val="000000"/>
          <w:sz w:val="28"/>
          <w:szCs w:val="28"/>
        </w:rPr>
        <w:t>осмысления</w:t>
      </w:r>
      <w:r w:rsidRPr="002D7B32">
        <w:rPr>
          <w:color w:val="000000"/>
          <w:sz w:val="28"/>
          <w:szCs w:val="28"/>
        </w:rPr>
        <w:t xml:space="preserve"> происходит непосредственная работа с текстом – чтение, которое сопровождается действиями ученика: маркировкой, составлением таблиц, ведением дневника и др. В результате этого ученики получают новую информацию, соотносят новые и имеющиеся знания, </w:t>
      </w:r>
      <w:r w:rsidRPr="002D7B32">
        <w:rPr>
          <w:color w:val="000000"/>
          <w:sz w:val="28"/>
          <w:szCs w:val="28"/>
        </w:rPr>
        <w:lastRenderedPageBreak/>
        <w:t>систематизируют полученные данные. Таким образом, ученик следит за собственным пониманием самостоятельно.</w:t>
      </w:r>
    </w:p>
    <w:p w:rsidR="002D7B32" w:rsidRPr="002D7B32" w:rsidRDefault="002D7B32" w:rsidP="00AD648F">
      <w:pPr>
        <w:pStyle w:val="af4"/>
        <w:shd w:val="clear" w:color="auto" w:fill="FFFFFF"/>
        <w:spacing w:line="360" w:lineRule="auto"/>
        <w:jc w:val="both"/>
        <w:rPr>
          <w:color w:val="000000"/>
          <w:sz w:val="28"/>
          <w:szCs w:val="28"/>
        </w:rPr>
      </w:pPr>
      <w:r w:rsidRPr="002D7B32">
        <w:rPr>
          <w:color w:val="000000"/>
          <w:sz w:val="28"/>
          <w:szCs w:val="28"/>
        </w:rPr>
        <w:t>На стадии </w:t>
      </w:r>
      <w:r w:rsidRPr="002D7B32">
        <w:rPr>
          <w:b/>
          <w:bCs/>
          <w:color w:val="000000"/>
          <w:sz w:val="28"/>
          <w:szCs w:val="28"/>
        </w:rPr>
        <w:t>рефлексии</w:t>
      </w:r>
      <w:r w:rsidRPr="002D7B32">
        <w:rPr>
          <w:color w:val="000000"/>
          <w:sz w:val="28"/>
          <w:szCs w:val="28"/>
        </w:rPr>
        <w:t xml:space="preserve"> происходит обобщение информации, возрастает роль письма. Письмо помогает не только разобраться в материале и поразмышлять над </w:t>
      </w:r>
      <w:proofErr w:type="gramStart"/>
      <w:r w:rsidRPr="002D7B32">
        <w:rPr>
          <w:color w:val="000000"/>
          <w:sz w:val="28"/>
          <w:szCs w:val="28"/>
        </w:rPr>
        <w:t>прочитанным</w:t>
      </w:r>
      <w:proofErr w:type="gramEnd"/>
      <w:r w:rsidRPr="002D7B32">
        <w:rPr>
          <w:color w:val="000000"/>
          <w:sz w:val="28"/>
          <w:szCs w:val="28"/>
        </w:rPr>
        <w:t>, но и высказать нов</w:t>
      </w:r>
      <w:r>
        <w:rPr>
          <w:color w:val="000000"/>
          <w:sz w:val="28"/>
          <w:szCs w:val="28"/>
        </w:rPr>
        <w:t>ые гипотезы.</w:t>
      </w:r>
    </w:p>
    <w:p w:rsidR="002D7B32" w:rsidRDefault="002D7B32" w:rsidP="00AD648F">
      <w:pPr>
        <w:spacing w:before="100" w:beforeAutospacing="1" w:after="100" w:afterAutospacing="1" w:line="36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Рассмотрим приемы, которые </w:t>
      </w:r>
      <w:r w:rsidR="00F62949">
        <w:rPr>
          <w:rFonts w:ascii="Times New Roman" w:eastAsia="Times New Roman" w:hAnsi="Times New Roman"/>
          <w:color w:val="000000"/>
          <w:sz w:val="28"/>
          <w:szCs w:val="28"/>
          <w:lang w:eastAsia="ru-RU"/>
        </w:rPr>
        <w:t>эффективно использовать на уроках русского языка:</w:t>
      </w:r>
    </w:p>
    <w:p w:rsidR="00F62949" w:rsidRPr="00AD648F" w:rsidRDefault="00F62949" w:rsidP="00AD648F">
      <w:pPr>
        <w:shd w:val="clear" w:color="auto" w:fill="FFFFFF"/>
        <w:spacing w:before="100" w:beforeAutospacing="1" w:after="100" w:afterAutospacing="1" w:line="360" w:lineRule="auto"/>
        <w:jc w:val="center"/>
        <w:outlineLvl w:val="2"/>
        <w:rPr>
          <w:rFonts w:ascii="Times New Roman" w:eastAsia="Times New Roman" w:hAnsi="Times New Roman"/>
          <w:bCs/>
          <w:sz w:val="28"/>
          <w:szCs w:val="28"/>
          <w:lang w:eastAsia="ru-RU"/>
        </w:rPr>
      </w:pPr>
      <w:r w:rsidRPr="00AD648F">
        <w:rPr>
          <w:rFonts w:ascii="Times New Roman" w:eastAsia="Times New Roman" w:hAnsi="Times New Roman"/>
          <w:bCs/>
          <w:sz w:val="28"/>
          <w:szCs w:val="28"/>
          <w:lang w:eastAsia="ru-RU"/>
        </w:rPr>
        <w:t>Прием «Верные и неверные утверждения»</w:t>
      </w:r>
    </w:p>
    <w:p w:rsidR="00AD648F" w:rsidRDefault="00F62949" w:rsidP="00AD648F">
      <w:pPr>
        <w:shd w:val="clear" w:color="auto" w:fill="FFFFFF"/>
        <w:spacing w:before="100" w:beforeAutospacing="1" w:after="100" w:afterAutospacing="1" w:line="360" w:lineRule="auto"/>
        <w:jc w:val="both"/>
        <w:rPr>
          <w:rFonts w:ascii="Times New Roman" w:eastAsia="Times New Roman" w:hAnsi="Times New Roman"/>
          <w:kern w:val="36"/>
          <w:sz w:val="28"/>
          <w:szCs w:val="28"/>
          <w:lang w:eastAsia="ru-RU"/>
        </w:rPr>
      </w:pPr>
      <w:r w:rsidRPr="00AD648F">
        <w:rPr>
          <w:rFonts w:ascii="Times New Roman" w:eastAsia="Times New Roman" w:hAnsi="Times New Roman"/>
          <w:sz w:val="28"/>
          <w:szCs w:val="28"/>
          <w:lang w:eastAsia="ru-RU"/>
        </w:rPr>
        <w:t>Этот прием может быть началом урока. Учитель предлагает ряд утверждений по определенной теме. Учащиеся, выбирая только верные высказывания, описывают заданную тему, ситуацию, систему правил. Например, в 7-м классе по теме «Союзы» можно рассмотреть следующие утверждения:</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kern w:val="36"/>
          <w:sz w:val="28"/>
          <w:szCs w:val="28"/>
          <w:lang w:eastAsia="ru-RU"/>
        </w:rPr>
        <w:t>1) Части сложного предложения связываются только подчинительными союзами.</w:t>
      </w:r>
      <w:r w:rsidRPr="00AD648F">
        <w:rPr>
          <w:rFonts w:ascii="Times New Roman" w:eastAsia="Times New Roman" w:hAnsi="Times New Roman"/>
          <w:kern w:val="36"/>
          <w:sz w:val="28"/>
          <w:szCs w:val="28"/>
          <w:lang w:eastAsia="ru-RU"/>
        </w:rPr>
        <w:br/>
        <w:t>2) Сочинительные союзы делятся на три группы: соединительные, противительные и разделительные.</w:t>
      </w:r>
      <w:r w:rsidRPr="00AD648F">
        <w:rPr>
          <w:rFonts w:ascii="Times New Roman" w:eastAsia="Times New Roman" w:hAnsi="Times New Roman"/>
          <w:kern w:val="36"/>
          <w:sz w:val="28"/>
          <w:szCs w:val="28"/>
          <w:lang w:eastAsia="ru-RU"/>
        </w:rPr>
        <w:br/>
        <w:t>3) Союзы бывают подчинительными и сочинительными.</w:t>
      </w:r>
      <w:r w:rsidRPr="00AD648F">
        <w:rPr>
          <w:rFonts w:ascii="Times New Roman" w:eastAsia="Times New Roman" w:hAnsi="Times New Roman"/>
          <w:kern w:val="36"/>
          <w:sz w:val="28"/>
          <w:szCs w:val="28"/>
          <w:lang w:eastAsia="ru-RU"/>
        </w:rPr>
        <w:br/>
        <w:t>4) Союз является членом предложения.</w:t>
      </w:r>
      <w:r w:rsidRPr="00AD648F">
        <w:rPr>
          <w:rFonts w:ascii="Times New Roman" w:eastAsia="Times New Roman" w:hAnsi="Times New Roman"/>
          <w:kern w:val="36"/>
          <w:sz w:val="28"/>
          <w:szCs w:val="28"/>
          <w:lang w:eastAsia="ru-RU"/>
        </w:rPr>
        <w:br/>
        <w:t>5) Союзы могут связывать однородные члены предложения.</w:t>
      </w:r>
      <w:r w:rsidRPr="00AD648F">
        <w:rPr>
          <w:rFonts w:ascii="Times New Roman" w:eastAsia="Times New Roman" w:hAnsi="Times New Roman"/>
          <w:kern w:val="36"/>
          <w:sz w:val="28"/>
          <w:szCs w:val="28"/>
          <w:lang w:eastAsia="ru-RU"/>
        </w:rPr>
        <w:br/>
        <w:t>6) Союзы бывают простые и составные.</w:t>
      </w:r>
    </w:p>
    <w:p w:rsidR="00F62949" w:rsidRPr="00AD648F" w:rsidRDefault="00F62949" w:rsidP="00AD648F">
      <w:pPr>
        <w:shd w:val="clear" w:color="auto" w:fill="FFFFFF"/>
        <w:spacing w:before="100" w:beforeAutospacing="1" w:after="100" w:afterAutospacing="1" w:line="360" w:lineRule="auto"/>
        <w:jc w:val="center"/>
        <w:outlineLvl w:val="2"/>
        <w:rPr>
          <w:rFonts w:ascii="Times New Roman" w:eastAsia="Times New Roman" w:hAnsi="Times New Roman"/>
          <w:bCs/>
          <w:sz w:val="28"/>
          <w:szCs w:val="28"/>
          <w:lang w:eastAsia="ru-RU"/>
        </w:rPr>
      </w:pPr>
      <w:r w:rsidRPr="00AD648F">
        <w:rPr>
          <w:rFonts w:ascii="Times New Roman" w:eastAsia="Times New Roman" w:hAnsi="Times New Roman"/>
          <w:bCs/>
          <w:sz w:val="28"/>
          <w:szCs w:val="28"/>
          <w:lang w:eastAsia="ru-RU"/>
        </w:rPr>
        <w:t>Прием «Составление кластеров»</w:t>
      </w:r>
    </w:p>
    <w:p w:rsidR="00F62949" w:rsidRPr="00AD648F" w:rsidRDefault="00F62949" w:rsidP="00AD648F">
      <w:pPr>
        <w:shd w:val="clear" w:color="auto" w:fill="FFFFFF"/>
        <w:spacing w:before="100" w:beforeAutospacing="1" w:after="100" w:afterAutospacing="1" w:line="360" w:lineRule="auto"/>
        <w:jc w:val="both"/>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 xml:space="preserve">Кластер – прием систематизации материала в виде схемы (рисунка), когда выделяются смысловые единицы текста. Правила построения кластера очень простые. Рисуем модель Солнечной системы: звезду, планеты и их спутники. В центре располагается звезда – это наша тема. Вокруг нее планеты – крупные смысловые единицы. Соединяем их прямой линией со звездой. У </w:t>
      </w:r>
      <w:r w:rsidRPr="00AD648F">
        <w:rPr>
          <w:rFonts w:ascii="Times New Roman" w:eastAsia="Times New Roman" w:hAnsi="Times New Roman"/>
          <w:sz w:val="28"/>
          <w:szCs w:val="28"/>
          <w:lang w:eastAsia="ru-RU"/>
        </w:rPr>
        <w:lastRenderedPageBreak/>
        <w:t>каждой планеты свои спутники, у спутников свои. Система кластеров охватывает большое количество информации.</w:t>
      </w:r>
    </w:p>
    <w:p w:rsidR="00F62949" w:rsidRPr="00AD648F" w:rsidRDefault="00F62949" w:rsidP="00AD648F">
      <w:pPr>
        <w:shd w:val="clear" w:color="auto" w:fill="FFFFFF"/>
        <w:spacing w:before="100" w:beforeAutospacing="1" w:after="100" w:afterAutospacing="1" w:line="360" w:lineRule="auto"/>
        <w:jc w:val="both"/>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Этот прием применяется на стадии вызова, когда мы систематизируем информацию до знакомства с основным источником – текстом или другим материалом для наблюдения.</w:t>
      </w:r>
    </w:p>
    <w:p w:rsidR="00F62949" w:rsidRPr="00AD648F" w:rsidRDefault="00F62949" w:rsidP="00AD648F">
      <w:pPr>
        <w:shd w:val="clear" w:color="auto" w:fill="FFFFFF"/>
        <w:spacing w:before="100" w:beforeAutospacing="1" w:after="100" w:afterAutospacing="1" w:line="360" w:lineRule="auto"/>
        <w:jc w:val="both"/>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В 5-м классе при изучении темы «Чередование гласных в корне» предлагаем ученикам выбрать из группы слов те, в которых, по их мнению, гласные чередуются.</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proofErr w:type="gramStart"/>
      <w:r w:rsidRPr="00AD648F">
        <w:rPr>
          <w:rFonts w:ascii="Times New Roman" w:eastAsia="Times New Roman" w:hAnsi="Times New Roman"/>
          <w:i/>
          <w:iCs/>
          <w:sz w:val="28"/>
          <w:szCs w:val="28"/>
          <w:lang w:eastAsia="ru-RU"/>
        </w:rPr>
        <w:t>Гора, загар, загорать, коснулся, косит, касается, изложение, излагать, ложный</w:t>
      </w:r>
      <w:r w:rsidRPr="00AD648F">
        <w:rPr>
          <w:rFonts w:ascii="Times New Roman" w:eastAsia="Times New Roman" w:hAnsi="Times New Roman"/>
          <w:sz w:val="28"/>
          <w:szCs w:val="28"/>
          <w:lang w:eastAsia="ru-RU"/>
        </w:rPr>
        <w:t> и др.</w:t>
      </w:r>
      <w:proofErr w:type="gramEnd"/>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Составляется первоначальный кластер.</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proofErr w:type="gramStart"/>
      <w:r w:rsidRPr="00AD648F">
        <w:rPr>
          <w:rFonts w:ascii="Times New Roman" w:eastAsia="Times New Roman" w:hAnsi="Times New Roman"/>
          <w:sz w:val="28"/>
          <w:szCs w:val="28"/>
          <w:lang w:eastAsia="ru-RU"/>
        </w:rPr>
        <w:t>Обязательно выясняем, почему слова </w:t>
      </w:r>
      <w:r w:rsidRPr="00AD648F">
        <w:rPr>
          <w:rFonts w:ascii="Times New Roman" w:eastAsia="Times New Roman" w:hAnsi="Times New Roman"/>
          <w:i/>
          <w:iCs/>
          <w:sz w:val="28"/>
          <w:szCs w:val="28"/>
          <w:lang w:eastAsia="ru-RU"/>
        </w:rPr>
        <w:t>гора, косит, ложный</w:t>
      </w:r>
      <w:r w:rsidRPr="00AD648F">
        <w:rPr>
          <w:rFonts w:ascii="Times New Roman" w:eastAsia="Times New Roman" w:hAnsi="Times New Roman"/>
          <w:sz w:val="28"/>
          <w:szCs w:val="28"/>
          <w:lang w:eastAsia="ru-RU"/>
        </w:rPr>
        <w:t> не включены в кластер.</w:t>
      </w:r>
      <w:proofErr w:type="gramEnd"/>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На стадии осмысления работаем с материалом для наблюдения (за неимением времени можно предложить готовый те</w:t>
      </w:r>
      <w:proofErr w:type="gramStart"/>
      <w:r w:rsidRPr="00AD648F">
        <w:rPr>
          <w:rFonts w:ascii="Times New Roman" w:eastAsia="Times New Roman" w:hAnsi="Times New Roman"/>
          <w:sz w:val="28"/>
          <w:szCs w:val="28"/>
          <w:lang w:eastAsia="ru-RU"/>
        </w:rPr>
        <w:t>кст св</w:t>
      </w:r>
      <w:proofErr w:type="gramEnd"/>
      <w:r w:rsidRPr="00AD648F">
        <w:rPr>
          <w:rFonts w:ascii="Times New Roman" w:eastAsia="Times New Roman" w:hAnsi="Times New Roman"/>
          <w:sz w:val="28"/>
          <w:szCs w:val="28"/>
          <w:lang w:eastAsia="ru-RU"/>
        </w:rPr>
        <w:t>одного правила), который представляет собой группы слов с чередованием гласных, правописание которых зависит:</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1) от ударения:</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гореть, загорелый – угар, загар;</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заря, зарница – зори, зарево;</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наклониться, склонять – раскланиваться, поклон;</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творить – тварь, творчество;</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пловец, пловчиха – плавать, поплавок;</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lastRenderedPageBreak/>
        <w:t>2) от конечной гласной корня:</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 xml:space="preserve">растение, </w:t>
      </w:r>
      <w:proofErr w:type="gramStart"/>
      <w:r w:rsidRPr="00AD648F">
        <w:rPr>
          <w:rFonts w:ascii="Times New Roman" w:eastAsia="Times New Roman" w:hAnsi="Times New Roman"/>
          <w:i/>
          <w:iCs/>
          <w:sz w:val="28"/>
          <w:szCs w:val="28"/>
          <w:lang w:eastAsia="ru-RU"/>
        </w:rPr>
        <w:t>выращенный</w:t>
      </w:r>
      <w:proofErr w:type="gramEnd"/>
      <w:r w:rsidRPr="00AD648F">
        <w:rPr>
          <w:rFonts w:ascii="Times New Roman" w:eastAsia="Times New Roman" w:hAnsi="Times New Roman"/>
          <w:i/>
          <w:iCs/>
          <w:sz w:val="28"/>
          <w:szCs w:val="28"/>
          <w:lang w:eastAsia="ru-RU"/>
        </w:rPr>
        <w:t xml:space="preserve"> – выросли;</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предполагать – изложить;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скакать – вскочить;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 xml:space="preserve">3) от присутствия/отсутствия суффикса </w:t>
      </w:r>
      <w:proofErr w:type="gramStart"/>
      <w:r w:rsidRPr="00AD648F">
        <w:rPr>
          <w:rFonts w:ascii="Times New Roman" w:eastAsia="Times New Roman" w:hAnsi="Times New Roman"/>
          <w:sz w:val="28"/>
          <w:szCs w:val="28"/>
          <w:lang w:eastAsia="ru-RU"/>
        </w:rPr>
        <w:t>-а</w:t>
      </w:r>
      <w:proofErr w:type="gramEnd"/>
      <w:r w:rsidRPr="00AD648F">
        <w:rPr>
          <w:rFonts w:ascii="Times New Roman" w:eastAsia="Times New Roman" w:hAnsi="Times New Roman"/>
          <w:sz w:val="28"/>
          <w:szCs w:val="28"/>
          <w:lang w:eastAsia="ru-RU"/>
        </w:rPr>
        <w:t>-:</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беру – забирать;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запереть – запирать;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выдернуть – отдирать;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вытер – вытирать;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блестеть – блистать;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постелить – расстилать;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считать – вычесть;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сжег – сжигать;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коснулся – касается;</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4) от значения слова:</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макать в краску – промокнуть под дождем;</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сравнить – заровнять.</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 xml:space="preserve">Вместе с учениками определяем, отчего зависит написание чередующихся гласных в каждой группе. При возникновении затруднений дети ищут ответ в </w:t>
      </w:r>
      <w:r w:rsidRPr="00AD648F">
        <w:rPr>
          <w:rFonts w:ascii="Times New Roman" w:eastAsia="Times New Roman" w:hAnsi="Times New Roman"/>
          <w:sz w:val="28"/>
          <w:szCs w:val="28"/>
          <w:lang w:eastAsia="ru-RU"/>
        </w:rPr>
        <w:lastRenderedPageBreak/>
        <w:t>тексте готового сводного правила. (Обычно трудности вызывает четвертая группа.)</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Теперь необходимо познакомить учащихся со словами-исключениями.</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 Как вы оцениваете написание данных слов?</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i/>
          <w:iCs/>
          <w:sz w:val="28"/>
          <w:szCs w:val="28"/>
          <w:lang w:eastAsia="ru-RU"/>
        </w:rPr>
        <w:t>Равнина, отрасль, Ростов, Ростислав, росток, утварь, скачок, скачу</w:t>
      </w:r>
      <w:r w:rsidRPr="00AD648F">
        <w:rPr>
          <w:rFonts w:ascii="Times New Roman" w:eastAsia="Times New Roman" w:hAnsi="Times New Roman"/>
          <w:sz w:val="28"/>
          <w:szCs w:val="28"/>
          <w:lang w:eastAsia="ru-RU"/>
        </w:rPr>
        <w:t>.</w:t>
      </w:r>
    </w:p>
    <w:p w:rsidR="00F62949" w:rsidRPr="00AD648F" w:rsidRDefault="00F62949" w:rsidP="00AD648F">
      <w:pPr>
        <w:shd w:val="clear" w:color="auto" w:fill="FFFFFF"/>
        <w:spacing w:before="100" w:beforeAutospacing="1" w:after="100" w:afterAutospacing="1" w:line="360" w:lineRule="auto"/>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На этапе рефлексии совместными усилиями формируется итоговый кластер.</w:t>
      </w:r>
    </w:p>
    <w:p w:rsidR="00F62949" w:rsidRPr="00AD648F" w:rsidRDefault="00F62949" w:rsidP="00AD648F">
      <w:pPr>
        <w:shd w:val="clear" w:color="auto" w:fill="FFFFFF"/>
        <w:spacing w:before="100" w:beforeAutospacing="1" w:after="100" w:afterAutospacing="1" w:line="360" w:lineRule="auto"/>
        <w:jc w:val="both"/>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Готовый кластер несколько раз озвучивается, т.е. расшифровывается. Озвучивание – обязательный этап, потому что дает возможность развивать речь учеников и формирует умение понимать логические схемы.</w:t>
      </w:r>
    </w:p>
    <w:p w:rsidR="00F62949" w:rsidRPr="00AD648F" w:rsidRDefault="00F62949" w:rsidP="00AD648F">
      <w:pPr>
        <w:shd w:val="clear" w:color="auto" w:fill="FFFFFF"/>
        <w:spacing w:before="100" w:beforeAutospacing="1" w:after="100" w:afterAutospacing="1" w:line="360" w:lineRule="auto"/>
        <w:jc w:val="both"/>
        <w:rPr>
          <w:rFonts w:ascii="Times New Roman" w:eastAsia="Times New Roman" w:hAnsi="Times New Roman"/>
          <w:sz w:val="28"/>
          <w:szCs w:val="28"/>
          <w:lang w:eastAsia="ru-RU"/>
        </w:rPr>
      </w:pPr>
      <w:r w:rsidRPr="00AD648F">
        <w:rPr>
          <w:rFonts w:ascii="Times New Roman" w:eastAsia="Times New Roman" w:hAnsi="Times New Roman"/>
          <w:sz w:val="28"/>
          <w:szCs w:val="28"/>
          <w:lang w:eastAsia="ru-RU"/>
        </w:rPr>
        <w:t>Составление кластеров можно предлагать ребятам в качестве домашнего задания, когда необходимо графически систематизировать ту или иную информацию.</w:t>
      </w:r>
    </w:p>
    <w:p w:rsidR="00254493" w:rsidRPr="00254493" w:rsidRDefault="00254493" w:rsidP="00AD648F">
      <w:pPr>
        <w:shd w:val="clear" w:color="auto" w:fill="FFFFFF"/>
        <w:spacing w:before="100" w:beforeAutospacing="1" w:after="100" w:afterAutospacing="1" w:line="360" w:lineRule="auto"/>
        <w:jc w:val="center"/>
        <w:outlineLvl w:val="2"/>
        <w:rPr>
          <w:rFonts w:ascii="Times New Roman" w:eastAsia="Times New Roman" w:hAnsi="Times New Roman"/>
          <w:bCs/>
          <w:sz w:val="28"/>
          <w:szCs w:val="28"/>
          <w:lang w:eastAsia="ru-RU"/>
        </w:rPr>
      </w:pPr>
      <w:r w:rsidRPr="00AD648F">
        <w:rPr>
          <w:rFonts w:ascii="Times New Roman" w:eastAsia="Times New Roman" w:hAnsi="Times New Roman"/>
          <w:bCs/>
          <w:sz w:val="28"/>
          <w:szCs w:val="28"/>
          <w:lang w:eastAsia="ru-RU"/>
        </w:rPr>
        <w:t>Прием «Составление</w:t>
      </w:r>
      <w:r w:rsidRPr="00254493">
        <w:rPr>
          <w:rFonts w:ascii="Times New Roman" w:eastAsia="Times New Roman" w:hAnsi="Times New Roman"/>
          <w:bCs/>
          <w:sz w:val="28"/>
          <w:szCs w:val="28"/>
          <w:lang w:eastAsia="ru-RU"/>
        </w:rPr>
        <w:t xml:space="preserve"> алгоритмов»</w:t>
      </w:r>
    </w:p>
    <w:p w:rsidR="00254493" w:rsidRPr="00AD648F" w:rsidRDefault="00254493" w:rsidP="00AD648F">
      <w:pPr>
        <w:shd w:val="clear" w:color="auto" w:fill="FFFFFF"/>
        <w:spacing w:before="100" w:beforeAutospacing="1" w:after="100" w:afterAutospacing="1" w:line="360" w:lineRule="auto"/>
        <w:jc w:val="both"/>
        <w:rPr>
          <w:rFonts w:ascii="Times New Roman" w:eastAsia="Times New Roman" w:hAnsi="Times New Roman"/>
          <w:sz w:val="28"/>
          <w:szCs w:val="28"/>
          <w:lang w:eastAsia="ru-RU"/>
        </w:rPr>
      </w:pPr>
      <w:r w:rsidRPr="00254493">
        <w:rPr>
          <w:rFonts w:ascii="Times New Roman" w:eastAsia="Times New Roman" w:hAnsi="Times New Roman"/>
          <w:sz w:val="28"/>
          <w:szCs w:val="28"/>
          <w:lang w:eastAsia="ru-RU"/>
        </w:rPr>
        <w:t>Когда ученики имеют определенные знания по той или иной теме, можно установить связи между известными фактами. Каким образом? Например, создать грамматические алгоритмы. Составленные вместе с детьми или самими детьми алгоритмы помогают понимать не только правило, но и порядок соответствующих правилу действий.</w:t>
      </w:r>
    </w:p>
    <w:p w:rsidR="00AD648F" w:rsidRDefault="00AD648F" w:rsidP="00AD648F">
      <w:pPr>
        <w:pStyle w:val="ab"/>
        <w:shd w:val="clear" w:color="auto" w:fill="FFFFFF" w:themeFill="background1"/>
        <w:spacing w:line="360" w:lineRule="auto"/>
        <w:ind w:left="0"/>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484BBC63" wp14:editId="1C86F1B1">
            <wp:extent cx="5940425" cy="429069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3aefcb.png"/>
                    <pic:cNvPicPr/>
                  </pic:nvPicPr>
                  <pic:blipFill>
                    <a:blip r:embed="rId6">
                      <a:extLst>
                        <a:ext uri="{28A0092B-C50C-407E-A947-70E740481C1C}">
                          <a14:useLocalDpi xmlns:a14="http://schemas.microsoft.com/office/drawing/2010/main" val="0"/>
                        </a:ext>
                      </a:extLst>
                    </a:blip>
                    <a:stretch>
                      <a:fillRect/>
                    </a:stretch>
                  </pic:blipFill>
                  <pic:spPr>
                    <a:xfrm>
                      <a:off x="0" y="0"/>
                      <a:ext cx="5940425" cy="4290695"/>
                    </a:xfrm>
                    <a:prstGeom prst="rect">
                      <a:avLst/>
                    </a:prstGeom>
                  </pic:spPr>
                </pic:pic>
              </a:graphicData>
            </a:graphic>
          </wp:inline>
        </w:drawing>
      </w:r>
    </w:p>
    <w:p w:rsidR="00AD648F" w:rsidRPr="00F62949" w:rsidRDefault="00AD648F" w:rsidP="00AD648F">
      <w:pPr>
        <w:pStyle w:val="ab"/>
        <w:shd w:val="clear" w:color="auto" w:fill="FFFFFF" w:themeFill="background1"/>
        <w:spacing w:line="360" w:lineRule="auto"/>
        <w:ind w:left="0"/>
        <w:jc w:val="both"/>
        <w:rPr>
          <w:rFonts w:ascii="Times New Roman" w:hAnsi="Times New Roman"/>
          <w:sz w:val="28"/>
          <w:szCs w:val="28"/>
        </w:rPr>
      </w:pPr>
      <w:r>
        <w:rPr>
          <w:rFonts w:ascii="Times New Roman" w:hAnsi="Times New Roman"/>
          <w:sz w:val="28"/>
          <w:szCs w:val="28"/>
        </w:rPr>
        <w:t>В заключение можно отметить, что критическое мышление –</w:t>
      </w:r>
      <w:r w:rsidR="00865413">
        <w:rPr>
          <w:rFonts w:ascii="Times New Roman" w:hAnsi="Times New Roman"/>
          <w:sz w:val="28"/>
          <w:szCs w:val="28"/>
        </w:rPr>
        <w:t xml:space="preserve"> </w:t>
      </w:r>
      <w:r>
        <w:rPr>
          <w:rFonts w:ascii="Times New Roman" w:hAnsi="Times New Roman"/>
          <w:sz w:val="28"/>
          <w:szCs w:val="28"/>
        </w:rPr>
        <w:t xml:space="preserve">это процесс соотнесения внешней информации с имеющимися у человека знаниями, выработка решений о том, что можно принять, что необходимо дополнить, а что – отвергнуть. </w:t>
      </w:r>
      <w:r w:rsidR="00865413">
        <w:rPr>
          <w:rFonts w:ascii="Times New Roman" w:hAnsi="Times New Roman"/>
          <w:sz w:val="28"/>
          <w:szCs w:val="28"/>
        </w:rPr>
        <w:t xml:space="preserve">В </w:t>
      </w:r>
      <w:r>
        <w:rPr>
          <w:rFonts w:ascii="Times New Roman" w:hAnsi="Times New Roman"/>
          <w:sz w:val="28"/>
          <w:szCs w:val="28"/>
        </w:rPr>
        <w:t>«</w:t>
      </w:r>
      <w:r w:rsidR="00865413">
        <w:rPr>
          <w:rFonts w:ascii="Times New Roman" w:hAnsi="Times New Roman"/>
          <w:sz w:val="28"/>
          <w:szCs w:val="28"/>
        </w:rPr>
        <w:t>развитии</w:t>
      </w:r>
      <w:r>
        <w:rPr>
          <w:rFonts w:ascii="Times New Roman" w:hAnsi="Times New Roman"/>
          <w:sz w:val="28"/>
          <w:szCs w:val="28"/>
        </w:rPr>
        <w:t xml:space="preserve"> критического мышления через чтение и письмо»</w:t>
      </w:r>
      <w:r w:rsidR="00865413">
        <w:rPr>
          <w:rFonts w:ascii="Times New Roman" w:hAnsi="Times New Roman"/>
          <w:sz w:val="28"/>
          <w:szCs w:val="28"/>
        </w:rPr>
        <w:t xml:space="preserve"> упор делается на базовые компетенции образовательной деятельности – чтение и письмо, поэтому может быть </w:t>
      </w:r>
      <w:proofErr w:type="gramStart"/>
      <w:r w:rsidR="00865413">
        <w:rPr>
          <w:rFonts w:ascii="Times New Roman" w:hAnsi="Times New Roman"/>
          <w:sz w:val="28"/>
          <w:szCs w:val="28"/>
        </w:rPr>
        <w:t>использована</w:t>
      </w:r>
      <w:proofErr w:type="gramEnd"/>
      <w:r w:rsidR="00865413">
        <w:rPr>
          <w:rFonts w:ascii="Times New Roman" w:hAnsi="Times New Roman"/>
          <w:sz w:val="28"/>
          <w:szCs w:val="28"/>
        </w:rPr>
        <w:t xml:space="preserve"> при работе с обучающимися различных возрастных групп.</w:t>
      </w:r>
      <w:bookmarkStart w:id="0" w:name="_GoBack"/>
      <w:bookmarkEnd w:id="0"/>
    </w:p>
    <w:sectPr w:rsidR="00AD648F" w:rsidRPr="00F629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C74B11"/>
    <w:multiLevelType w:val="hybridMultilevel"/>
    <w:tmpl w:val="063EBF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1BB"/>
    <w:rsid w:val="001E3C2E"/>
    <w:rsid w:val="00254493"/>
    <w:rsid w:val="002D7B32"/>
    <w:rsid w:val="00865413"/>
    <w:rsid w:val="009B01BB"/>
    <w:rsid w:val="00A76992"/>
    <w:rsid w:val="00AD648F"/>
    <w:rsid w:val="00DF3EB8"/>
    <w:rsid w:val="00F62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EB8"/>
    <w:rPr>
      <w:sz w:val="24"/>
      <w:szCs w:val="24"/>
    </w:rPr>
  </w:style>
  <w:style w:type="paragraph" w:styleId="1">
    <w:name w:val="heading 1"/>
    <w:basedOn w:val="a"/>
    <w:next w:val="a"/>
    <w:link w:val="10"/>
    <w:uiPriority w:val="9"/>
    <w:qFormat/>
    <w:rsid w:val="00DF3EB8"/>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DF3EB8"/>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DF3EB8"/>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DF3EB8"/>
    <w:pPr>
      <w:keepNext/>
      <w:spacing w:before="240" w:after="60"/>
      <w:outlineLvl w:val="3"/>
    </w:pPr>
    <w:rPr>
      <w:b/>
      <w:bCs/>
      <w:sz w:val="28"/>
      <w:szCs w:val="28"/>
    </w:rPr>
  </w:style>
  <w:style w:type="paragraph" w:styleId="5">
    <w:name w:val="heading 5"/>
    <w:basedOn w:val="a"/>
    <w:next w:val="a"/>
    <w:link w:val="50"/>
    <w:uiPriority w:val="9"/>
    <w:semiHidden/>
    <w:unhideWhenUsed/>
    <w:qFormat/>
    <w:rsid w:val="00DF3EB8"/>
    <w:pPr>
      <w:spacing w:before="240" w:after="60"/>
      <w:outlineLvl w:val="4"/>
    </w:pPr>
    <w:rPr>
      <w:b/>
      <w:bCs/>
      <w:i/>
      <w:iCs/>
      <w:sz w:val="26"/>
      <w:szCs w:val="26"/>
    </w:rPr>
  </w:style>
  <w:style w:type="paragraph" w:styleId="6">
    <w:name w:val="heading 6"/>
    <w:basedOn w:val="a"/>
    <w:next w:val="a"/>
    <w:link w:val="60"/>
    <w:uiPriority w:val="9"/>
    <w:semiHidden/>
    <w:unhideWhenUsed/>
    <w:qFormat/>
    <w:rsid w:val="00DF3EB8"/>
    <w:pPr>
      <w:spacing w:before="240" w:after="60"/>
      <w:outlineLvl w:val="5"/>
    </w:pPr>
    <w:rPr>
      <w:b/>
      <w:bCs/>
      <w:sz w:val="22"/>
      <w:szCs w:val="22"/>
    </w:rPr>
  </w:style>
  <w:style w:type="paragraph" w:styleId="7">
    <w:name w:val="heading 7"/>
    <w:basedOn w:val="a"/>
    <w:next w:val="a"/>
    <w:link w:val="70"/>
    <w:uiPriority w:val="9"/>
    <w:semiHidden/>
    <w:unhideWhenUsed/>
    <w:qFormat/>
    <w:rsid w:val="00DF3EB8"/>
    <w:pPr>
      <w:spacing w:before="240" w:after="60"/>
      <w:outlineLvl w:val="6"/>
    </w:pPr>
  </w:style>
  <w:style w:type="paragraph" w:styleId="8">
    <w:name w:val="heading 8"/>
    <w:basedOn w:val="a"/>
    <w:next w:val="a"/>
    <w:link w:val="80"/>
    <w:uiPriority w:val="9"/>
    <w:semiHidden/>
    <w:unhideWhenUsed/>
    <w:qFormat/>
    <w:rsid w:val="00DF3EB8"/>
    <w:pPr>
      <w:spacing w:before="240" w:after="60"/>
      <w:outlineLvl w:val="7"/>
    </w:pPr>
    <w:rPr>
      <w:i/>
      <w:iCs/>
    </w:rPr>
  </w:style>
  <w:style w:type="paragraph" w:styleId="9">
    <w:name w:val="heading 9"/>
    <w:basedOn w:val="a"/>
    <w:next w:val="a"/>
    <w:link w:val="90"/>
    <w:uiPriority w:val="9"/>
    <w:semiHidden/>
    <w:unhideWhenUsed/>
    <w:qFormat/>
    <w:rsid w:val="00DF3EB8"/>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3EB8"/>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DF3EB8"/>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DF3EB8"/>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DF3EB8"/>
    <w:rPr>
      <w:b/>
      <w:bCs/>
      <w:sz w:val="28"/>
      <w:szCs w:val="28"/>
    </w:rPr>
  </w:style>
  <w:style w:type="character" w:customStyle="1" w:styleId="50">
    <w:name w:val="Заголовок 5 Знак"/>
    <w:basedOn w:val="a0"/>
    <w:link w:val="5"/>
    <w:uiPriority w:val="9"/>
    <w:semiHidden/>
    <w:rsid w:val="00DF3EB8"/>
    <w:rPr>
      <w:b/>
      <w:bCs/>
      <w:i/>
      <w:iCs/>
      <w:sz w:val="26"/>
      <w:szCs w:val="26"/>
    </w:rPr>
  </w:style>
  <w:style w:type="character" w:customStyle="1" w:styleId="60">
    <w:name w:val="Заголовок 6 Знак"/>
    <w:basedOn w:val="a0"/>
    <w:link w:val="6"/>
    <w:uiPriority w:val="9"/>
    <w:semiHidden/>
    <w:rsid w:val="00DF3EB8"/>
    <w:rPr>
      <w:b/>
      <w:bCs/>
    </w:rPr>
  </w:style>
  <w:style w:type="character" w:customStyle="1" w:styleId="70">
    <w:name w:val="Заголовок 7 Знак"/>
    <w:basedOn w:val="a0"/>
    <w:link w:val="7"/>
    <w:uiPriority w:val="9"/>
    <w:semiHidden/>
    <w:rsid w:val="00DF3EB8"/>
    <w:rPr>
      <w:sz w:val="24"/>
      <w:szCs w:val="24"/>
    </w:rPr>
  </w:style>
  <w:style w:type="character" w:customStyle="1" w:styleId="80">
    <w:name w:val="Заголовок 8 Знак"/>
    <w:basedOn w:val="a0"/>
    <w:link w:val="8"/>
    <w:uiPriority w:val="9"/>
    <w:semiHidden/>
    <w:rsid w:val="00DF3EB8"/>
    <w:rPr>
      <w:i/>
      <w:iCs/>
      <w:sz w:val="24"/>
      <w:szCs w:val="24"/>
    </w:rPr>
  </w:style>
  <w:style w:type="character" w:customStyle="1" w:styleId="90">
    <w:name w:val="Заголовок 9 Знак"/>
    <w:basedOn w:val="a0"/>
    <w:link w:val="9"/>
    <w:uiPriority w:val="9"/>
    <w:semiHidden/>
    <w:rsid w:val="00DF3EB8"/>
    <w:rPr>
      <w:rFonts w:asciiTheme="majorHAnsi" w:eastAsiaTheme="majorEastAsia" w:hAnsiTheme="majorHAnsi"/>
    </w:rPr>
  </w:style>
  <w:style w:type="paragraph" w:styleId="a3">
    <w:name w:val="Title"/>
    <w:basedOn w:val="a"/>
    <w:next w:val="a"/>
    <w:link w:val="a4"/>
    <w:uiPriority w:val="10"/>
    <w:qFormat/>
    <w:rsid w:val="00DF3EB8"/>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DF3EB8"/>
    <w:rPr>
      <w:rFonts w:asciiTheme="majorHAnsi" w:eastAsiaTheme="majorEastAsia" w:hAnsiTheme="majorHAnsi"/>
      <w:b/>
      <w:bCs/>
      <w:kern w:val="28"/>
      <w:sz w:val="32"/>
      <w:szCs w:val="32"/>
    </w:rPr>
  </w:style>
  <w:style w:type="paragraph" w:styleId="a5">
    <w:name w:val="Subtitle"/>
    <w:basedOn w:val="a"/>
    <w:next w:val="a"/>
    <w:link w:val="a6"/>
    <w:uiPriority w:val="11"/>
    <w:qFormat/>
    <w:rsid w:val="00DF3EB8"/>
    <w:pPr>
      <w:spacing w:after="60"/>
      <w:jc w:val="center"/>
      <w:outlineLvl w:val="1"/>
    </w:pPr>
    <w:rPr>
      <w:rFonts w:asciiTheme="majorHAnsi" w:eastAsiaTheme="majorEastAsia" w:hAnsiTheme="majorHAnsi" w:cstheme="majorBidi"/>
    </w:rPr>
  </w:style>
  <w:style w:type="character" w:customStyle="1" w:styleId="a6">
    <w:name w:val="Подзаголовок Знак"/>
    <w:basedOn w:val="a0"/>
    <w:link w:val="a5"/>
    <w:uiPriority w:val="11"/>
    <w:rsid w:val="00DF3EB8"/>
    <w:rPr>
      <w:rFonts w:asciiTheme="majorHAnsi" w:eastAsiaTheme="majorEastAsia" w:hAnsiTheme="majorHAnsi" w:cstheme="majorBidi"/>
      <w:sz w:val="24"/>
      <w:szCs w:val="24"/>
    </w:rPr>
  </w:style>
  <w:style w:type="character" w:styleId="a7">
    <w:name w:val="Strong"/>
    <w:basedOn w:val="a0"/>
    <w:uiPriority w:val="22"/>
    <w:qFormat/>
    <w:rsid w:val="00DF3EB8"/>
    <w:rPr>
      <w:b/>
      <w:bCs/>
    </w:rPr>
  </w:style>
  <w:style w:type="character" w:styleId="a8">
    <w:name w:val="Emphasis"/>
    <w:basedOn w:val="a0"/>
    <w:uiPriority w:val="20"/>
    <w:qFormat/>
    <w:rsid w:val="00DF3EB8"/>
    <w:rPr>
      <w:rFonts w:asciiTheme="minorHAnsi" w:hAnsiTheme="minorHAnsi"/>
      <w:b/>
      <w:i/>
      <w:iCs/>
    </w:rPr>
  </w:style>
  <w:style w:type="paragraph" w:styleId="a9">
    <w:name w:val="No Spacing"/>
    <w:basedOn w:val="a"/>
    <w:link w:val="aa"/>
    <w:uiPriority w:val="1"/>
    <w:qFormat/>
    <w:rsid w:val="00DF3EB8"/>
    <w:rPr>
      <w:szCs w:val="32"/>
    </w:rPr>
  </w:style>
  <w:style w:type="character" w:customStyle="1" w:styleId="aa">
    <w:name w:val="Без интервала Знак"/>
    <w:basedOn w:val="a0"/>
    <w:link w:val="a9"/>
    <w:uiPriority w:val="1"/>
    <w:rsid w:val="00DF3EB8"/>
    <w:rPr>
      <w:sz w:val="24"/>
      <w:szCs w:val="32"/>
    </w:rPr>
  </w:style>
  <w:style w:type="paragraph" w:styleId="ab">
    <w:name w:val="List Paragraph"/>
    <w:basedOn w:val="a"/>
    <w:uiPriority w:val="34"/>
    <w:qFormat/>
    <w:rsid w:val="00DF3EB8"/>
    <w:pPr>
      <w:ind w:left="720"/>
      <w:contextualSpacing/>
    </w:pPr>
  </w:style>
  <w:style w:type="paragraph" w:styleId="21">
    <w:name w:val="Quote"/>
    <w:basedOn w:val="a"/>
    <w:next w:val="a"/>
    <w:link w:val="22"/>
    <w:uiPriority w:val="29"/>
    <w:qFormat/>
    <w:rsid w:val="00DF3EB8"/>
    <w:rPr>
      <w:i/>
    </w:rPr>
  </w:style>
  <w:style w:type="character" w:customStyle="1" w:styleId="22">
    <w:name w:val="Цитата 2 Знак"/>
    <w:basedOn w:val="a0"/>
    <w:link w:val="21"/>
    <w:uiPriority w:val="29"/>
    <w:rsid w:val="00DF3EB8"/>
    <w:rPr>
      <w:i/>
      <w:sz w:val="24"/>
      <w:szCs w:val="24"/>
    </w:rPr>
  </w:style>
  <w:style w:type="paragraph" w:styleId="ac">
    <w:name w:val="Intense Quote"/>
    <w:basedOn w:val="a"/>
    <w:next w:val="a"/>
    <w:link w:val="ad"/>
    <w:uiPriority w:val="30"/>
    <w:qFormat/>
    <w:rsid w:val="00DF3EB8"/>
    <w:pPr>
      <w:ind w:left="720" w:right="720"/>
    </w:pPr>
    <w:rPr>
      <w:b/>
      <w:i/>
      <w:szCs w:val="22"/>
    </w:rPr>
  </w:style>
  <w:style w:type="character" w:customStyle="1" w:styleId="ad">
    <w:name w:val="Выделенная цитата Знак"/>
    <w:basedOn w:val="a0"/>
    <w:link w:val="ac"/>
    <w:uiPriority w:val="30"/>
    <w:rsid w:val="00DF3EB8"/>
    <w:rPr>
      <w:b/>
      <w:i/>
      <w:sz w:val="24"/>
    </w:rPr>
  </w:style>
  <w:style w:type="character" w:styleId="ae">
    <w:name w:val="Subtle Emphasis"/>
    <w:uiPriority w:val="19"/>
    <w:qFormat/>
    <w:rsid w:val="00DF3EB8"/>
    <w:rPr>
      <w:i/>
      <w:color w:val="5A5A5A" w:themeColor="text1" w:themeTint="A5"/>
    </w:rPr>
  </w:style>
  <w:style w:type="character" w:styleId="af">
    <w:name w:val="Intense Emphasis"/>
    <w:basedOn w:val="a0"/>
    <w:uiPriority w:val="21"/>
    <w:qFormat/>
    <w:rsid w:val="00DF3EB8"/>
    <w:rPr>
      <w:b/>
      <w:i/>
      <w:sz w:val="24"/>
      <w:szCs w:val="24"/>
      <w:u w:val="single"/>
    </w:rPr>
  </w:style>
  <w:style w:type="character" w:styleId="af0">
    <w:name w:val="Subtle Reference"/>
    <w:basedOn w:val="a0"/>
    <w:uiPriority w:val="31"/>
    <w:qFormat/>
    <w:rsid w:val="00DF3EB8"/>
    <w:rPr>
      <w:sz w:val="24"/>
      <w:szCs w:val="24"/>
      <w:u w:val="single"/>
    </w:rPr>
  </w:style>
  <w:style w:type="character" w:styleId="af1">
    <w:name w:val="Intense Reference"/>
    <w:basedOn w:val="a0"/>
    <w:uiPriority w:val="32"/>
    <w:qFormat/>
    <w:rsid w:val="00DF3EB8"/>
    <w:rPr>
      <w:b/>
      <w:sz w:val="24"/>
      <w:u w:val="single"/>
    </w:rPr>
  </w:style>
  <w:style w:type="character" w:styleId="af2">
    <w:name w:val="Book Title"/>
    <w:basedOn w:val="a0"/>
    <w:uiPriority w:val="33"/>
    <w:qFormat/>
    <w:rsid w:val="00DF3EB8"/>
    <w:rPr>
      <w:rFonts w:asciiTheme="majorHAnsi" w:eastAsiaTheme="majorEastAsia" w:hAnsiTheme="majorHAnsi"/>
      <w:b/>
      <w:i/>
      <w:sz w:val="24"/>
      <w:szCs w:val="24"/>
    </w:rPr>
  </w:style>
  <w:style w:type="paragraph" w:styleId="af3">
    <w:name w:val="TOC Heading"/>
    <w:basedOn w:val="1"/>
    <w:next w:val="a"/>
    <w:uiPriority w:val="39"/>
    <w:semiHidden/>
    <w:unhideWhenUsed/>
    <w:qFormat/>
    <w:rsid w:val="00DF3EB8"/>
    <w:pPr>
      <w:outlineLvl w:val="9"/>
    </w:pPr>
  </w:style>
  <w:style w:type="paragraph" w:styleId="af4">
    <w:name w:val="Normal (Web)"/>
    <w:basedOn w:val="a"/>
    <w:uiPriority w:val="99"/>
    <w:unhideWhenUsed/>
    <w:rsid w:val="002D7B32"/>
    <w:pPr>
      <w:spacing w:before="100" w:beforeAutospacing="1" w:after="100" w:afterAutospacing="1"/>
    </w:pPr>
    <w:rPr>
      <w:rFonts w:ascii="Times New Roman" w:eastAsia="Times New Roman" w:hAnsi="Times New Roman"/>
      <w:lang w:eastAsia="ru-RU"/>
    </w:rPr>
  </w:style>
  <w:style w:type="paragraph" w:styleId="af5">
    <w:name w:val="Balloon Text"/>
    <w:basedOn w:val="a"/>
    <w:link w:val="af6"/>
    <w:uiPriority w:val="99"/>
    <w:semiHidden/>
    <w:unhideWhenUsed/>
    <w:rsid w:val="00AD648F"/>
    <w:rPr>
      <w:rFonts w:ascii="Tahoma" w:hAnsi="Tahoma" w:cs="Tahoma"/>
      <w:sz w:val="16"/>
      <w:szCs w:val="16"/>
    </w:rPr>
  </w:style>
  <w:style w:type="character" w:customStyle="1" w:styleId="af6">
    <w:name w:val="Текст выноски Знак"/>
    <w:basedOn w:val="a0"/>
    <w:link w:val="af5"/>
    <w:uiPriority w:val="99"/>
    <w:semiHidden/>
    <w:rsid w:val="00AD64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EB8"/>
    <w:rPr>
      <w:sz w:val="24"/>
      <w:szCs w:val="24"/>
    </w:rPr>
  </w:style>
  <w:style w:type="paragraph" w:styleId="1">
    <w:name w:val="heading 1"/>
    <w:basedOn w:val="a"/>
    <w:next w:val="a"/>
    <w:link w:val="10"/>
    <w:uiPriority w:val="9"/>
    <w:qFormat/>
    <w:rsid w:val="00DF3EB8"/>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DF3EB8"/>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DF3EB8"/>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DF3EB8"/>
    <w:pPr>
      <w:keepNext/>
      <w:spacing w:before="240" w:after="60"/>
      <w:outlineLvl w:val="3"/>
    </w:pPr>
    <w:rPr>
      <w:b/>
      <w:bCs/>
      <w:sz w:val="28"/>
      <w:szCs w:val="28"/>
    </w:rPr>
  </w:style>
  <w:style w:type="paragraph" w:styleId="5">
    <w:name w:val="heading 5"/>
    <w:basedOn w:val="a"/>
    <w:next w:val="a"/>
    <w:link w:val="50"/>
    <w:uiPriority w:val="9"/>
    <w:semiHidden/>
    <w:unhideWhenUsed/>
    <w:qFormat/>
    <w:rsid w:val="00DF3EB8"/>
    <w:pPr>
      <w:spacing w:before="240" w:after="60"/>
      <w:outlineLvl w:val="4"/>
    </w:pPr>
    <w:rPr>
      <w:b/>
      <w:bCs/>
      <w:i/>
      <w:iCs/>
      <w:sz w:val="26"/>
      <w:szCs w:val="26"/>
    </w:rPr>
  </w:style>
  <w:style w:type="paragraph" w:styleId="6">
    <w:name w:val="heading 6"/>
    <w:basedOn w:val="a"/>
    <w:next w:val="a"/>
    <w:link w:val="60"/>
    <w:uiPriority w:val="9"/>
    <w:semiHidden/>
    <w:unhideWhenUsed/>
    <w:qFormat/>
    <w:rsid w:val="00DF3EB8"/>
    <w:pPr>
      <w:spacing w:before="240" w:after="60"/>
      <w:outlineLvl w:val="5"/>
    </w:pPr>
    <w:rPr>
      <w:b/>
      <w:bCs/>
      <w:sz w:val="22"/>
      <w:szCs w:val="22"/>
    </w:rPr>
  </w:style>
  <w:style w:type="paragraph" w:styleId="7">
    <w:name w:val="heading 7"/>
    <w:basedOn w:val="a"/>
    <w:next w:val="a"/>
    <w:link w:val="70"/>
    <w:uiPriority w:val="9"/>
    <w:semiHidden/>
    <w:unhideWhenUsed/>
    <w:qFormat/>
    <w:rsid w:val="00DF3EB8"/>
    <w:pPr>
      <w:spacing w:before="240" w:after="60"/>
      <w:outlineLvl w:val="6"/>
    </w:pPr>
  </w:style>
  <w:style w:type="paragraph" w:styleId="8">
    <w:name w:val="heading 8"/>
    <w:basedOn w:val="a"/>
    <w:next w:val="a"/>
    <w:link w:val="80"/>
    <w:uiPriority w:val="9"/>
    <w:semiHidden/>
    <w:unhideWhenUsed/>
    <w:qFormat/>
    <w:rsid w:val="00DF3EB8"/>
    <w:pPr>
      <w:spacing w:before="240" w:after="60"/>
      <w:outlineLvl w:val="7"/>
    </w:pPr>
    <w:rPr>
      <w:i/>
      <w:iCs/>
    </w:rPr>
  </w:style>
  <w:style w:type="paragraph" w:styleId="9">
    <w:name w:val="heading 9"/>
    <w:basedOn w:val="a"/>
    <w:next w:val="a"/>
    <w:link w:val="90"/>
    <w:uiPriority w:val="9"/>
    <w:semiHidden/>
    <w:unhideWhenUsed/>
    <w:qFormat/>
    <w:rsid w:val="00DF3EB8"/>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3EB8"/>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DF3EB8"/>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DF3EB8"/>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DF3EB8"/>
    <w:rPr>
      <w:b/>
      <w:bCs/>
      <w:sz w:val="28"/>
      <w:szCs w:val="28"/>
    </w:rPr>
  </w:style>
  <w:style w:type="character" w:customStyle="1" w:styleId="50">
    <w:name w:val="Заголовок 5 Знак"/>
    <w:basedOn w:val="a0"/>
    <w:link w:val="5"/>
    <w:uiPriority w:val="9"/>
    <w:semiHidden/>
    <w:rsid w:val="00DF3EB8"/>
    <w:rPr>
      <w:b/>
      <w:bCs/>
      <w:i/>
      <w:iCs/>
      <w:sz w:val="26"/>
      <w:szCs w:val="26"/>
    </w:rPr>
  </w:style>
  <w:style w:type="character" w:customStyle="1" w:styleId="60">
    <w:name w:val="Заголовок 6 Знак"/>
    <w:basedOn w:val="a0"/>
    <w:link w:val="6"/>
    <w:uiPriority w:val="9"/>
    <w:semiHidden/>
    <w:rsid w:val="00DF3EB8"/>
    <w:rPr>
      <w:b/>
      <w:bCs/>
    </w:rPr>
  </w:style>
  <w:style w:type="character" w:customStyle="1" w:styleId="70">
    <w:name w:val="Заголовок 7 Знак"/>
    <w:basedOn w:val="a0"/>
    <w:link w:val="7"/>
    <w:uiPriority w:val="9"/>
    <w:semiHidden/>
    <w:rsid w:val="00DF3EB8"/>
    <w:rPr>
      <w:sz w:val="24"/>
      <w:szCs w:val="24"/>
    </w:rPr>
  </w:style>
  <w:style w:type="character" w:customStyle="1" w:styleId="80">
    <w:name w:val="Заголовок 8 Знак"/>
    <w:basedOn w:val="a0"/>
    <w:link w:val="8"/>
    <w:uiPriority w:val="9"/>
    <w:semiHidden/>
    <w:rsid w:val="00DF3EB8"/>
    <w:rPr>
      <w:i/>
      <w:iCs/>
      <w:sz w:val="24"/>
      <w:szCs w:val="24"/>
    </w:rPr>
  </w:style>
  <w:style w:type="character" w:customStyle="1" w:styleId="90">
    <w:name w:val="Заголовок 9 Знак"/>
    <w:basedOn w:val="a0"/>
    <w:link w:val="9"/>
    <w:uiPriority w:val="9"/>
    <w:semiHidden/>
    <w:rsid w:val="00DF3EB8"/>
    <w:rPr>
      <w:rFonts w:asciiTheme="majorHAnsi" w:eastAsiaTheme="majorEastAsia" w:hAnsiTheme="majorHAnsi"/>
    </w:rPr>
  </w:style>
  <w:style w:type="paragraph" w:styleId="a3">
    <w:name w:val="Title"/>
    <w:basedOn w:val="a"/>
    <w:next w:val="a"/>
    <w:link w:val="a4"/>
    <w:uiPriority w:val="10"/>
    <w:qFormat/>
    <w:rsid w:val="00DF3EB8"/>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DF3EB8"/>
    <w:rPr>
      <w:rFonts w:asciiTheme="majorHAnsi" w:eastAsiaTheme="majorEastAsia" w:hAnsiTheme="majorHAnsi"/>
      <w:b/>
      <w:bCs/>
      <w:kern w:val="28"/>
      <w:sz w:val="32"/>
      <w:szCs w:val="32"/>
    </w:rPr>
  </w:style>
  <w:style w:type="paragraph" w:styleId="a5">
    <w:name w:val="Subtitle"/>
    <w:basedOn w:val="a"/>
    <w:next w:val="a"/>
    <w:link w:val="a6"/>
    <w:uiPriority w:val="11"/>
    <w:qFormat/>
    <w:rsid w:val="00DF3EB8"/>
    <w:pPr>
      <w:spacing w:after="60"/>
      <w:jc w:val="center"/>
      <w:outlineLvl w:val="1"/>
    </w:pPr>
    <w:rPr>
      <w:rFonts w:asciiTheme="majorHAnsi" w:eastAsiaTheme="majorEastAsia" w:hAnsiTheme="majorHAnsi" w:cstheme="majorBidi"/>
    </w:rPr>
  </w:style>
  <w:style w:type="character" w:customStyle="1" w:styleId="a6">
    <w:name w:val="Подзаголовок Знак"/>
    <w:basedOn w:val="a0"/>
    <w:link w:val="a5"/>
    <w:uiPriority w:val="11"/>
    <w:rsid w:val="00DF3EB8"/>
    <w:rPr>
      <w:rFonts w:asciiTheme="majorHAnsi" w:eastAsiaTheme="majorEastAsia" w:hAnsiTheme="majorHAnsi" w:cstheme="majorBidi"/>
      <w:sz w:val="24"/>
      <w:szCs w:val="24"/>
    </w:rPr>
  </w:style>
  <w:style w:type="character" w:styleId="a7">
    <w:name w:val="Strong"/>
    <w:basedOn w:val="a0"/>
    <w:uiPriority w:val="22"/>
    <w:qFormat/>
    <w:rsid w:val="00DF3EB8"/>
    <w:rPr>
      <w:b/>
      <w:bCs/>
    </w:rPr>
  </w:style>
  <w:style w:type="character" w:styleId="a8">
    <w:name w:val="Emphasis"/>
    <w:basedOn w:val="a0"/>
    <w:uiPriority w:val="20"/>
    <w:qFormat/>
    <w:rsid w:val="00DF3EB8"/>
    <w:rPr>
      <w:rFonts w:asciiTheme="minorHAnsi" w:hAnsiTheme="minorHAnsi"/>
      <w:b/>
      <w:i/>
      <w:iCs/>
    </w:rPr>
  </w:style>
  <w:style w:type="paragraph" w:styleId="a9">
    <w:name w:val="No Spacing"/>
    <w:basedOn w:val="a"/>
    <w:link w:val="aa"/>
    <w:uiPriority w:val="1"/>
    <w:qFormat/>
    <w:rsid w:val="00DF3EB8"/>
    <w:rPr>
      <w:szCs w:val="32"/>
    </w:rPr>
  </w:style>
  <w:style w:type="character" w:customStyle="1" w:styleId="aa">
    <w:name w:val="Без интервала Знак"/>
    <w:basedOn w:val="a0"/>
    <w:link w:val="a9"/>
    <w:uiPriority w:val="1"/>
    <w:rsid w:val="00DF3EB8"/>
    <w:rPr>
      <w:sz w:val="24"/>
      <w:szCs w:val="32"/>
    </w:rPr>
  </w:style>
  <w:style w:type="paragraph" w:styleId="ab">
    <w:name w:val="List Paragraph"/>
    <w:basedOn w:val="a"/>
    <w:uiPriority w:val="34"/>
    <w:qFormat/>
    <w:rsid w:val="00DF3EB8"/>
    <w:pPr>
      <w:ind w:left="720"/>
      <w:contextualSpacing/>
    </w:pPr>
  </w:style>
  <w:style w:type="paragraph" w:styleId="21">
    <w:name w:val="Quote"/>
    <w:basedOn w:val="a"/>
    <w:next w:val="a"/>
    <w:link w:val="22"/>
    <w:uiPriority w:val="29"/>
    <w:qFormat/>
    <w:rsid w:val="00DF3EB8"/>
    <w:rPr>
      <w:i/>
    </w:rPr>
  </w:style>
  <w:style w:type="character" w:customStyle="1" w:styleId="22">
    <w:name w:val="Цитата 2 Знак"/>
    <w:basedOn w:val="a0"/>
    <w:link w:val="21"/>
    <w:uiPriority w:val="29"/>
    <w:rsid w:val="00DF3EB8"/>
    <w:rPr>
      <w:i/>
      <w:sz w:val="24"/>
      <w:szCs w:val="24"/>
    </w:rPr>
  </w:style>
  <w:style w:type="paragraph" w:styleId="ac">
    <w:name w:val="Intense Quote"/>
    <w:basedOn w:val="a"/>
    <w:next w:val="a"/>
    <w:link w:val="ad"/>
    <w:uiPriority w:val="30"/>
    <w:qFormat/>
    <w:rsid w:val="00DF3EB8"/>
    <w:pPr>
      <w:ind w:left="720" w:right="720"/>
    </w:pPr>
    <w:rPr>
      <w:b/>
      <w:i/>
      <w:szCs w:val="22"/>
    </w:rPr>
  </w:style>
  <w:style w:type="character" w:customStyle="1" w:styleId="ad">
    <w:name w:val="Выделенная цитата Знак"/>
    <w:basedOn w:val="a0"/>
    <w:link w:val="ac"/>
    <w:uiPriority w:val="30"/>
    <w:rsid w:val="00DF3EB8"/>
    <w:rPr>
      <w:b/>
      <w:i/>
      <w:sz w:val="24"/>
    </w:rPr>
  </w:style>
  <w:style w:type="character" w:styleId="ae">
    <w:name w:val="Subtle Emphasis"/>
    <w:uiPriority w:val="19"/>
    <w:qFormat/>
    <w:rsid w:val="00DF3EB8"/>
    <w:rPr>
      <w:i/>
      <w:color w:val="5A5A5A" w:themeColor="text1" w:themeTint="A5"/>
    </w:rPr>
  </w:style>
  <w:style w:type="character" w:styleId="af">
    <w:name w:val="Intense Emphasis"/>
    <w:basedOn w:val="a0"/>
    <w:uiPriority w:val="21"/>
    <w:qFormat/>
    <w:rsid w:val="00DF3EB8"/>
    <w:rPr>
      <w:b/>
      <w:i/>
      <w:sz w:val="24"/>
      <w:szCs w:val="24"/>
      <w:u w:val="single"/>
    </w:rPr>
  </w:style>
  <w:style w:type="character" w:styleId="af0">
    <w:name w:val="Subtle Reference"/>
    <w:basedOn w:val="a0"/>
    <w:uiPriority w:val="31"/>
    <w:qFormat/>
    <w:rsid w:val="00DF3EB8"/>
    <w:rPr>
      <w:sz w:val="24"/>
      <w:szCs w:val="24"/>
      <w:u w:val="single"/>
    </w:rPr>
  </w:style>
  <w:style w:type="character" w:styleId="af1">
    <w:name w:val="Intense Reference"/>
    <w:basedOn w:val="a0"/>
    <w:uiPriority w:val="32"/>
    <w:qFormat/>
    <w:rsid w:val="00DF3EB8"/>
    <w:rPr>
      <w:b/>
      <w:sz w:val="24"/>
      <w:u w:val="single"/>
    </w:rPr>
  </w:style>
  <w:style w:type="character" w:styleId="af2">
    <w:name w:val="Book Title"/>
    <w:basedOn w:val="a0"/>
    <w:uiPriority w:val="33"/>
    <w:qFormat/>
    <w:rsid w:val="00DF3EB8"/>
    <w:rPr>
      <w:rFonts w:asciiTheme="majorHAnsi" w:eastAsiaTheme="majorEastAsia" w:hAnsiTheme="majorHAnsi"/>
      <w:b/>
      <w:i/>
      <w:sz w:val="24"/>
      <w:szCs w:val="24"/>
    </w:rPr>
  </w:style>
  <w:style w:type="paragraph" w:styleId="af3">
    <w:name w:val="TOC Heading"/>
    <w:basedOn w:val="1"/>
    <w:next w:val="a"/>
    <w:uiPriority w:val="39"/>
    <w:semiHidden/>
    <w:unhideWhenUsed/>
    <w:qFormat/>
    <w:rsid w:val="00DF3EB8"/>
    <w:pPr>
      <w:outlineLvl w:val="9"/>
    </w:pPr>
  </w:style>
  <w:style w:type="paragraph" w:styleId="af4">
    <w:name w:val="Normal (Web)"/>
    <w:basedOn w:val="a"/>
    <w:uiPriority w:val="99"/>
    <w:unhideWhenUsed/>
    <w:rsid w:val="002D7B32"/>
    <w:pPr>
      <w:spacing w:before="100" w:beforeAutospacing="1" w:after="100" w:afterAutospacing="1"/>
    </w:pPr>
    <w:rPr>
      <w:rFonts w:ascii="Times New Roman" w:eastAsia="Times New Roman" w:hAnsi="Times New Roman"/>
      <w:lang w:eastAsia="ru-RU"/>
    </w:rPr>
  </w:style>
  <w:style w:type="paragraph" w:styleId="af5">
    <w:name w:val="Balloon Text"/>
    <w:basedOn w:val="a"/>
    <w:link w:val="af6"/>
    <w:uiPriority w:val="99"/>
    <w:semiHidden/>
    <w:unhideWhenUsed/>
    <w:rsid w:val="00AD648F"/>
    <w:rPr>
      <w:rFonts w:ascii="Tahoma" w:hAnsi="Tahoma" w:cs="Tahoma"/>
      <w:sz w:val="16"/>
      <w:szCs w:val="16"/>
    </w:rPr>
  </w:style>
  <w:style w:type="character" w:customStyle="1" w:styleId="af6">
    <w:name w:val="Текст выноски Знак"/>
    <w:basedOn w:val="a0"/>
    <w:link w:val="af5"/>
    <w:uiPriority w:val="99"/>
    <w:semiHidden/>
    <w:rsid w:val="00AD64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184146">
      <w:bodyDiv w:val="1"/>
      <w:marLeft w:val="0"/>
      <w:marRight w:val="0"/>
      <w:marTop w:val="0"/>
      <w:marBottom w:val="0"/>
      <w:divBdr>
        <w:top w:val="none" w:sz="0" w:space="0" w:color="auto"/>
        <w:left w:val="none" w:sz="0" w:space="0" w:color="auto"/>
        <w:bottom w:val="none" w:sz="0" w:space="0" w:color="auto"/>
        <w:right w:val="none" w:sz="0" w:space="0" w:color="auto"/>
      </w:divBdr>
    </w:div>
    <w:div w:id="626855067">
      <w:bodyDiv w:val="1"/>
      <w:marLeft w:val="0"/>
      <w:marRight w:val="0"/>
      <w:marTop w:val="0"/>
      <w:marBottom w:val="0"/>
      <w:divBdr>
        <w:top w:val="none" w:sz="0" w:space="0" w:color="auto"/>
        <w:left w:val="none" w:sz="0" w:space="0" w:color="auto"/>
        <w:bottom w:val="none" w:sz="0" w:space="0" w:color="auto"/>
        <w:right w:val="none" w:sz="0" w:space="0" w:color="auto"/>
      </w:divBdr>
    </w:div>
    <w:div w:id="839806990">
      <w:bodyDiv w:val="1"/>
      <w:marLeft w:val="0"/>
      <w:marRight w:val="0"/>
      <w:marTop w:val="0"/>
      <w:marBottom w:val="0"/>
      <w:divBdr>
        <w:top w:val="none" w:sz="0" w:space="0" w:color="auto"/>
        <w:left w:val="none" w:sz="0" w:space="0" w:color="auto"/>
        <w:bottom w:val="none" w:sz="0" w:space="0" w:color="auto"/>
        <w:right w:val="none" w:sz="0" w:space="0" w:color="auto"/>
      </w:divBdr>
    </w:div>
    <w:div w:id="1060443921">
      <w:bodyDiv w:val="1"/>
      <w:marLeft w:val="0"/>
      <w:marRight w:val="0"/>
      <w:marTop w:val="0"/>
      <w:marBottom w:val="0"/>
      <w:divBdr>
        <w:top w:val="none" w:sz="0" w:space="0" w:color="auto"/>
        <w:left w:val="none" w:sz="0" w:space="0" w:color="auto"/>
        <w:bottom w:val="none" w:sz="0" w:space="0" w:color="auto"/>
        <w:right w:val="none" w:sz="0" w:space="0" w:color="auto"/>
      </w:divBdr>
    </w:div>
    <w:div w:id="1238591154">
      <w:bodyDiv w:val="1"/>
      <w:marLeft w:val="0"/>
      <w:marRight w:val="0"/>
      <w:marTop w:val="0"/>
      <w:marBottom w:val="0"/>
      <w:divBdr>
        <w:top w:val="none" w:sz="0" w:space="0" w:color="auto"/>
        <w:left w:val="none" w:sz="0" w:space="0" w:color="auto"/>
        <w:bottom w:val="none" w:sz="0" w:space="0" w:color="auto"/>
        <w:right w:val="none" w:sz="0" w:space="0" w:color="auto"/>
      </w:divBdr>
    </w:div>
    <w:div w:id="1574118095">
      <w:bodyDiv w:val="1"/>
      <w:marLeft w:val="0"/>
      <w:marRight w:val="0"/>
      <w:marTop w:val="0"/>
      <w:marBottom w:val="0"/>
      <w:divBdr>
        <w:top w:val="none" w:sz="0" w:space="0" w:color="auto"/>
        <w:left w:val="none" w:sz="0" w:space="0" w:color="auto"/>
        <w:bottom w:val="none" w:sz="0" w:space="0" w:color="auto"/>
        <w:right w:val="none" w:sz="0" w:space="0" w:color="auto"/>
      </w:divBdr>
    </w:div>
    <w:div w:id="1593783071">
      <w:bodyDiv w:val="1"/>
      <w:marLeft w:val="0"/>
      <w:marRight w:val="0"/>
      <w:marTop w:val="0"/>
      <w:marBottom w:val="0"/>
      <w:divBdr>
        <w:top w:val="none" w:sz="0" w:space="0" w:color="auto"/>
        <w:left w:val="none" w:sz="0" w:space="0" w:color="auto"/>
        <w:bottom w:val="none" w:sz="0" w:space="0" w:color="auto"/>
        <w:right w:val="none" w:sz="0" w:space="0" w:color="auto"/>
      </w:divBdr>
    </w:div>
    <w:div w:id="1648629758">
      <w:bodyDiv w:val="1"/>
      <w:marLeft w:val="0"/>
      <w:marRight w:val="0"/>
      <w:marTop w:val="0"/>
      <w:marBottom w:val="0"/>
      <w:divBdr>
        <w:top w:val="none" w:sz="0" w:space="0" w:color="auto"/>
        <w:left w:val="none" w:sz="0" w:space="0" w:color="auto"/>
        <w:bottom w:val="none" w:sz="0" w:space="0" w:color="auto"/>
        <w:right w:val="none" w:sz="0" w:space="0" w:color="auto"/>
      </w:divBdr>
    </w:div>
    <w:div w:id="197023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1172</Words>
  <Characters>6684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Артур</cp:lastModifiedBy>
  <cp:revision>4</cp:revision>
  <dcterms:created xsi:type="dcterms:W3CDTF">2021-11-04T17:14:00Z</dcterms:created>
  <dcterms:modified xsi:type="dcterms:W3CDTF">2021-11-04T18:56:00Z</dcterms:modified>
</cp:coreProperties>
</file>