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A53" w:rsidRPr="00294D80" w:rsidRDefault="00DC5F63" w:rsidP="00294D80">
      <w:pPr>
        <w:rPr>
          <w:rFonts w:ascii="Times New Roman" w:hAnsi="Times New Roman" w:cs="Times New Roman"/>
          <w:b/>
          <w:sz w:val="28"/>
          <w:szCs w:val="28"/>
        </w:rPr>
      </w:pPr>
      <w:r w:rsidRPr="00294D80">
        <w:rPr>
          <w:rFonts w:ascii="Times New Roman" w:hAnsi="Times New Roman" w:cs="Times New Roman"/>
          <w:b/>
          <w:sz w:val="28"/>
          <w:szCs w:val="28"/>
        </w:rPr>
        <w:t>Учитель изобразительного искусства: Жиленко</w:t>
      </w:r>
      <w:r w:rsidR="00E12A53" w:rsidRPr="00294D80">
        <w:rPr>
          <w:rFonts w:ascii="Times New Roman" w:hAnsi="Times New Roman" w:cs="Times New Roman"/>
          <w:b/>
          <w:sz w:val="28"/>
          <w:szCs w:val="28"/>
        </w:rPr>
        <w:t xml:space="preserve"> Евгения Алексеевна</w:t>
      </w:r>
    </w:p>
    <w:p w:rsidR="00320FBE" w:rsidRPr="00320FBE" w:rsidRDefault="00320FBE" w:rsidP="00320FBE">
      <w:pPr>
        <w:rPr>
          <w:rFonts w:ascii="Times New Roman" w:hAnsi="Times New Roman" w:cs="Times New Roman"/>
          <w:sz w:val="28"/>
          <w:szCs w:val="28"/>
        </w:rPr>
      </w:pPr>
      <w:r w:rsidRPr="00320FBE"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294D80">
        <w:rPr>
          <w:rFonts w:ascii="Times New Roman" w:hAnsi="Times New Roman" w:cs="Times New Roman"/>
          <w:sz w:val="28"/>
          <w:szCs w:val="28"/>
        </w:rPr>
        <w:t xml:space="preserve"> «Пространство и </w:t>
      </w:r>
      <w:r w:rsidR="00656F34">
        <w:rPr>
          <w:rFonts w:ascii="Times New Roman" w:hAnsi="Times New Roman" w:cs="Times New Roman"/>
          <w:sz w:val="28"/>
          <w:szCs w:val="28"/>
        </w:rPr>
        <w:t>Объём</w:t>
      </w:r>
      <w:r w:rsidRPr="00320FBE">
        <w:rPr>
          <w:rFonts w:ascii="Times New Roman" w:hAnsi="Times New Roman" w:cs="Times New Roman"/>
          <w:sz w:val="28"/>
          <w:szCs w:val="28"/>
        </w:rPr>
        <w:t xml:space="preserve"> в живописных натюрмортах</w:t>
      </w:r>
      <w:r w:rsidR="00656F34">
        <w:rPr>
          <w:rFonts w:ascii="Times New Roman" w:hAnsi="Times New Roman" w:cs="Times New Roman"/>
          <w:sz w:val="28"/>
          <w:szCs w:val="28"/>
        </w:rPr>
        <w:t>»</w:t>
      </w:r>
      <w:r w:rsidRPr="00320FBE">
        <w:rPr>
          <w:rFonts w:ascii="Times New Roman" w:hAnsi="Times New Roman" w:cs="Times New Roman"/>
          <w:sz w:val="28"/>
          <w:szCs w:val="28"/>
        </w:rPr>
        <w:t>.</w:t>
      </w:r>
    </w:p>
    <w:p w:rsidR="00320FBE" w:rsidRPr="00320FBE" w:rsidRDefault="00320FBE" w:rsidP="00320FBE">
      <w:pPr>
        <w:rPr>
          <w:rFonts w:ascii="Times New Roman" w:hAnsi="Times New Roman" w:cs="Times New Roman"/>
          <w:sz w:val="28"/>
          <w:szCs w:val="28"/>
        </w:rPr>
      </w:pPr>
      <w:r w:rsidRPr="00320FBE">
        <w:rPr>
          <w:rFonts w:ascii="Times New Roman" w:hAnsi="Times New Roman" w:cs="Times New Roman"/>
          <w:b/>
          <w:sz w:val="28"/>
          <w:szCs w:val="28"/>
        </w:rPr>
        <w:t>Тип урока:</w:t>
      </w:r>
      <w:r w:rsidR="00CB4234">
        <w:rPr>
          <w:rFonts w:ascii="Times New Roman" w:hAnsi="Times New Roman" w:cs="Times New Roman"/>
          <w:sz w:val="28"/>
          <w:szCs w:val="28"/>
        </w:rPr>
        <w:t xml:space="preserve"> урок изучения и </w:t>
      </w:r>
      <w:r w:rsidRPr="00320FBE">
        <w:rPr>
          <w:rFonts w:ascii="Times New Roman" w:hAnsi="Times New Roman" w:cs="Times New Roman"/>
          <w:sz w:val="28"/>
          <w:szCs w:val="28"/>
        </w:rPr>
        <w:t>закрепления новых знаний.</w:t>
      </w:r>
    </w:p>
    <w:p w:rsidR="00320FBE" w:rsidRPr="00320FBE" w:rsidRDefault="00320FBE" w:rsidP="00320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Цели</w:t>
      </w:r>
      <w:r w:rsidRPr="00320FBE">
        <w:rPr>
          <w:rFonts w:ascii="Times New Roman" w:hAnsi="Times New Roman" w:cs="Times New Roman"/>
          <w:b/>
          <w:sz w:val="28"/>
          <w:szCs w:val="28"/>
        </w:rPr>
        <w:t>:</w:t>
      </w:r>
      <w:r w:rsidRPr="00320FBE">
        <w:rPr>
          <w:rFonts w:ascii="Times New Roman" w:hAnsi="Times New Roman" w:cs="Times New Roman"/>
          <w:sz w:val="28"/>
          <w:szCs w:val="28"/>
        </w:rPr>
        <w:t xml:space="preserve"> Познакомить учащихся с понятиями: «прост</w:t>
      </w:r>
      <w:r>
        <w:rPr>
          <w:rFonts w:ascii="Times New Roman" w:hAnsi="Times New Roman" w:cs="Times New Roman"/>
          <w:sz w:val="28"/>
          <w:szCs w:val="28"/>
        </w:rPr>
        <w:t>ранство» и «объём» в  живописи. Написать натюрморт при помощи тёплых и холодных тонов.</w:t>
      </w:r>
    </w:p>
    <w:p w:rsidR="00320FBE" w:rsidRPr="00320FBE" w:rsidRDefault="00320FBE" w:rsidP="00320FBE">
      <w:pPr>
        <w:rPr>
          <w:rFonts w:ascii="Times New Roman" w:hAnsi="Times New Roman" w:cs="Times New Roman"/>
          <w:b/>
          <w:sz w:val="28"/>
          <w:szCs w:val="28"/>
        </w:rPr>
      </w:pPr>
      <w:r w:rsidRPr="00320FB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2495B" w:rsidRPr="00E2495B" w:rsidRDefault="00E2495B" w:rsidP="00E2495B">
      <w:pPr>
        <w:rPr>
          <w:rFonts w:ascii="Times New Roman" w:hAnsi="Times New Roman" w:cs="Times New Roman"/>
          <w:b/>
          <w:sz w:val="28"/>
          <w:szCs w:val="28"/>
        </w:rPr>
      </w:pPr>
      <w:r w:rsidRPr="00E2495B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E2495B" w:rsidRDefault="00E2495B" w:rsidP="00E2495B">
      <w:pPr>
        <w:rPr>
          <w:rFonts w:ascii="Times New Roman" w:hAnsi="Times New Roman" w:cs="Times New Roman"/>
          <w:sz w:val="28"/>
          <w:szCs w:val="28"/>
        </w:rPr>
      </w:pPr>
      <w:r w:rsidRPr="00E2495B">
        <w:rPr>
          <w:rFonts w:ascii="Times New Roman" w:hAnsi="Times New Roman" w:cs="Times New Roman"/>
          <w:sz w:val="28"/>
          <w:szCs w:val="28"/>
        </w:rPr>
        <w:t>Познакомить с художественным жанром «натюрморт»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2495B" w:rsidRDefault="00E2495B" w:rsidP="00E24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Познакомить с пон</w:t>
      </w:r>
      <w:r w:rsidR="004163DD">
        <w:rPr>
          <w:rFonts w:ascii="Times New Roman" w:hAnsi="Times New Roman" w:cs="Times New Roman"/>
          <w:sz w:val="28"/>
          <w:szCs w:val="28"/>
        </w:rPr>
        <w:t>ятиями: «пространство» и «Объём» в живописи;</w:t>
      </w:r>
    </w:p>
    <w:p w:rsidR="00E2495B" w:rsidRDefault="00E2495B" w:rsidP="00E2495B">
      <w:pPr>
        <w:rPr>
          <w:rFonts w:ascii="Times New Roman" w:hAnsi="Times New Roman" w:cs="Times New Roman"/>
          <w:sz w:val="28"/>
          <w:szCs w:val="28"/>
        </w:rPr>
      </w:pPr>
      <w:r w:rsidRPr="00E2495B">
        <w:rPr>
          <w:rFonts w:ascii="Times New Roman" w:hAnsi="Times New Roman" w:cs="Times New Roman"/>
          <w:sz w:val="28"/>
          <w:szCs w:val="28"/>
        </w:rPr>
        <w:t>Познакомить учащихся с выразительными возможностями объёмного изображения.</w:t>
      </w:r>
    </w:p>
    <w:p w:rsidR="00724135" w:rsidRDefault="00724135" w:rsidP="00E2495B">
      <w:pPr>
        <w:rPr>
          <w:rFonts w:ascii="Times New Roman" w:hAnsi="Times New Roman" w:cs="Times New Roman"/>
          <w:sz w:val="28"/>
          <w:szCs w:val="28"/>
        </w:rPr>
      </w:pPr>
      <w:r w:rsidRPr="00724135">
        <w:rPr>
          <w:rFonts w:ascii="Times New Roman" w:hAnsi="Times New Roman" w:cs="Times New Roman"/>
          <w:sz w:val="28"/>
          <w:szCs w:val="28"/>
        </w:rPr>
        <w:t>Учить видеть пространство и как оно создаётся при помощи художественно-выразительных средств.</w:t>
      </w:r>
    </w:p>
    <w:p w:rsidR="00E2495B" w:rsidRPr="00E2495B" w:rsidRDefault="00E2495B" w:rsidP="00E2495B">
      <w:pPr>
        <w:rPr>
          <w:rFonts w:ascii="Times New Roman" w:hAnsi="Times New Roman" w:cs="Times New Roman"/>
          <w:b/>
          <w:sz w:val="28"/>
          <w:szCs w:val="28"/>
        </w:rPr>
      </w:pPr>
      <w:r w:rsidRPr="00E2495B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E2495B" w:rsidRPr="00E2495B" w:rsidRDefault="00E2495B" w:rsidP="00E2495B">
      <w:pPr>
        <w:rPr>
          <w:rFonts w:ascii="Times New Roman" w:hAnsi="Times New Roman" w:cs="Times New Roman"/>
          <w:sz w:val="28"/>
          <w:szCs w:val="28"/>
        </w:rPr>
      </w:pPr>
      <w:r w:rsidRPr="00E2495B">
        <w:rPr>
          <w:rFonts w:ascii="Times New Roman" w:hAnsi="Times New Roman" w:cs="Times New Roman"/>
          <w:sz w:val="28"/>
          <w:szCs w:val="28"/>
        </w:rPr>
        <w:t>Развив</w:t>
      </w:r>
      <w:r>
        <w:rPr>
          <w:rFonts w:ascii="Times New Roman" w:hAnsi="Times New Roman" w:cs="Times New Roman"/>
          <w:sz w:val="28"/>
          <w:szCs w:val="28"/>
        </w:rPr>
        <w:t>ать приёмы работы красками</w:t>
      </w:r>
      <w:r w:rsidRPr="00E2495B">
        <w:rPr>
          <w:rFonts w:ascii="Times New Roman" w:hAnsi="Times New Roman" w:cs="Times New Roman"/>
          <w:sz w:val="28"/>
          <w:szCs w:val="28"/>
        </w:rPr>
        <w:t>.</w:t>
      </w:r>
    </w:p>
    <w:p w:rsidR="00E2495B" w:rsidRDefault="00E2495B" w:rsidP="00E2495B">
      <w:pPr>
        <w:rPr>
          <w:rFonts w:ascii="Times New Roman" w:hAnsi="Times New Roman" w:cs="Times New Roman"/>
          <w:sz w:val="28"/>
          <w:szCs w:val="28"/>
        </w:rPr>
      </w:pPr>
      <w:r w:rsidRPr="00E2495B">
        <w:rPr>
          <w:rFonts w:ascii="Times New Roman" w:hAnsi="Times New Roman" w:cs="Times New Roman"/>
          <w:sz w:val="28"/>
          <w:szCs w:val="28"/>
        </w:rPr>
        <w:t>Развивать мыслительные операции.</w:t>
      </w:r>
    </w:p>
    <w:p w:rsidR="00E2495B" w:rsidRPr="00E2495B" w:rsidRDefault="00E2495B" w:rsidP="00E2495B">
      <w:pPr>
        <w:rPr>
          <w:rFonts w:ascii="Times New Roman" w:hAnsi="Times New Roman" w:cs="Times New Roman"/>
          <w:b/>
          <w:sz w:val="28"/>
          <w:szCs w:val="28"/>
        </w:rPr>
      </w:pPr>
      <w:r w:rsidRPr="00E2495B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E2495B" w:rsidRPr="00E2495B" w:rsidRDefault="00724135" w:rsidP="00E249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любовь к живописи;</w:t>
      </w:r>
    </w:p>
    <w:p w:rsidR="00724135" w:rsidRDefault="00E2495B" w:rsidP="00E2495B">
      <w:pPr>
        <w:rPr>
          <w:rFonts w:ascii="Times New Roman" w:hAnsi="Times New Roman" w:cs="Times New Roman"/>
          <w:sz w:val="28"/>
          <w:szCs w:val="28"/>
        </w:rPr>
      </w:pPr>
      <w:r w:rsidRPr="00E2495B">
        <w:rPr>
          <w:rFonts w:ascii="Times New Roman" w:hAnsi="Times New Roman" w:cs="Times New Roman"/>
          <w:sz w:val="28"/>
          <w:szCs w:val="28"/>
        </w:rPr>
        <w:t xml:space="preserve">Воспитывать познавательный интерес к предметам </w:t>
      </w:r>
      <w:r w:rsidR="00724135">
        <w:rPr>
          <w:rFonts w:ascii="Times New Roman" w:hAnsi="Times New Roman" w:cs="Times New Roman"/>
          <w:sz w:val="28"/>
          <w:szCs w:val="28"/>
        </w:rPr>
        <w:t>натюрморта;</w:t>
      </w:r>
    </w:p>
    <w:p w:rsidR="00E2495B" w:rsidRPr="00E2495B" w:rsidRDefault="00E2495B" w:rsidP="00E2495B">
      <w:pPr>
        <w:rPr>
          <w:rFonts w:ascii="Times New Roman" w:hAnsi="Times New Roman" w:cs="Times New Roman"/>
          <w:sz w:val="28"/>
          <w:szCs w:val="28"/>
        </w:rPr>
      </w:pPr>
      <w:r w:rsidRPr="00E2495B">
        <w:rPr>
          <w:rFonts w:ascii="Times New Roman" w:hAnsi="Times New Roman" w:cs="Times New Roman"/>
          <w:sz w:val="28"/>
          <w:szCs w:val="28"/>
        </w:rPr>
        <w:t>Воспитывать позитивное отношение к урокам изобразительного искусства и к изоб</w:t>
      </w:r>
      <w:r w:rsidR="00724135">
        <w:rPr>
          <w:rFonts w:ascii="Times New Roman" w:hAnsi="Times New Roman" w:cs="Times New Roman"/>
          <w:sz w:val="28"/>
          <w:szCs w:val="28"/>
        </w:rPr>
        <w:t>разительной деятельности вообще;</w:t>
      </w:r>
    </w:p>
    <w:p w:rsidR="00E2495B" w:rsidRDefault="00E2495B" w:rsidP="00E2495B">
      <w:pPr>
        <w:rPr>
          <w:rFonts w:ascii="Times New Roman" w:hAnsi="Times New Roman" w:cs="Times New Roman"/>
          <w:sz w:val="28"/>
          <w:szCs w:val="28"/>
        </w:rPr>
      </w:pPr>
      <w:r w:rsidRPr="00E2495B">
        <w:rPr>
          <w:rFonts w:ascii="Times New Roman" w:hAnsi="Times New Roman" w:cs="Times New Roman"/>
          <w:sz w:val="28"/>
          <w:szCs w:val="28"/>
        </w:rPr>
        <w:t>Воспитывать оценочное отношение к своим рисункам и к рисункам товарищей.</w:t>
      </w:r>
    </w:p>
    <w:p w:rsidR="00226888" w:rsidRPr="00226888" w:rsidRDefault="00E12A53" w:rsidP="002268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Универсальные учебные действия (УУД)</w:t>
      </w:r>
    </w:p>
    <w:p w:rsidR="00226888" w:rsidRPr="00226888" w:rsidRDefault="00226888" w:rsidP="00226888">
      <w:pPr>
        <w:rPr>
          <w:rFonts w:ascii="Times New Roman" w:hAnsi="Times New Roman" w:cs="Times New Roman"/>
          <w:b/>
          <w:sz w:val="28"/>
          <w:szCs w:val="28"/>
        </w:rPr>
      </w:pPr>
      <w:r w:rsidRPr="00226888">
        <w:rPr>
          <w:rFonts w:ascii="Times New Roman" w:hAnsi="Times New Roman" w:cs="Times New Roman"/>
          <w:b/>
          <w:sz w:val="28"/>
          <w:szCs w:val="28"/>
        </w:rPr>
        <w:t xml:space="preserve">Познавательные: </w:t>
      </w:r>
    </w:p>
    <w:p w:rsidR="00226888" w:rsidRPr="00226888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t>• Уметь делать выводы, оперируя с предметами и их образами;</w:t>
      </w:r>
    </w:p>
    <w:p w:rsidR="004B5578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t>• Развивать способность смыслового в</w:t>
      </w:r>
      <w:r w:rsidR="004B5578">
        <w:rPr>
          <w:rFonts w:ascii="Times New Roman" w:hAnsi="Times New Roman" w:cs="Times New Roman"/>
          <w:sz w:val="28"/>
          <w:szCs w:val="28"/>
        </w:rPr>
        <w:t xml:space="preserve">осприятия произведений живописи;     </w:t>
      </w:r>
      <w:r w:rsidR="004B5578" w:rsidRPr="0022688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26888" w:rsidRPr="00226888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lastRenderedPageBreak/>
        <w:t>• Осуществлять анализ объектов</w:t>
      </w:r>
      <w:r w:rsidR="004B5578">
        <w:rPr>
          <w:rFonts w:ascii="Times New Roman" w:hAnsi="Times New Roman" w:cs="Times New Roman"/>
          <w:sz w:val="28"/>
          <w:szCs w:val="28"/>
        </w:rPr>
        <w:t>.</w:t>
      </w:r>
    </w:p>
    <w:p w:rsidR="00226888" w:rsidRDefault="00226888" w:rsidP="00226888">
      <w:pPr>
        <w:rPr>
          <w:rFonts w:ascii="Times New Roman" w:hAnsi="Times New Roman" w:cs="Times New Roman"/>
          <w:b/>
          <w:sz w:val="28"/>
          <w:szCs w:val="28"/>
        </w:rPr>
      </w:pPr>
      <w:r w:rsidRPr="00226888">
        <w:rPr>
          <w:rFonts w:ascii="Times New Roman" w:hAnsi="Times New Roman" w:cs="Times New Roman"/>
          <w:b/>
          <w:sz w:val="28"/>
          <w:szCs w:val="28"/>
        </w:rPr>
        <w:t>Коммуникативные:</w:t>
      </w:r>
    </w:p>
    <w:p w:rsidR="0030010E" w:rsidRPr="0030010E" w:rsidRDefault="0030010E" w:rsidP="0030010E">
      <w:pPr>
        <w:rPr>
          <w:rFonts w:ascii="Times New Roman" w:hAnsi="Times New Roman" w:cs="Times New Roman"/>
          <w:b/>
          <w:sz w:val="28"/>
          <w:szCs w:val="28"/>
        </w:rPr>
      </w:pPr>
      <w:r w:rsidRPr="0030010E">
        <w:rPr>
          <w:rFonts w:ascii="Times New Roman" w:hAnsi="Times New Roman" w:cs="Times New Roman"/>
          <w:b/>
          <w:sz w:val="28"/>
          <w:szCs w:val="28"/>
        </w:rPr>
        <w:t>•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010E">
        <w:rPr>
          <w:rFonts w:ascii="Times New Roman" w:hAnsi="Times New Roman" w:cs="Times New Roman"/>
          <w:sz w:val="28"/>
          <w:szCs w:val="28"/>
        </w:rPr>
        <w:t>Вступать в учебный диалог с учителем;</w:t>
      </w:r>
    </w:p>
    <w:p w:rsidR="00226888" w:rsidRPr="00226888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t>• Слушать и понимать речь других, формировать собственное мнение.</w:t>
      </w:r>
    </w:p>
    <w:p w:rsidR="00226888" w:rsidRPr="00226888" w:rsidRDefault="00226888" w:rsidP="00226888">
      <w:pPr>
        <w:rPr>
          <w:rFonts w:ascii="Times New Roman" w:hAnsi="Times New Roman" w:cs="Times New Roman"/>
          <w:b/>
          <w:sz w:val="28"/>
          <w:szCs w:val="28"/>
        </w:rPr>
      </w:pPr>
      <w:r w:rsidRPr="00226888">
        <w:rPr>
          <w:rFonts w:ascii="Times New Roman" w:hAnsi="Times New Roman" w:cs="Times New Roman"/>
          <w:b/>
          <w:sz w:val="28"/>
          <w:szCs w:val="28"/>
        </w:rPr>
        <w:t xml:space="preserve">Регулятивные: </w:t>
      </w:r>
    </w:p>
    <w:p w:rsidR="00226888" w:rsidRPr="00226888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t>• Развивать умение принимать и сохранять творческую задачу, планируя сво</w:t>
      </w:r>
      <w:r w:rsidR="0030010E">
        <w:rPr>
          <w:rFonts w:ascii="Times New Roman" w:hAnsi="Times New Roman" w:cs="Times New Roman"/>
          <w:sz w:val="28"/>
          <w:szCs w:val="28"/>
        </w:rPr>
        <w:t>и действия в соответствии с ней;</w:t>
      </w:r>
    </w:p>
    <w:p w:rsidR="0030010E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t>• Проявлять самостоятельность;</w:t>
      </w:r>
    </w:p>
    <w:p w:rsidR="00226888" w:rsidRPr="00226888" w:rsidRDefault="0030010E" w:rsidP="00226888">
      <w:pPr>
        <w:rPr>
          <w:rFonts w:ascii="Times New Roman" w:hAnsi="Times New Roman" w:cs="Times New Roman"/>
          <w:sz w:val="28"/>
          <w:szCs w:val="28"/>
        </w:rPr>
      </w:pPr>
      <w:r w:rsidRPr="0030010E">
        <w:rPr>
          <w:rFonts w:ascii="Times New Roman" w:hAnsi="Times New Roman" w:cs="Times New Roman"/>
          <w:sz w:val="28"/>
          <w:szCs w:val="28"/>
        </w:rPr>
        <w:t>•</w:t>
      </w:r>
      <w:r w:rsidR="004B5578">
        <w:rPr>
          <w:rFonts w:ascii="Times New Roman" w:hAnsi="Times New Roman" w:cs="Times New Roman"/>
          <w:sz w:val="28"/>
          <w:szCs w:val="28"/>
        </w:rPr>
        <w:t xml:space="preserve"> У</w:t>
      </w:r>
      <w:r>
        <w:rPr>
          <w:rFonts w:ascii="Times New Roman" w:hAnsi="Times New Roman" w:cs="Times New Roman"/>
          <w:sz w:val="28"/>
          <w:szCs w:val="28"/>
        </w:rPr>
        <w:t>меть признавать ошибки.</w:t>
      </w:r>
    </w:p>
    <w:p w:rsidR="00226888" w:rsidRPr="00226888" w:rsidRDefault="00226888" w:rsidP="00226888">
      <w:pPr>
        <w:rPr>
          <w:rFonts w:ascii="Times New Roman" w:hAnsi="Times New Roman" w:cs="Times New Roman"/>
          <w:b/>
          <w:sz w:val="28"/>
          <w:szCs w:val="28"/>
        </w:rPr>
      </w:pPr>
      <w:r w:rsidRPr="00226888">
        <w:rPr>
          <w:rFonts w:ascii="Times New Roman" w:hAnsi="Times New Roman" w:cs="Times New Roman"/>
          <w:b/>
          <w:sz w:val="28"/>
          <w:szCs w:val="28"/>
        </w:rPr>
        <w:t xml:space="preserve">Личностные:     </w:t>
      </w:r>
    </w:p>
    <w:p w:rsidR="00226888" w:rsidRPr="00226888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t>• Уметь организовывать себя на</w:t>
      </w:r>
      <w:r w:rsidR="004B5578">
        <w:rPr>
          <w:rFonts w:ascii="Times New Roman" w:hAnsi="Times New Roman" w:cs="Times New Roman"/>
          <w:sz w:val="28"/>
          <w:szCs w:val="28"/>
        </w:rPr>
        <w:t xml:space="preserve"> выполнение поставленной задачи;</w:t>
      </w:r>
    </w:p>
    <w:p w:rsidR="00226888" w:rsidRPr="00226888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t>• Развитие эстетических чувств.</w:t>
      </w:r>
    </w:p>
    <w:p w:rsidR="00226888" w:rsidRDefault="00226888" w:rsidP="00226888">
      <w:pPr>
        <w:rPr>
          <w:rFonts w:ascii="Times New Roman" w:hAnsi="Times New Roman" w:cs="Times New Roman"/>
          <w:sz w:val="28"/>
          <w:szCs w:val="28"/>
        </w:rPr>
      </w:pPr>
      <w:r w:rsidRPr="00226888">
        <w:rPr>
          <w:rFonts w:ascii="Times New Roman" w:hAnsi="Times New Roman" w:cs="Times New Roman"/>
          <w:sz w:val="28"/>
          <w:szCs w:val="28"/>
        </w:rPr>
        <w:t>• Повышение уровня мотивации творческой деятельности.</w:t>
      </w:r>
    </w:p>
    <w:p w:rsidR="000C5C3B" w:rsidRPr="00320FBE" w:rsidRDefault="000C5C3B" w:rsidP="00320FBE">
      <w:pPr>
        <w:rPr>
          <w:rFonts w:ascii="Times New Roman" w:hAnsi="Times New Roman" w:cs="Times New Roman"/>
          <w:sz w:val="28"/>
          <w:szCs w:val="28"/>
        </w:rPr>
      </w:pPr>
    </w:p>
    <w:p w:rsidR="006221E1" w:rsidRDefault="00320FBE" w:rsidP="00320FBE">
      <w:pPr>
        <w:rPr>
          <w:rFonts w:ascii="Times New Roman" w:hAnsi="Times New Roman" w:cs="Times New Roman"/>
          <w:b/>
          <w:sz w:val="28"/>
          <w:szCs w:val="28"/>
        </w:rPr>
      </w:pPr>
      <w:r w:rsidRPr="006221E1">
        <w:rPr>
          <w:rFonts w:ascii="Times New Roman" w:hAnsi="Times New Roman" w:cs="Times New Roman"/>
          <w:b/>
          <w:sz w:val="28"/>
          <w:szCs w:val="28"/>
        </w:rPr>
        <w:t>Оборудование:</w:t>
      </w:r>
    </w:p>
    <w:p w:rsidR="006221E1" w:rsidRDefault="006221E1" w:rsidP="00320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Для учителя </w:t>
      </w:r>
      <w:r w:rsidR="00320FBE" w:rsidRPr="00320F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320FBE" w:rsidRPr="00320FBE">
        <w:rPr>
          <w:rFonts w:ascii="Times New Roman" w:hAnsi="Times New Roman" w:cs="Times New Roman"/>
          <w:sz w:val="28"/>
          <w:szCs w:val="28"/>
        </w:rPr>
        <w:t>интерактивное оборудование (проектор, интерактивная доска), презентация, наглядный мате</w:t>
      </w:r>
      <w:r>
        <w:rPr>
          <w:rFonts w:ascii="Times New Roman" w:hAnsi="Times New Roman" w:cs="Times New Roman"/>
          <w:sz w:val="28"/>
          <w:szCs w:val="28"/>
        </w:rPr>
        <w:t>риал:</w:t>
      </w:r>
      <w:r w:rsidR="00320FBE" w:rsidRPr="00320FBE">
        <w:rPr>
          <w:rFonts w:ascii="Times New Roman" w:hAnsi="Times New Roman" w:cs="Times New Roman"/>
          <w:sz w:val="28"/>
          <w:szCs w:val="28"/>
        </w:rPr>
        <w:t xml:space="preserve"> репр</w:t>
      </w:r>
      <w:r>
        <w:rPr>
          <w:rFonts w:ascii="Times New Roman" w:hAnsi="Times New Roman" w:cs="Times New Roman"/>
          <w:sz w:val="28"/>
          <w:szCs w:val="28"/>
        </w:rPr>
        <w:t>одукции натюрмортов художников).</w:t>
      </w:r>
    </w:p>
    <w:p w:rsidR="00320FBE" w:rsidRPr="00320FBE" w:rsidRDefault="006221E1" w:rsidP="00320FBE">
      <w:pPr>
        <w:rPr>
          <w:rFonts w:ascii="Times New Roman" w:hAnsi="Times New Roman" w:cs="Times New Roman"/>
          <w:sz w:val="28"/>
          <w:szCs w:val="28"/>
        </w:rPr>
      </w:pPr>
      <w:r w:rsidRPr="006221E1">
        <w:rPr>
          <w:rFonts w:ascii="Times New Roman" w:hAnsi="Times New Roman" w:cs="Times New Roman"/>
          <w:b/>
          <w:sz w:val="28"/>
          <w:szCs w:val="28"/>
        </w:rPr>
        <w:t>Для учащихся</w:t>
      </w: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="00320FBE" w:rsidRPr="00320FBE">
        <w:rPr>
          <w:rFonts w:ascii="Times New Roman" w:hAnsi="Times New Roman" w:cs="Times New Roman"/>
          <w:sz w:val="28"/>
          <w:szCs w:val="28"/>
        </w:rPr>
        <w:t>альбомные листы, краски, карандаши, ластик</w:t>
      </w:r>
      <w:r>
        <w:rPr>
          <w:rFonts w:ascii="Times New Roman" w:hAnsi="Times New Roman" w:cs="Times New Roman"/>
          <w:sz w:val="28"/>
          <w:szCs w:val="28"/>
        </w:rPr>
        <w:t>)</w:t>
      </w:r>
      <w:r w:rsidR="00320FBE" w:rsidRPr="00320FBE">
        <w:rPr>
          <w:rFonts w:ascii="Times New Roman" w:hAnsi="Times New Roman" w:cs="Times New Roman"/>
          <w:sz w:val="28"/>
          <w:szCs w:val="28"/>
        </w:rPr>
        <w:t>.</w:t>
      </w:r>
    </w:p>
    <w:p w:rsidR="00320FBE" w:rsidRPr="006221E1" w:rsidRDefault="006221E1" w:rsidP="00320FB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урока</w:t>
      </w:r>
      <w:r w:rsidR="00320FBE" w:rsidRPr="006221E1">
        <w:rPr>
          <w:rFonts w:ascii="Times New Roman" w:hAnsi="Times New Roman" w:cs="Times New Roman"/>
          <w:b/>
          <w:sz w:val="28"/>
          <w:szCs w:val="28"/>
        </w:rPr>
        <w:t>:</w:t>
      </w:r>
    </w:p>
    <w:p w:rsidR="00320FBE" w:rsidRPr="00320FBE" w:rsidRDefault="00320FBE" w:rsidP="00320FBE">
      <w:pPr>
        <w:rPr>
          <w:rFonts w:ascii="Times New Roman" w:hAnsi="Times New Roman" w:cs="Times New Roman"/>
          <w:sz w:val="28"/>
          <w:szCs w:val="28"/>
        </w:rPr>
      </w:pPr>
      <w:r w:rsidRPr="00320FBE">
        <w:rPr>
          <w:rFonts w:ascii="Times New Roman" w:hAnsi="Times New Roman" w:cs="Times New Roman"/>
          <w:sz w:val="28"/>
          <w:szCs w:val="28"/>
        </w:rPr>
        <w:t xml:space="preserve">      1.</w:t>
      </w:r>
      <w:r w:rsidRPr="00320FBE">
        <w:rPr>
          <w:rFonts w:ascii="Times New Roman" w:hAnsi="Times New Roman" w:cs="Times New Roman"/>
          <w:sz w:val="28"/>
          <w:szCs w:val="28"/>
        </w:rPr>
        <w:tab/>
        <w:t>Приветствие (1 мин)</w:t>
      </w:r>
    </w:p>
    <w:p w:rsidR="00320FBE" w:rsidRPr="00320FBE" w:rsidRDefault="00320FBE" w:rsidP="00320FBE">
      <w:pPr>
        <w:rPr>
          <w:rFonts w:ascii="Times New Roman" w:hAnsi="Times New Roman" w:cs="Times New Roman"/>
          <w:sz w:val="28"/>
          <w:szCs w:val="28"/>
        </w:rPr>
      </w:pPr>
      <w:r w:rsidRPr="00320FBE">
        <w:rPr>
          <w:rFonts w:ascii="Times New Roman" w:hAnsi="Times New Roman" w:cs="Times New Roman"/>
          <w:sz w:val="28"/>
          <w:szCs w:val="28"/>
        </w:rPr>
        <w:t xml:space="preserve">      2.</w:t>
      </w:r>
      <w:r w:rsidRPr="00320FBE">
        <w:rPr>
          <w:rFonts w:ascii="Times New Roman" w:hAnsi="Times New Roman" w:cs="Times New Roman"/>
          <w:sz w:val="28"/>
          <w:szCs w:val="28"/>
        </w:rPr>
        <w:tab/>
        <w:t>Организационный момент   (1 мин)</w:t>
      </w:r>
    </w:p>
    <w:p w:rsidR="006E2737" w:rsidRPr="00320FBE" w:rsidRDefault="00320FBE" w:rsidP="00320FBE">
      <w:pPr>
        <w:rPr>
          <w:rFonts w:ascii="Times New Roman" w:hAnsi="Times New Roman" w:cs="Times New Roman"/>
          <w:sz w:val="28"/>
          <w:szCs w:val="28"/>
        </w:rPr>
      </w:pPr>
      <w:r w:rsidRPr="00320FBE">
        <w:rPr>
          <w:rFonts w:ascii="Times New Roman" w:hAnsi="Times New Roman" w:cs="Times New Roman"/>
          <w:sz w:val="28"/>
          <w:szCs w:val="28"/>
        </w:rPr>
        <w:t xml:space="preserve">     </w:t>
      </w:r>
      <w:r w:rsidR="006E2737">
        <w:rPr>
          <w:rFonts w:ascii="Times New Roman" w:hAnsi="Times New Roman" w:cs="Times New Roman"/>
          <w:sz w:val="28"/>
          <w:szCs w:val="28"/>
        </w:rPr>
        <w:t xml:space="preserve"> 3.</w:t>
      </w:r>
      <w:r w:rsidR="006E2737">
        <w:rPr>
          <w:rFonts w:ascii="Times New Roman" w:hAnsi="Times New Roman" w:cs="Times New Roman"/>
          <w:sz w:val="28"/>
          <w:szCs w:val="28"/>
        </w:rPr>
        <w:tab/>
        <w:t>Сообщение темы урока (1 мин)</w:t>
      </w:r>
    </w:p>
    <w:p w:rsidR="00372BF5" w:rsidRDefault="006E2737" w:rsidP="00320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</w:t>
      </w:r>
      <w:r>
        <w:rPr>
          <w:rFonts w:ascii="Times New Roman" w:hAnsi="Times New Roman" w:cs="Times New Roman"/>
          <w:sz w:val="28"/>
          <w:szCs w:val="28"/>
        </w:rPr>
        <w:tab/>
        <w:t>Основная часть урока (10</w:t>
      </w:r>
      <w:r w:rsidR="00320FBE" w:rsidRPr="00320FBE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320FBE" w:rsidRPr="00320FBE" w:rsidRDefault="00372BF5" w:rsidP="00320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5.</w:t>
      </w:r>
      <w:r>
        <w:rPr>
          <w:rFonts w:ascii="Times New Roman" w:hAnsi="Times New Roman" w:cs="Times New Roman"/>
          <w:sz w:val="28"/>
          <w:szCs w:val="28"/>
        </w:rPr>
        <w:tab/>
        <w:t>Практическое задание (25</w:t>
      </w:r>
      <w:r w:rsidR="00320FBE" w:rsidRPr="00320FBE">
        <w:rPr>
          <w:rFonts w:ascii="Times New Roman" w:hAnsi="Times New Roman" w:cs="Times New Roman"/>
          <w:sz w:val="28"/>
          <w:szCs w:val="28"/>
        </w:rPr>
        <w:t xml:space="preserve"> мин)</w:t>
      </w:r>
    </w:p>
    <w:p w:rsidR="00320FBE" w:rsidRPr="00320FBE" w:rsidRDefault="00372BF5" w:rsidP="00320F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6</w:t>
      </w:r>
      <w:r w:rsidR="00320FBE" w:rsidRPr="00320FBE">
        <w:rPr>
          <w:rFonts w:ascii="Times New Roman" w:hAnsi="Times New Roman" w:cs="Times New Roman"/>
          <w:sz w:val="28"/>
          <w:szCs w:val="28"/>
        </w:rPr>
        <w:t>.</w:t>
      </w:r>
      <w:r w:rsidR="00320FBE" w:rsidRPr="00320FBE">
        <w:rPr>
          <w:rFonts w:ascii="Times New Roman" w:hAnsi="Times New Roman" w:cs="Times New Roman"/>
          <w:sz w:val="28"/>
          <w:szCs w:val="28"/>
        </w:rPr>
        <w:tab/>
        <w:t>Итог урока (3 мин)</w:t>
      </w:r>
    </w:p>
    <w:p w:rsidR="00DC5F63" w:rsidRDefault="00DC5F63" w:rsidP="00320FBE">
      <w:pPr>
        <w:rPr>
          <w:rFonts w:ascii="Times New Roman" w:hAnsi="Times New Roman" w:cs="Times New Roman"/>
          <w:b/>
          <w:sz w:val="28"/>
          <w:szCs w:val="28"/>
        </w:rPr>
      </w:pPr>
    </w:p>
    <w:p w:rsidR="00320FBE" w:rsidRPr="006221E1" w:rsidRDefault="00320FBE" w:rsidP="00320FBE">
      <w:pPr>
        <w:rPr>
          <w:rFonts w:ascii="Times New Roman" w:hAnsi="Times New Roman" w:cs="Times New Roman"/>
          <w:b/>
          <w:sz w:val="28"/>
          <w:szCs w:val="28"/>
        </w:rPr>
      </w:pPr>
      <w:r w:rsidRPr="006221E1">
        <w:rPr>
          <w:rFonts w:ascii="Times New Roman" w:hAnsi="Times New Roman" w:cs="Times New Roman"/>
          <w:b/>
          <w:sz w:val="28"/>
          <w:szCs w:val="28"/>
        </w:rPr>
        <w:lastRenderedPageBreak/>
        <w:t>Ход урока:</w:t>
      </w:r>
    </w:p>
    <w:p w:rsidR="00BC1B2A" w:rsidRDefault="00BC1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Приветствие. </w:t>
      </w:r>
    </w:p>
    <w:p w:rsidR="00BC1B2A" w:rsidRDefault="00BC1B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Организационный момент.</w:t>
      </w:r>
    </w:p>
    <w:p w:rsidR="00BC1B2A" w:rsidRPr="00BC1B2A" w:rsidRDefault="00BC1B2A" w:rsidP="00BC1B2A">
      <w:pPr>
        <w:rPr>
          <w:rFonts w:ascii="Times New Roman" w:hAnsi="Times New Roman" w:cs="Times New Roman"/>
          <w:sz w:val="28"/>
          <w:szCs w:val="28"/>
        </w:rPr>
      </w:pPr>
      <w:r w:rsidRPr="00BC1B2A">
        <w:rPr>
          <w:rFonts w:ascii="Times New Roman" w:hAnsi="Times New Roman" w:cs="Times New Roman"/>
          <w:sz w:val="28"/>
          <w:szCs w:val="28"/>
        </w:rPr>
        <w:t xml:space="preserve">- Здравствуйте ребята! Сегодня у нас урок по живописи на тему: “Натюрморт </w:t>
      </w:r>
      <w:r w:rsidR="0027693C">
        <w:rPr>
          <w:rFonts w:ascii="Times New Roman" w:hAnsi="Times New Roman" w:cs="Times New Roman"/>
          <w:sz w:val="28"/>
          <w:szCs w:val="28"/>
        </w:rPr>
        <w:t>с яблочками</w:t>
      </w:r>
      <w:r>
        <w:rPr>
          <w:rFonts w:ascii="Times New Roman" w:hAnsi="Times New Roman" w:cs="Times New Roman"/>
          <w:sz w:val="28"/>
          <w:szCs w:val="28"/>
        </w:rPr>
        <w:t>”, в котором мы придадим объём предметам при помощи тёплых и холодных тонов</w:t>
      </w:r>
      <w:r w:rsidRPr="00BC1B2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C1B2A" w:rsidRDefault="00BC1B2A" w:rsidP="00BC1B2A">
      <w:pPr>
        <w:rPr>
          <w:rFonts w:ascii="Times New Roman" w:hAnsi="Times New Roman" w:cs="Times New Roman"/>
          <w:sz w:val="28"/>
          <w:szCs w:val="28"/>
        </w:rPr>
      </w:pPr>
      <w:r w:rsidRPr="00BC1B2A">
        <w:rPr>
          <w:rFonts w:ascii="Times New Roman" w:hAnsi="Times New Roman" w:cs="Times New Roman"/>
          <w:sz w:val="28"/>
          <w:szCs w:val="28"/>
        </w:rPr>
        <w:t>- Что такое “ Живопись”? Кто скажет, ребята? Есть несколько определений живописи”. Одно из них гласит: “Живопись – это такой вид изобразительного искусства, в котором цвет играет главную роль”. И еще одно определение – “Живопись” означает писать жизнь, писать живо, т.е. полно и убедительно передавать действительность</w:t>
      </w:r>
    </w:p>
    <w:p w:rsidR="00922DDD" w:rsidRDefault="00613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</w:t>
      </w:r>
      <w:r w:rsidR="001A289F" w:rsidRPr="001A289F">
        <w:rPr>
          <w:rFonts w:ascii="Times New Roman" w:hAnsi="Times New Roman" w:cs="Times New Roman"/>
          <w:sz w:val="28"/>
          <w:szCs w:val="28"/>
        </w:rPr>
        <w:t>ветом можно мыслить и конструировать форму предмета, передавать фактуру и объем.</w:t>
      </w:r>
    </w:p>
    <w:p w:rsidR="00613130" w:rsidRPr="00613130" w:rsidRDefault="00613130">
      <w:pPr>
        <w:rPr>
          <w:rFonts w:ascii="Times New Roman" w:hAnsi="Times New Roman" w:cs="Times New Roman"/>
          <w:b/>
          <w:sz w:val="28"/>
          <w:szCs w:val="28"/>
        </w:rPr>
      </w:pPr>
      <w:r w:rsidRPr="00613130">
        <w:rPr>
          <w:rFonts w:ascii="Times New Roman" w:hAnsi="Times New Roman" w:cs="Times New Roman"/>
          <w:b/>
          <w:sz w:val="28"/>
          <w:szCs w:val="28"/>
        </w:rPr>
        <w:t>Основная часть урока.</w:t>
      </w:r>
    </w:p>
    <w:p w:rsidR="00613130" w:rsidRDefault="00613130" w:rsidP="00613130">
      <w:pPr>
        <w:rPr>
          <w:rFonts w:ascii="Times New Roman" w:hAnsi="Times New Roman" w:cs="Times New Roman"/>
          <w:sz w:val="28"/>
          <w:szCs w:val="28"/>
        </w:rPr>
      </w:pPr>
      <w:r w:rsidRPr="00613130">
        <w:rPr>
          <w:rFonts w:ascii="Times New Roman" w:hAnsi="Times New Roman" w:cs="Times New Roman"/>
          <w:sz w:val="28"/>
          <w:szCs w:val="28"/>
        </w:rPr>
        <w:t>Пространство в живописи – созданная цветом и светом глубина, видимость расположения предметов на планах,  чтобы создать пространство в работе  необходимо владение познаниями в области цветоведения и навык применения этих познаний. Именно благодаря цвету, есть возможность ощутить всю глубину живописного произведения и воспринять реалистичность изображения.</w:t>
      </w:r>
      <w:r w:rsidRPr="00613130">
        <w:t xml:space="preserve"> </w:t>
      </w:r>
      <w:r w:rsidRPr="00613130">
        <w:rPr>
          <w:rFonts w:ascii="Times New Roman" w:hAnsi="Times New Roman" w:cs="Times New Roman"/>
          <w:sz w:val="28"/>
          <w:szCs w:val="28"/>
        </w:rPr>
        <w:t xml:space="preserve">У цвета замечательное свойство. Различные цвета могут создавать ощущение приближения к зрителю или удаления, т. е. с помощью цвета можно передать глубину пространства. Это происходит за счет контраста светлого и темного, различной насыщенности цвета, разницы площадей цветовых пятен. </w:t>
      </w:r>
      <w:proofErr w:type="gramStart"/>
      <w:r w:rsidRPr="00613130">
        <w:rPr>
          <w:rFonts w:ascii="Times New Roman" w:hAnsi="Times New Roman" w:cs="Times New Roman"/>
          <w:sz w:val="28"/>
          <w:szCs w:val="28"/>
        </w:rPr>
        <w:t>Также  для</w:t>
      </w:r>
      <w:proofErr w:type="gramEnd"/>
      <w:r w:rsidRPr="00613130">
        <w:rPr>
          <w:rFonts w:ascii="Times New Roman" w:hAnsi="Times New Roman" w:cs="Times New Roman"/>
          <w:sz w:val="28"/>
          <w:szCs w:val="28"/>
        </w:rPr>
        <w:t xml:space="preserve"> создания ощущения глубины фон так же важен, как и отдельные цвета.</w:t>
      </w:r>
      <w:r>
        <w:rPr>
          <w:rFonts w:ascii="Times New Roman" w:hAnsi="Times New Roman" w:cs="Times New Roman"/>
          <w:sz w:val="28"/>
          <w:szCs w:val="28"/>
        </w:rPr>
        <w:t xml:space="preserve"> (слайды)</w:t>
      </w:r>
    </w:p>
    <w:p w:rsidR="00613130" w:rsidRDefault="00613130" w:rsidP="00613130">
      <w:pPr>
        <w:rPr>
          <w:rFonts w:ascii="Times New Roman" w:hAnsi="Times New Roman" w:cs="Times New Roman"/>
          <w:sz w:val="28"/>
          <w:szCs w:val="28"/>
        </w:rPr>
      </w:pPr>
      <w:r w:rsidRPr="00613130">
        <w:rPr>
          <w:rFonts w:ascii="Times New Roman" w:hAnsi="Times New Roman" w:cs="Times New Roman"/>
          <w:sz w:val="28"/>
          <w:szCs w:val="28"/>
        </w:rPr>
        <w:t>Объём предм</w:t>
      </w:r>
      <w:r w:rsidR="00DD58AA">
        <w:rPr>
          <w:rFonts w:ascii="Times New Roman" w:hAnsi="Times New Roman" w:cs="Times New Roman"/>
          <w:sz w:val="28"/>
          <w:szCs w:val="28"/>
        </w:rPr>
        <w:t>етов в живописном натюрморте создаётся при выявлении в предметах</w:t>
      </w:r>
      <w:r w:rsidR="00583D3F">
        <w:rPr>
          <w:rFonts w:ascii="Times New Roman" w:hAnsi="Times New Roman" w:cs="Times New Roman"/>
          <w:sz w:val="28"/>
          <w:szCs w:val="28"/>
        </w:rPr>
        <w:t xml:space="preserve"> света и тени </w:t>
      </w:r>
      <w:proofErr w:type="gramStart"/>
      <w:r w:rsidR="00583D3F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DD58AA">
        <w:rPr>
          <w:rFonts w:ascii="Times New Roman" w:hAnsi="Times New Roman" w:cs="Times New Roman"/>
          <w:sz w:val="28"/>
          <w:szCs w:val="28"/>
        </w:rPr>
        <w:t xml:space="preserve"> тёплого</w:t>
      </w:r>
      <w:proofErr w:type="gramEnd"/>
      <w:r w:rsidR="00DD58AA">
        <w:rPr>
          <w:rFonts w:ascii="Times New Roman" w:hAnsi="Times New Roman" w:cs="Times New Roman"/>
          <w:sz w:val="28"/>
          <w:szCs w:val="28"/>
        </w:rPr>
        <w:t xml:space="preserve"> и холодного цвета (тёплый выдвигается вперёд, хол</w:t>
      </w:r>
      <w:r w:rsidR="00583D3F">
        <w:rPr>
          <w:rFonts w:ascii="Times New Roman" w:hAnsi="Times New Roman" w:cs="Times New Roman"/>
          <w:sz w:val="28"/>
          <w:szCs w:val="28"/>
        </w:rPr>
        <w:t>одный-уходит в глубину) и</w:t>
      </w:r>
      <w:r w:rsidR="00DD58AA">
        <w:rPr>
          <w:rFonts w:ascii="Times New Roman" w:hAnsi="Times New Roman" w:cs="Times New Roman"/>
          <w:sz w:val="28"/>
          <w:szCs w:val="28"/>
        </w:rPr>
        <w:t xml:space="preserve"> наложением мазков по форме.</w:t>
      </w:r>
      <w:r w:rsidR="00583D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60A5" w:rsidRDefault="001F29BD" w:rsidP="00613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теперь давайте рассмотрим «цветовой круг». Что вы мне можете о нём рассказать?</w:t>
      </w:r>
      <w:r w:rsidR="004163DD">
        <w:rPr>
          <w:rFonts w:ascii="Times New Roman" w:hAnsi="Times New Roman" w:cs="Times New Roman"/>
          <w:sz w:val="28"/>
          <w:szCs w:val="28"/>
        </w:rPr>
        <w:t xml:space="preserve"> (ответы учащихся)</w:t>
      </w:r>
    </w:p>
    <w:p w:rsidR="00DB60A5" w:rsidRPr="00DB60A5" w:rsidRDefault="00DB60A5" w:rsidP="00DB6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DB60A5">
        <w:rPr>
          <w:rFonts w:ascii="Times New Roman" w:hAnsi="Times New Roman" w:cs="Times New Roman"/>
          <w:sz w:val="28"/>
          <w:szCs w:val="28"/>
        </w:rPr>
        <w:t>Весь цветовой спектр в свою очередь делится на теплые и холодные цвета. Различить их оч</w:t>
      </w:r>
      <w:r>
        <w:rPr>
          <w:rFonts w:ascii="Times New Roman" w:hAnsi="Times New Roman" w:cs="Times New Roman"/>
          <w:sz w:val="28"/>
          <w:szCs w:val="28"/>
        </w:rPr>
        <w:t>ень просто. В</w:t>
      </w:r>
      <w:r w:rsidRPr="00DB60A5">
        <w:rPr>
          <w:rFonts w:ascii="Times New Roman" w:hAnsi="Times New Roman" w:cs="Times New Roman"/>
          <w:sz w:val="28"/>
          <w:szCs w:val="28"/>
        </w:rPr>
        <w:t>се цвета, что ассоциируются с огнем, солнцем, жарой, теплом, летом относятся к  теплой цветовой гамме.</w:t>
      </w:r>
    </w:p>
    <w:p w:rsidR="00DB60A5" w:rsidRPr="00DB60A5" w:rsidRDefault="00DB60A5" w:rsidP="00DB60A5">
      <w:pPr>
        <w:rPr>
          <w:rFonts w:ascii="Times New Roman" w:hAnsi="Times New Roman" w:cs="Times New Roman"/>
          <w:sz w:val="28"/>
          <w:szCs w:val="28"/>
        </w:rPr>
      </w:pPr>
      <w:r w:rsidRPr="00DB60A5">
        <w:rPr>
          <w:rFonts w:ascii="Times New Roman" w:hAnsi="Times New Roman" w:cs="Times New Roman"/>
          <w:sz w:val="28"/>
          <w:szCs w:val="28"/>
        </w:rPr>
        <w:lastRenderedPageBreak/>
        <w:t>Все цвета, которые ассоциируются с холодом, стужей, льдом, зимой, глубиной, относятся к холодной цветовой гамме.</w:t>
      </w:r>
    </w:p>
    <w:p w:rsidR="00DB60A5" w:rsidRDefault="00DB60A5" w:rsidP="00DB60A5">
      <w:pPr>
        <w:rPr>
          <w:rFonts w:ascii="Times New Roman" w:hAnsi="Times New Roman" w:cs="Times New Roman"/>
          <w:sz w:val="28"/>
          <w:szCs w:val="28"/>
        </w:rPr>
      </w:pPr>
      <w:r w:rsidRPr="00DB60A5">
        <w:rPr>
          <w:rFonts w:ascii="Times New Roman" w:hAnsi="Times New Roman" w:cs="Times New Roman"/>
          <w:sz w:val="28"/>
          <w:szCs w:val="28"/>
        </w:rPr>
        <w:t>На цветовом круге наглядно видно, какие цвета счита</w:t>
      </w:r>
      <w:r w:rsidR="006E2737">
        <w:rPr>
          <w:rFonts w:ascii="Times New Roman" w:hAnsi="Times New Roman" w:cs="Times New Roman"/>
          <w:sz w:val="28"/>
          <w:szCs w:val="28"/>
        </w:rPr>
        <w:t xml:space="preserve">ются холодными, а какие теплыми </w:t>
      </w:r>
      <w:r>
        <w:rPr>
          <w:rFonts w:ascii="Times New Roman" w:hAnsi="Times New Roman" w:cs="Times New Roman"/>
          <w:sz w:val="28"/>
          <w:szCs w:val="28"/>
        </w:rPr>
        <w:t xml:space="preserve">(рассматриваем </w:t>
      </w:r>
      <w:r w:rsidR="001F29BD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цветовой круг</w:t>
      </w:r>
      <w:r w:rsidR="001F29B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DB60A5" w:rsidRPr="00DB60A5" w:rsidRDefault="00DB60A5" w:rsidP="00DB60A5">
      <w:pPr>
        <w:rPr>
          <w:rFonts w:ascii="Times New Roman" w:hAnsi="Times New Roman" w:cs="Times New Roman"/>
          <w:sz w:val="28"/>
          <w:szCs w:val="28"/>
        </w:rPr>
      </w:pPr>
      <w:r w:rsidRPr="00DB60A5">
        <w:rPr>
          <w:rFonts w:ascii="Times New Roman" w:hAnsi="Times New Roman" w:cs="Times New Roman"/>
          <w:sz w:val="28"/>
          <w:szCs w:val="28"/>
        </w:rPr>
        <w:t>Зеленый может быть теплым (если в нем больше желтого) и холодным (если в нем больше голубого цвета), точно так же и фиолетовый, розовый, коричневый и другие сложные цвета, могут быть теплыми и холодными, в зависимости от оттенка.</w:t>
      </w:r>
    </w:p>
    <w:p w:rsidR="006E2737" w:rsidRDefault="006E2737" w:rsidP="00DB60A5">
      <w:pPr>
        <w:rPr>
          <w:rFonts w:ascii="Times New Roman" w:hAnsi="Times New Roman" w:cs="Times New Roman"/>
          <w:b/>
          <w:sz w:val="28"/>
          <w:szCs w:val="28"/>
        </w:rPr>
      </w:pPr>
      <w:r w:rsidRPr="006E2737">
        <w:rPr>
          <w:rFonts w:ascii="Times New Roman" w:hAnsi="Times New Roman" w:cs="Times New Roman"/>
          <w:b/>
          <w:sz w:val="28"/>
          <w:szCs w:val="28"/>
        </w:rPr>
        <w:t>Практическая часть.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E2737" w:rsidRDefault="006E2737" w:rsidP="00DB6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написать натюрморт при использовании тёплых и холодных цветов. Передат</w:t>
      </w:r>
      <w:r w:rsidR="00D27E64">
        <w:rPr>
          <w:rFonts w:ascii="Times New Roman" w:hAnsi="Times New Roman" w:cs="Times New Roman"/>
          <w:sz w:val="28"/>
          <w:szCs w:val="28"/>
        </w:rPr>
        <w:t>ь объёмность предметов и пространство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D27E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7E64" w:rsidRDefault="00D27E64" w:rsidP="00DB60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Объясняю ребятам, что т</w:t>
      </w:r>
      <w:r w:rsidRPr="00D27E64">
        <w:rPr>
          <w:rFonts w:ascii="Times New Roman" w:hAnsi="Times New Roman" w:cs="Times New Roman"/>
          <w:sz w:val="28"/>
          <w:szCs w:val="28"/>
        </w:rPr>
        <w:t>ёплые и холодные тона в изображении выстраивают  пространство, показывают плановость и глубину. Теп</w:t>
      </w:r>
      <w:r>
        <w:rPr>
          <w:rFonts w:ascii="Times New Roman" w:hAnsi="Times New Roman" w:cs="Times New Roman"/>
          <w:sz w:val="28"/>
          <w:szCs w:val="28"/>
        </w:rPr>
        <w:t>лые цвета воспринимаются более материально,</w:t>
      </w:r>
      <w:r w:rsidRPr="00D27E64">
        <w:rPr>
          <w:rFonts w:ascii="Times New Roman" w:hAnsi="Times New Roman" w:cs="Times New Roman"/>
          <w:sz w:val="28"/>
          <w:szCs w:val="28"/>
        </w:rPr>
        <w:t xml:space="preserve"> на плоскости картины они кажутся выступающими вперед, холодные, напротив, отступают в глубину.</w:t>
      </w:r>
      <w:r w:rsidR="00656F34">
        <w:rPr>
          <w:rFonts w:ascii="Times New Roman" w:hAnsi="Times New Roman" w:cs="Times New Roman"/>
          <w:sz w:val="28"/>
          <w:szCs w:val="28"/>
        </w:rPr>
        <w:t xml:space="preserve"> </w:t>
      </w:r>
      <w:r w:rsidR="004163DD">
        <w:rPr>
          <w:rFonts w:ascii="Times New Roman" w:hAnsi="Times New Roman" w:cs="Times New Roman"/>
          <w:sz w:val="28"/>
          <w:szCs w:val="28"/>
        </w:rPr>
        <w:t>(педагогический рисунок на доске).</w:t>
      </w:r>
    </w:p>
    <w:p w:rsidR="00656F34" w:rsidRPr="00656F34" w:rsidRDefault="00656F34" w:rsidP="00656F34">
      <w:pPr>
        <w:rPr>
          <w:rFonts w:ascii="Times New Roman" w:hAnsi="Times New Roman" w:cs="Times New Roman"/>
          <w:sz w:val="28"/>
          <w:szCs w:val="28"/>
        </w:rPr>
      </w:pPr>
      <w:r w:rsidRPr="00656F34">
        <w:rPr>
          <w:rFonts w:ascii="Times New Roman" w:hAnsi="Times New Roman" w:cs="Times New Roman"/>
          <w:sz w:val="28"/>
          <w:szCs w:val="28"/>
        </w:rPr>
        <w:t>-А теперь приступим к написанию!</w:t>
      </w:r>
    </w:p>
    <w:p w:rsidR="00656F34" w:rsidRPr="00656F34" w:rsidRDefault="00656F34" w:rsidP="00656F34">
      <w:pPr>
        <w:rPr>
          <w:rFonts w:ascii="Times New Roman" w:hAnsi="Times New Roman" w:cs="Times New Roman"/>
          <w:sz w:val="28"/>
          <w:szCs w:val="28"/>
        </w:rPr>
      </w:pPr>
      <w:r w:rsidRPr="00294D80">
        <w:rPr>
          <w:rFonts w:ascii="Times New Roman" w:hAnsi="Times New Roman" w:cs="Times New Roman"/>
          <w:b/>
          <w:sz w:val="28"/>
          <w:szCs w:val="28"/>
        </w:rPr>
        <w:t>1.</w:t>
      </w:r>
      <w:r w:rsidRPr="00656F34">
        <w:rPr>
          <w:rFonts w:ascii="Times New Roman" w:hAnsi="Times New Roman" w:cs="Times New Roman"/>
          <w:sz w:val="28"/>
          <w:szCs w:val="28"/>
        </w:rPr>
        <w:t xml:space="preserve"> Наметим с вами плоскость, на которой лежат фрукты.</w:t>
      </w:r>
    </w:p>
    <w:p w:rsidR="00656F34" w:rsidRPr="00656F34" w:rsidRDefault="00656F34" w:rsidP="00656F34">
      <w:pPr>
        <w:rPr>
          <w:rFonts w:ascii="Times New Roman" w:hAnsi="Times New Roman" w:cs="Times New Roman"/>
          <w:sz w:val="28"/>
          <w:szCs w:val="28"/>
        </w:rPr>
      </w:pPr>
      <w:r w:rsidRPr="00294D80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Нарисуем карандашом яблочки</w:t>
      </w:r>
      <w:r w:rsidRPr="00656F34">
        <w:rPr>
          <w:rFonts w:ascii="Times New Roman" w:hAnsi="Times New Roman" w:cs="Times New Roman"/>
          <w:sz w:val="28"/>
          <w:szCs w:val="28"/>
        </w:rPr>
        <w:t xml:space="preserve"> сна</w:t>
      </w:r>
      <w:r w:rsidR="00294D80">
        <w:rPr>
          <w:rFonts w:ascii="Times New Roman" w:hAnsi="Times New Roman" w:cs="Times New Roman"/>
          <w:sz w:val="28"/>
          <w:szCs w:val="28"/>
        </w:rPr>
        <w:t xml:space="preserve">чала овалами, а потом придадим </w:t>
      </w:r>
      <w:r w:rsidRPr="00656F34">
        <w:rPr>
          <w:rFonts w:ascii="Times New Roman" w:hAnsi="Times New Roman" w:cs="Times New Roman"/>
          <w:sz w:val="28"/>
          <w:szCs w:val="28"/>
        </w:rPr>
        <w:t>им природную форму.</w:t>
      </w:r>
    </w:p>
    <w:p w:rsidR="00656F34" w:rsidRPr="00656F34" w:rsidRDefault="00656F34" w:rsidP="00656F34">
      <w:pPr>
        <w:rPr>
          <w:rFonts w:ascii="Times New Roman" w:hAnsi="Times New Roman" w:cs="Times New Roman"/>
          <w:sz w:val="28"/>
          <w:szCs w:val="28"/>
        </w:rPr>
      </w:pPr>
      <w:r w:rsidRPr="00294D80">
        <w:rPr>
          <w:rFonts w:ascii="Times New Roman" w:hAnsi="Times New Roman" w:cs="Times New Roman"/>
          <w:b/>
          <w:sz w:val="28"/>
          <w:szCs w:val="28"/>
        </w:rPr>
        <w:t>3.</w:t>
      </w:r>
      <w:r w:rsidRPr="00656F34">
        <w:rPr>
          <w:rFonts w:ascii="Times New Roman" w:hAnsi="Times New Roman" w:cs="Times New Roman"/>
          <w:sz w:val="28"/>
          <w:szCs w:val="28"/>
        </w:rPr>
        <w:t xml:space="preserve"> Начинаем работу в цвете! Дав</w:t>
      </w:r>
      <w:r>
        <w:rPr>
          <w:rFonts w:ascii="Times New Roman" w:hAnsi="Times New Roman" w:cs="Times New Roman"/>
          <w:sz w:val="28"/>
          <w:szCs w:val="28"/>
        </w:rPr>
        <w:t>айте подберём цвет к драпировке</w:t>
      </w:r>
      <w:r w:rsidRPr="00656F34">
        <w:rPr>
          <w:rFonts w:ascii="Times New Roman" w:hAnsi="Times New Roman" w:cs="Times New Roman"/>
          <w:sz w:val="28"/>
          <w:szCs w:val="28"/>
        </w:rPr>
        <w:t>. Накладываем цвет драпировки.</w:t>
      </w:r>
    </w:p>
    <w:p w:rsidR="00656F34" w:rsidRPr="00656F34" w:rsidRDefault="00656F34" w:rsidP="00656F34">
      <w:pPr>
        <w:rPr>
          <w:rFonts w:ascii="Times New Roman" w:hAnsi="Times New Roman" w:cs="Times New Roman"/>
          <w:sz w:val="28"/>
          <w:szCs w:val="28"/>
        </w:rPr>
      </w:pPr>
      <w:r w:rsidRPr="00294D80">
        <w:rPr>
          <w:rFonts w:ascii="Times New Roman" w:hAnsi="Times New Roman" w:cs="Times New Roman"/>
          <w:b/>
          <w:sz w:val="28"/>
          <w:szCs w:val="28"/>
        </w:rPr>
        <w:t>4.</w:t>
      </w:r>
      <w:r w:rsidRPr="00656F34">
        <w:rPr>
          <w:rFonts w:ascii="Times New Roman" w:hAnsi="Times New Roman" w:cs="Times New Roman"/>
          <w:sz w:val="28"/>
          <w:szCs w:val="28"/>
        </w:rPr>
        <w:t xml:space="preserve"> Приступае</w:t>
      </w:r>
      <w:r>
        <w:rPr>
          <w:rFonts w:ascii="Times New Roman" w:hAnsi="Times New Roman" w:cs="Times New Roman"/>
          <w:sz w:val="28"/>
          <w:szCs w:val="28"/>
        </w:rPr>
        <w:t>м к яблочку. На фоне ярко жёлтой ткани, яблоко будет тёпленькое</w:t>
      </w:r>
      <w:r w:rsidRPr="00656F34">
        <w:rPr>
          <w:rFonts w:ascii="Times New Roman" w:hAnsi="Times New Roman" w:cs="Times New Roman"/>
          <w:sz w:val="28"/>
          <w:szCs w:val="28"/>
        </w:rPr>
        <w:t>, пытае</w:t>
      </w:r>
      <w:r>
        <w:rPr>
          <w:rFonts w:ascii="Times New Roman" w:hAnsi="Times New Roman" w:cs="Times New Roman"/>
          <w:sz w:val="28"/>
          <w:szCs w:val="28"/>
        </w:rPr>
        <w:t>мся и подбираем цвет яблочку. (</w:t>
      </w:r>
      <w:r w:rsidRPr="00656F34">
        <w:rPr>
          <w:rFonts w:ascii="Times New Roman" w:hAnsi="Times New Roman" w:cs="Times New Roman"/>
          <w:sz w:val="28"/>
          <w:szCs w:val="28"/>
        </w:rPr>
        <w:t xml:space="preserve">напоминаю ребятам про светлую сторону, там </w:t>
      </w:r>
      <w:bookmarkStart w:id="0" w:name="_GoBack"/>
      <w:bookmarkEnd w:id="0"/>
      <w:r w:rsidRPr="00656F34">
        <w:rPr>
          <w:rFonts w:ascii="Times New Roman" w:hAnsi="Times New Roman" w:cs="Times New Roman"/>
          <w:sz w:val="28"/>
          <w:szCs w:val="28"/>
        </w:rPr>
        <w:t>где падает свет, и про теневую часть – куда свет не попадает и мы видим ту часть темнее).</w:t>
      </w:r>
    </w:p>
    <w:p w:rsidR="00656F34" w:rsidRPr="006E2737" w:rsidRDefault="00656F34" w:rsidP="00656F34">
      <w:pPr>
        <w:rPr>
          <w:rFonts w:ascii="Times New Roman" w:hAnsi="Times New Roman" w:cs="Times New Roman"/>
          <w:sz w:val="28"/>
          <w:szCs w:val="28"/>
        </w:rPr>
      </w:pPr>
      <w:r w:rsidRPr="00294D80">
        <w:rPr>
          <w:rFonts w:ascii="Times New Roman" w:hAnsi="Times New Roman" w:cs="Times New Roman"/>
          <w:b/>
          <w:sz w:val="28"/>
          <w:szCs w:val="28"/>
        </w:rPr>
        <w:t>5.</w:t>
      </w:r>
      <w:r w:rsidRPr="00656F34">
        <w:rPr>
          <w:rFonts w:ascii="Times New Roman" w:hAnsi="Times New Roman" w:cs="Times New Roman"/>
          <w:sz w:val="28"/>
          <w:szCs w:val="28"/>
        </w:rPr>
        <w:t xml:space="preserve"> Когда написали яблочко, </w:t>
      </w:r>
      <w:r>
        <w:rPr>
          <w:rFonts w:ascii="Times New Roman" w:hAnsi="Times New Roman" w:cs="Times New Roman"/>
          <w:sz w:val="28"/>
          <w:szCs w:val="28"/>
        </w:rPr>
        <w:t>пишем холодный, светлый серо-синий фон, при котором яблоко «выходит вперёд».</w:t>
      </w:r>
    </w:p>
    <w:p w:rsidR="00613130" w:rsidRDefault="00D27E64" w:rsidP="00613130">
      <w:pPr>
        <w:rPr>
          <w:rFonts w:ascii="Times New Roman" w:hAnsi="Times New Roman" w:cs="Times New Roman"/>
          <w:b/>
          <w:sz w:val="28"/>
          <w:szCs w:val="28"/>
        </w:rPr>
      </w:pPr>
      <w:r w:rsidRPr="00D27E64">
        <w:rPr>
          <w:rFonts w:ascii="Times New Roman" w:hAnsi="Times New Roman" w:cs="Times New Roman"/>
          <w:b/>
          <w:sz w:val="28"/>
          <w:szCs w:val="28"/>
        </w:rPr>
        <w:t>Итог урока.</w:t>
      </w:r>
    </w:p>
    <w:p w:rsidR="00786CC6" w:rsidRDefault="00786CC6" w:rsidP="00613130">
      <w:pPr>
        <w:rPr>
          <w:rFonts w:ascii="Times New Roman" w:hAnsi="Times New Roman" w:cs="Times New Roman"/>
          <w:sz w:val="28"/>
          <w:szCs w:val="28"/>
        </w:rPr>
      </w:pPr>
      <w:r w:rsidRPr="00786CC6">
        <w:rPr>
          <w:rFonts w:ascii="Times New Roman" w:hAnsi="Times New Roman" w:cs="Times New Roman"/>
          <w:sz w:val="28"/>
          <w:szCs w:val="28"/>
        </w:rPr>
        <w:t>Выставка работ.</w:t>
      </w:r>
    </w:p>
    <w:p w:rsidR="00B111CF" w:rsidRDefault="00656F34" w:rsidP="00613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Задаю вопрос</w:t>
      </w:r>
      <w:r w:rsidR="00B111CF">
        <w:rPr>
          <w:rFonts w:ascii="Times New Roman" w:hAnsi="Times New Roman" w:cs="Times New Roman"/>
          <w:sz w:val="28"/>
          <w:szCs w:val="28"/>
        </w:rPr>
        <w:t xml:space="preserve"> ребятам:</w:t>
      </w:r>
    </w:p>
    <w:p w:rsidR="00B111CF" w:rsidRPr="00786CC6" w:rsidRDefault="00B111CF" w:rsidP="006131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При помощи чего мы сегодня создавали пространство и объём в нашем натюрморте?</w:t>
      </w:r>
    </w:p>
    <w:p w:rsidR="00786CC6" w:rsidRPr="00D27E64" w:rsidRDefault="00786CC6" w:rsidP="0061313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Уборка рабочих мест.</w:t>
      </w:r>
    </w:p>
    <w:sectPr w:rsidR="00786CC6" w:rsidRPr="00D27E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D131F"/>
    <w:multiLevelType w:val="hybridMultilevel"/>
    <w:tmpl w:val="7FC671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24F05"/>
    <w:multiLevelType w:val="hybridMultilevel"/>
    <w:tmpl w:val="4B3CA9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8EA"/>
    <w:rsid w:val="000C5C3B"/>
    <w:rsid w:val="001A289F"/>
    <w:rsid w:val="001F29BD"/>
    <w:rsid w:val="00226888"/>
    <w:rsid w:val="0027693C"/>
    <w:rsid w:val="00294D80"/>
    <w:rsid w:val="0030010E"/>
    <w:rsid w:val="00316388"/>
    <w:rsid w:val="00320FBE"/>
    <w:rsid w:val="00372BF5"/>
    <w:rsid w:val="004163DD"/>
    <w:rsid w:val="004B5578"/>
    <w:rsid w:val="00583D3F"/>
    <w:rsid w:val="00613130"/>
    <w:rsid w:val="006221E1"/>
    <w:rsid w:val="00656F34"/>
    <w:rsid w:val="006E2737"/>
    <w:rsid w:val="00724135"/>
    <w:rsid w:val="00786CC6"/>
    <w:rsid w:val="008E4BFE"/>
    <w:rsid w:val="00922DDD"/>
    <w:rsid w:val="00B111CF"/>
    <w:rsid w:val="00BC1B2A"/>
    <w:rsid w:val="00C96D5A"/>
    <w:rsid w:val="00CB4234"/>
    <w:rsid w:val="00D27E64"/>
    <w:rsid w:val="00DB60A5"/>
    <w:rsid w:val="00DC5F63"/>
    <w:rsid w:val="00DD58AA"/>
    <w:rsid w:val="00E12A53"/>
    <w:rsid w:val="00E2495B"/>
    <w:rsid w:val="00EB18EA"/>
    <w:rsid w:val="00F45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32835"/>
  <w15:docId w15:val="{8F99681C-2C13-4F2C-AE51-8E55586DD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01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845</Words>
  <Characters>4819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Comp14</cp:lastModifiedBy>
  <cp:revision>27</cp:revision>
  <dcterms:created xsi:type="dcterms:W3CDTF">2014-10-30T06:36:00Z</dcterms:created>
  <dcterms:modified xsi:type="dcterms:W3CDTF">2021-11-03T10:05:00Z</dcterms:modified>
</cp:coreProperties>
</file>