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36" w:rsidRDefault="00E87436" w:rsidP="00E87436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7436">
        <w:rPr>
          <w:rFonts w:ascii="Times New Roman" w:hAnsi="Times New Roman" w:cs="Times New Roman"/>
          <w:i/>
          <w:sz w:val="28"/>
          <w:szCs w:val="28"/>
        </w:rPr>
        <w:t>Кузнецова Пелагия Дмитриевна,</w:t>
      </w:r>
    </w:p>
    <w:p w:rsidR="00E87436" w:rsidRDefault="00E87436" w:rsidP="00E87436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7436">
        <w:rPr>
          <w:rFonts w:ascii="Times New Roman" w:hAnsi="Times New Roman" w:cs="Times New Roman"/>
          <w:i/>
          <w:sz w:val="28"/>
          <w:szCs w:val="28"/>
        </w:rPr>
        <w:t xml:space="preserve"> педагог-организатор, учитель ОБЖ</w:t>
      </w:r>
    </w:p>
    <w:p w:rsidR="00E87436" w:rsidRDefault="00E87436" w:rsidP="00E87436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7436">
        <w:rPr>
          <w:rFonts w:ascii="Times New Roman" w:hAnsi="Times New Roman" w:cs="Times New Roman"/>
          <w:i/>
          <w:sz w:val="28"/>
          <w:szCs w:val="28"/>
        </w:rPr>
        <w:t xml:space="preserve"> ГУ ЛНР «ЛОУСОШ №27</w:t>
      </w:r>
    </w:p>
    <w:p w:rsidR="00E87436" w:rsidRDefault="00E87436" w:rsidP="00E87436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7436">
        <w:rPr>
          <w:rFonts w:ascii="Times New Roman" w:hAnsi="Times New Roman" w:cs="Times New Roman"/>
          <w:i/>
          <w:sz w:val="28"/>
          <w:szCs w:val="28"/>
        </w:rPr>
        <w:t xml:space="preserve"> ИМЕНИ КНЯГИНИ ОЛЬГИ» </w:t>
      </w:r>
    </w:p>
    <w:p w:rsidR="00E87436" w:rsidRPr="00E87436" w:rsidRDefault="00E87436" w:rsidP="00E87436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A2806" w:rsidRDefault="00E36CC8" w:rsidP="00E8743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ИГРОВАЯ </w:t>
      </w:r>
      <w:r w:rsidR="00E87436" w:rsidRPr="00E87436">
        <w:rPr>
          <w:rFonts w:ascii="Times New Roman" w:hAnsi="Times New Roman" w:cs="Times New Roman"/>
          <w:b/>
          <w:sz w:val="28"/>
          <w:szCs w:val="28"/>
        </w:rPr>
        <w:t>МОДЕЛЬ УЧЕНИЧЕСКОГО САМОУПРАВЛЕНИЯ КАК СОВРЕМЕННАЯ ФОРМА  ДУХОВНО-НРАВСТВЕННОГО РАЗВИТИЯ ШКОЛЬНИКОВ (ИЗ ОПЫТА РАБОТЫ)</w:t>
      </w:r>
    </w:p>
    <w:p w:rsidR="00E87436" w:rsidRPr="00C678E6" w:rsidRDefault="00E87436" w:rsidP="000C5F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7436" w:rsidRDefault="00E87436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79D">
        <w:rPr>
          <w:rFonts w:ascii="Times New Roman" w:hAnsi="Times New Roman" w:cs="Times New Roman"/>
          <w:b/>
          <w:sz w:val="28"/>
          <w:szCs w:val="28"/>
        </w:rPr>
        <w:t>Аннотация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E36CC8">
        <w:rPr>
          <w:rFonts w:ascii="Times New Roman" w:hAnsi="Times New Roman" w:cs="Times New Roman"/>
          <w:sz w:val="28"/>
          <w:szCs w:val="28"/>
        </w:rPr>
        <w:t xml:space="preserve"> данная статья раскрывает идею работы с учащимися в сложившейся ситуации пандемии с применением дистанционных технологий через создание сообщества ученического самоуправления в социальной сети ВК.</w:t>
      </w:r>
    </w:p>
    <w:p w:rsidR="00E36CC8" w:rsidRPr="00C678E6" w:rsidRDefault="00E36CC8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79D">
        <w:rPr>
          <w:rFonts w:ascii="Times New Roman" w:hAnsi="Times New Roman" w:cs="Times New Roman"/>
          <w:b/>
          <w:sz w:val="28"/>
          <w:szCs w:val="28"/>
        </w:rPr>
        <w:t>Ключевые слова</w:t>
      </w:r>
      <w:r>
        <w:rPr>
          <w:rFonts w:ascii="Times New Roman" w:hAnsi="Times New Roman" w:cs="Times New Roman"/>
          <w:sz w:val="28"/>
          <w:szCs w:val="28"/>
        </w:rPr>
        <w:t>: ученическое самоуправление, сообщество «Ольгина Русь», игровая модель, новые формы работы.</w:t>
      </w:r>
    </w:p>
    <w:p w:rsidR="000C5F27" w:rsidRPr="00C678E6" w:rsidRDefault="000C5F27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5F27" w:rsidRDefault="000C5F27" w:rsidP="000C5F2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Kuznetcova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P., teacher,</w:t>
      </w:r>
    </w:p>
    <w:p w:rsidR="000C5F27" w:rsidRPr="000C5F27" w:rsidRDefault="000C5F27" w:rsidP="000C5F2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87436">
        <w:rPr>
          <w:rFonts w:ascii="Times New Roman" w:hAnsi="Times New Roman" w:cs="Times New Roman"/>
          <w:i/>
          <w:sz w:val="28"/>
          <w:szCs w:val="28"/>
        </w:rPr>
        <w:t>ГУ</w:t>
      </w:r>
      <w:r w:rsidRPr="000C5F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87436">
        <w:rPr>
          <w:rFonts w:ascii="Times New Roman" w:hAnsi="Times New Roman" w:cs="Times New Roman"/>
          <w:i/>
          <w:sz w:val="28"/>
          <w:szCs w:val="28"/>
        </w:rPr>
        <w:t>ЛНР</w:t>
      </w:r>
      <w:r w:rsidRPr="000C5F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«</w:t>
      </w:r>
      <w:r w:rsidRPr="00E87436">
        <w:rPr>
          <w:rFonts w:ascii="Times New Roman" w:hAnsi="Times New Roman" w:cs="Times New Roman"/>
          <w:i/>
          <w:sz w:val="28"/>
          <w:szCs w:val="28"/>
        </w:rPr>
        <w:t>ЛОУСОШ</w:t>
      </w:r>
      <w:r w:rsidRPr="000C5F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№27</w:t>
      </w:r>
    </w:p>
    <w:p w:rsidR="000C5F27" w:rsidRPr="000C5F27" w:rsidRDefault="000C5F27" w:rsidP="000C5F27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C5F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87436">
        <w:rPr>
          <w:rFonts w:ascii="Times New Roman" w:hAnsi="Times New Roman" w:cs="Times New Roman"/>
          <w:i/>
          <w:sz w:val="28"/>
          <w:szCs w:val="28"/>
        </w:rPr>
        <w:t>ИМЕНИ</w:t>
      </w:r>
      <w:r w:rsidRPr="000C5F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87436">
        <w:rPr>
          <w:rFonts w:ascii="Times New Roman" w:hAnsi="Times New Roman" w:cs="Times New Roman"/>
          <w:i/>
          <w:sz w:val="28"/>
          <w:szCs w:val="28"/>
        </w:rPr>
        <w:t>КНЯГИНИ</w:t>
      </w:r>
      <w:r w:rsidRPr="000C5F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87436">
        <w:rPr>
          <w:rFonts w:ascii="Times New Roman" w:hAnsi="Times New Roman" w:cs="Times New Roman"/>
          <w:i/>
          <w:sz w:val="28"/>
          <w:szCs w:val="28"/>
        </w:rPr>
        <w:t>ОЛЬГИ</w:t>
      </w:r>
      <w:r w:rsidRPr="000C5F27">
        <w:rPr>
          <w:rFonts w:ascii="Times New Roman" w:hAnsi="Times New Roman" w:cs="Times New Roman"/>
          <w:i/>
          <w:sz w:val="28"/>
          <w:szCs w:val="28"/>
          <w:lang w:val="en-US"/>
        </w:rPr>
        <w:t xml:space="preserve">» </w:t>
      </w:r>
    </w:p>
    <w:p w:rsidR="00E36CC8" w:rsidRPr="000C5F27" w:rsidRDefault="00E36CC8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5F27" w:rsidRPr="000C5F27" w:rsidRDefault="000C5F27" w:rsidP="000C5F2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C5F27">
        <w:rPr>
          <w:rFonts w:ascii="Times New Roman" w:hAnsi="Times New Roman" w:cs="Times New Roman"/>
          <w:b/>
          <w:sz w:val="28"/>
          <w:szCs w:val="28"/>
          <w:lang w:val="en-US"/>
        </w:rPr>
        <w:t>GAMING MODEL OF STUDENT SELF-GOVERNMENT AS A CURRENT FORM OF SPIRITUAL AND MORAL DEVELOPMENT OF PUPILS (FROM THE EXPERIENCE)</w:t>
      </w:r>
    </w:p>
    <w:p w:rsidR="000C5F27" w:rsidRPr="000C5F27" w:rsidRDefault="000C5F27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5F27" w:rsidRPr="000C5F27" w:rsidRDefault="000C5F27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5F27">
        <w:rPr>
          <w:rFonts w:ascii="Times New Roman" w:hAnsi="Times New Roman" w:cs="Times New Roman"/>
          <w:b/>
          <w:sz w:val="28"/>
          <w:szCs w:val="28"/>
          <w:lang w:val="en-US"/>
        </w:rPr>
        <w:t>Summary:</w:t>
      </w:r>
      <w:r w:rsidRPr="000C5F27">
        <w:rPr>
          <w:rFonts w:ascii="Times New Roman" w:hAnsi="Times New Roman" w:cs="Times New Roman"/>
          <w:sz w:val="28"/>
          <w:szCs w:val="28"/>
          <w:lang w:val="en-US"/>
        </w:rPr>
        <w:t xml:space="preserve"> This article reveals the idea of ​​working with students in the circumstances of pandemic using distance technologies through the creation of a community of student self-government in a social network VK.</w:t>
      </w:r>
    </w:p>
    <w:p w:rsidR="00E87436" w:rsidRPr="00C678E6" w:rsidRDefault="000C5F27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C5F27">
        <w:rPr>
          <w:rFonts w:ascii="Times New Roman" w:hAnsi="Times New Roman" w:cs="Times New Roman"/>
          <w:b/>
          <w:sz w:val="28"/>
          <w:szCs w:val="28"/>
          <w:lang w:val="en-US"/>
        </w:rPr>
        <w:t xml:space="preserve">Keywords: </w:t>
      </w:r>
      <w:r w:rsidRPr="000C5F27">
        <w:rPr>
          <w:rFonts w:ascii="Times New Roman" w:hAnsi="Times New Roman" w:cs="Times New Roman"/>
          <w:sz w:val="28"/>
          <w:szCs w:val="28"/>
          <w:lang w:val="en-US"/>
        </w:rPr>
        <w:t>student self-government, community "</w:t>
      </w:r>
      <w:proofErr w:type="spellStart"/>
      <w:r w:rsidRPr="000C5F27">
        <w:rPr>
          <w:rFonts w:ascii="Times New Roman" w:hAnsi="Times New Roman" w:cs="Times New Roman"/>
          <w:sz w:val="28"/>
          <w:szCs w:val="28"/>
          <w:lang w:val="en-US"/>
        </w:rPr>
        <w:t>Olgina</w:t>
      </w:r>
      <w:proofErr w:type="spellEnd"/>
      <w:r w:rsidRPr="000C5F2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5F27">
        <w:rPr>
          <w:rFonts w:ascii="Times New Roman" w:hAnsi="Times New Roman" w:cs="Times New Roman"/>
          <w:sz w:val="28"/>
          <w:szCs w:val="28"/>
          <w:lang w:val="en-US"/>
        </w:rPr>
        <w:t>Rus</w:t>
      </w:r>
      <w:proofErr w:type="spellEnd"/>
      <w:r w:rsidRPr="000C5F27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  <w:proofErr w:type="gramStart"/>
      <w:r w:rsidRPr="000C5F27">
        <w:rPr>
          <w:rFonts w:ascii="Times New Roman" w:hAnsi="Times New Roman" w:cs="Times New Roman"/>
          <w:sz w:val="28"/>
          <w:szCs w:val="28"/>
          <w:lang w:val="en-US"/>
        </w:rPr>
        <w:t>gaming</w:t>
      </w:r>
      <w:proofErr w:type="gramEnd"/>
      <w:r w:rsidRPr="000C5F27">
        <w:rPr>
          <w:rFonts w:ascii="Times New Roman" w:hAnsi="Times New Roman" w:cs="Times New Roman"/>
          <w:sz w:val="28"/>
          <w:szCs w:val="28"/>
          <w:lang w:val="en-US"/>
        </w:rPr>
        <w:t xml:space="preserve"> model, new forms of work.</w:t>
      </w:r>
    </w:p>
    <w:p w:rsidR="000C5F27" w:rsidRPr="00C678E6" w:rsidRDefault="000C5F27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C5AB3" w:rsidRPr="001A2806" w:rsidRDefault="00150429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2806">
        <w:rPr>
          <w:rFonts w:ascii="Times New Roman" w:hAnsi="Times New Roman" w:cs="Times New Roman"/>
          <w:sz w:val="28"/>
          <w:szCs w:val="28"/>
        </w:rPr>
        <w:t>В ходе развития современного мира, как никогда остро встает проблема духовно-нравственного воспитания подрастающего поколения. Актуальность духовно-нравственного воспитания обуславливает и является важнейшим аспектом формирования у ребенка личностных качеств и предполагает  становление его отношения к родителям, обществу, окружающим и Родине! Школа является одним из влиятельных факторов в вопросе воспитания подрастающей личности, а потому особенно важно</w:t>
      </w:r>
      <w:r w:rsidR="000F5FD5" w:rsidRPr="001A2806">
        <w:rPr>
          <w:rFonts w:ascii="Times New Roman" w:hAnsi="Times New Roman" w:cs="Times New Roman"/>
          <w:sz w:val="28"/>
          <w:szCs w:val="28"/>
        </w:rPr>
        <w:t>, в</w:t>
      </w:r>
      <w:r w:rsidRPr="001A2806">
        <w:rPr>
          <w:rFonts w:ascii="Times New Roman" w:hAnsi="Times New Roman" w:cs="Times New Roman"/>
          <w:sz w:val="28"/>
          <w:szCs w:val="28"/>
        </w:rPr>
        <w:t xml:space="preserve"> период школьной жизни дать ребенку основной пласт нравственных установок и помочь </w:t>
      </w:r>
      <w:r w:rsidR="000F5FD5" w:rsidRPr="001A2806">
        <w:rPr>
          <w:rFonts w:ascii="Times New Roman" w:hAnsi="Times New Roman" w:cs="Times New Roman"/>
          <w:sz w:val="28"/>
          <w:szCs w:val="28"/>
        </w:rPr>
        <w:t xml:space="preserve">сформировать целостное мировоззрение. </w:t>
      </w:r>
    </w:p>
    <w:p w:rsidR="00B92D74" w:rsidRPr="001A2806" w:rsidRDefault="000F5FD5" w:rsidP="001A28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A2806">
        <w:rPr>
          <w:sz w:val="28"/>
          <w:szCs w:val="28"/>
        </w:rPr>
        <w:t xml:space="preserve">В настоящее время одной из форм участия молодежи в общественной жизни – является школьное самоуправление. Первые упоминания, о подобной структуре и организации ученических общин относится к </w:t>
      </w:r>
      <w:r w:rsidRPr="001A2806">
        <w:rPr>
          <w:sz w:val="28"/>
          <w:szCs w:val="28"/>
          <w:lang w:val="en-US"/>
        </w:rPr>
        <w:t>XVI</w:t>
      </w:r>
      <w:r w:rsidR="00492F42" w:rsidRPr="001A2806">
        <w:rPr>
          <w:sz w:val="28"/>
          <w:szCs w:val="28"/>
        </w:rPr>
        <w:t xml:space="preserve"> </w:t>
      </w:r>
      <w:r w:rsidR="00492F42" w:rsidRPr="001A2806">
        <w:rPr>
          <w:sz w:val="28"/>
          <w:szCs w:val="28"/>
        </w:rPr>
        <w:lastRenderedPageBreak/>
        <w:t>веку</w:t>
      </w:r>
      <w:r w:rsidRPr="001A2806">
        <w:rPr>
          <w:sz w:val="28"/>
          <w:szCs w:val="28"/>
        </w:rPr>
        <w:t>. Конечно же</w:t>
      </w:r>
      <w:r w:rsidR="00CE75BE" w:rsidRPr="001A2806">
        <w:rPr>
          <w:sz w:val="28"/>
          <w:szCs w:val="28"/>
        </w:rPr>
        <w:t>,</w:t>
      </w:r>
      <w:r w:rsidRPr="001A2806">
        <w:rPr>
          <w:sz w:val="28"/>
          <w:szCs w:val="28"/>
        </w:rPr>
        <w:t xml:space="preserve"> за несколько столетий ученическое самоуправление подверглось не малому количеству изменений.</w:t>
      </w:r>
      <w:r w:rsidR="009E6ABE" w:rsidRPr="001A2806">
        <w:rPr>
          <w:sz w:val="28"/>
          <w:szCs w:val="28"/>
        </w:rPr>
        <w:t xml:space="preserve"> Сейчас, п</w:t>
      </w:r>
      <w:r w:rsidR="00CE75BE" w:rsidRPr="001A2806">
        <w:rPr>
          <w:sz w:val="28"/>
          <w:szCs w:val="28"/>
        </w:rPr>
        <w:t xml:space="preserve">од самоуправлением следует понимать «конкретную, целенаправленную,  организованную, систематическую и прогнозируемую по результатам </w:t>
      </w:r>
      <w:r w:rsidR="009E6ABE" w:rsidRPr="001A2806">
        <w:rPr>
          <w:sz w:val="28"/>
          <w:szCs w:val="28"/>
        </w:rPr>
        <w:t>работу</w:t>
      </w:r>
      <w:r w:rsidR="00CE75BE" w:rsidRPr="001A2806">
        <w:rPr>
          <w:sz w:val="28"/>
          <w:szCs w:val="28"/>
        </w:rPr>
        <w:t xml:space="preserve"> обучающихся, в процессе которой </w:t>
      </w:r>
      <w:r w:rsidR="009E6ABE" w:rsidRPr="001A2806">
        <w:rPr>
          <w:sz w:val="28"/>
          <w:szCs w:val="28"/>
        </w:rPr>
        <w:t xml:space="preserve">осуществляются </w:t>
      </w:r>
      <w:r w:rsidR="00CE75BE" w:rsidRPr="001A2806">
        <w:rPr>
          <w:sz w:val="28"/>
          <w:szCs w:val="28"/>
        </w:rPr>
        <w:t xml:space="preserve">функции управления, </w:t>
      </w:r>
      <w:r w:rsidR="009E6ABE" w:rsidRPr="001A2806">
        <w:rPr>
          <w:sz w:val="28"/>
          <w:szCs w:val="28"/>
        </w:rPr>
        <w:t xml:space="preserve">обращенные </w:t>
      </w:r>
      <w:r w:rsidR="00CE75BE" w:rsidRPr="001A2806">
        <w:rPr>
          <w:sz w:val="28"/>
          <w:szCs w:val="28"/>
        </w:rPr>
        <w:t>на решение задач, стоящих перед школой</w:t>
      </w:r>
      <w:r w:rsidR="009E6ABE" w:rsidRPr="001A2806">
        <w:rPr>
          <w:sz w:val="28"/>
          <w:szCs w:val="28"/>
        </w:rPr>
        <w:t xml:space="preserve"> в целом</w:t>
      </w:r>
      <w:r w:rsidR="00CE75BE" w:rsidRPr="001A2806">
        <w:rPr>
          <w:sz w:val="28"/>
          <w:szCs w:val="28"/>
        </w:rPr>
        <w:t>».</w:t>
      </w:r>
      <w:r w:rsidR="009E6ABE" w:rsidRPr="001A2806">
        <w:rPr>
          <w:sz w:val="28"/>
          <w:szCs w:val="28"/>
        </w:rPr>
        <w:t xml:space="preserve"> </w:t>
      </w:r>
      <w:r w:rsidR="001A2806" w:rsidRPr="001A2806">
        <w:rPr>
          <w:sz w:val="28"/>
          <w:szCs w:val="28"/>
        </w:rPr>
        <w:t>Одной из задач ученического самоуправления является</w:t>
      </w:r>
      <w:r w:rsidR="00B92D74" w:rsidRPr="001A2806">
        <w:rPr>
          <w:sz w:val="28"/>
          <w:szCs w:val="28"/>
        </w:rPr>
        <w:t xml:space="preserve"> приобщение </w:t>
      </w:r>
      <w:r w:rsidR="001A2806" w:rsidRPr="001A2806">
        <w:rPr>
          <w:sz w:val="28"/>
          <w:szCs w:val="28"/>
        </w:rPr>
        <w:t xml:space="preserve">школьников </w:t>
      </w:r>
      <w:r w:rsidR="00B92D74" w:rsidRPr="001A2806">
        <w:rPr>
          <w:sz w:val="28"/>
          <w:szCs w:val="28"/>
        </w:rPr>
        <w:t>к основным духовным ценностям своего Отечества</w:t>
      </w:r>
      <w:r w:rsidR="001A2806" w:rsidRPr="001A2806">
        <w:rPr>
          <w:sz w:val="28"/>
          <w:szCs w:val="28"/>
        </w:rPr>
        <w:t>. В сложный период пандемии и частые уходы на дистанцион</w:t>
      </w:r>
      <w:r w:rsidR="00C013C9">
        <w:rPr>
          <w:sz w:val="28"/>
          <w:szCs w:val="28"/>
        </w:rPr>
        <w:t xml:space="preserve">ное обучение эту задача в школе </w:t>
      </w:r>
      <w:r w:rsidR="001A2806" w:rsidRPr="001A2806">
        <w:rPr>
          <w:sz w:val="28"/>
          <w:szCs w:val="28"/>
        </w:rPr>
        <w:t>решае</w:t>
      </w:r>
      <w:r w:rsidR="00C013C9">
        <w:rPr>
          <w:sz w:val="28"/>
          <w:szCs w:val="28"/>
        </w:rPr>
        <w:t>тся</w:t>
      </w:r>
      <w:r w:rsidR="001A2806" w:rsidRPr="001A2806">
        <w:rPr>
          <w:sz w:val="28"/>
          <w:szCs w:val="28"/>
        </w:rPr>
        <w:t xml:space="preserve"> через современные подходы к воспитанию, в частности, через интернет пространство. Так появилась идея создания общешкольной игровой модели самоуправления «Ольгина Русь», о которой и пойдет речь в этой статье.</w:t>
      </w:r>
    </w:p>
    <w:p w:rsidR="00B92D74" w:rsidRPr="001A2806" w:rsidRDefault="00C013C9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№ 27, города Луганска</w:t>
      </w:r>
      <w:r w:rsidR="002E35DF" w:rsidRPr="001A2806">
        <w:rPr>
          <w:rFonts w:ascii="Times New Roman" w:hAnsi="Times New Roman" w:cs="Times New Roman"/>
          <w:sz w:val="28"/>
          <w:szCs w:val="28"/>
        </w:rPr>
        <w:t xml:space="preserve"> </w:t>
      </w:r>
      <w:r w:rsidR="005A47FE" w:rsidRPr="001A2806">
        <w:rPr>
          <w:rFonts w:ascii="Times New Roman" w:hAnsi="Times New Roman" w:cs="Times New Roman"/>
          <w:sz w:val="28"/>
          <w:szCs w:val="28"/>
        </w:rPr>
        <w:t xml:space="preserve">с 2015 </w:t>
      </w:r>
      <w:r w:rsidR="002E35DF" w:rsidRPr="001A2806">
        <w:rPr>
          <w:rFonts w:ascii="Times New Roman" w:hAnsi="Times New Roman" w:cs="Times New Roman"/>
          <w:sz w:val="28"/>
          <w:szCs w:val="28"/>
        </w:rPr>
        <w:t xml:space="preserve">является площадкой для проведения эксперимента: </w:t>
      </w:r>
      <w:r w:rsidR="005A47FE" w:rsidRPr="001A2806">
        <w:rPr>
          <w:rFonts w:ascii="Times New Roman" w:hAnsi="Times New Roman" w:cs="Times New Roman"/>
          <w:sz w:val="28"/>
          <w:szCs w:val="28"/>
        </w:rPr>
        <w:t>«Возрождение традиций Отечества духовно-нравственного воспитания в полном цикле общеобразовательной школы». 1 августа 2017 года распоряж</w:t>
      </w:r>
      <w:r>
        <w:rPr>
          <w:rFonts w:ascii="Times New Roman" w:hAnsi="Times New Roman" w:cs="Times New Roman"/>
          <w:sz w:val="28"/>
          <w:szCs w:val="28"/>
        </w:rPr>
        <w:t xml:space="preserve">ением Совета Министров ЛНР эта </w:t>
      </w:r>
      <w:r w:rsidR="005A47FE" w:rsidRPr="001A2806">
        <w:rPr>
          <w:rFonts w:ascii="Times New Roman" w:hAnsi="Times New Roman" w:cs="Times New Roman"/>
          <w:sz w:val="28"/>
          <w:szCs w:val="28"/>
        </w:rPr>
        <w:t>школа была переименована в соответствии с законодательством Луганской Народной Республики и получила имя: ГОСУДАРСТВЕННОЕ УЧРЕЖДЕНИЕ</w:t>
      </w:r>
      <w:r w:rsidR="005A47FE" w:rsidRPr="001A2806">
        <w:rPr>
          <w:rFonts w:ascii="Times New Roman" w:hAnsi="Times New Roman" w:cs="Times New Roman"/>
          <w:sz w:val="28"/>
          <w:szCs w:val="28"/>
        </w:rPr>
        <w:br/>
        <w:t>ЛУГАНСКОЙ НАРОДНОЙ РЕСПУБЛИКИ «ЛУГАНСКОЕ ОБЩЕОБРАЗОВАТЕЛЬНОЕ УЧРЕЖДЕНИЕ -</w:t>
      </w:r>
      <w:r w:rsidR="00B92D74" w:rsidRPr="001A2806">
        <w:rPr>
          <w:rFonts w:ascii="Times New Roman" w:hAnsi="Times New Roman" w:cs="Times New Roman"/>
          <w:sz w:val="28"/>
          <w:szCs w:val="28"/>
        </w:rPr>
        <w:t xml:space="preserve"> </w:t>
      </w:r>
      <w:r w:rsidR="005A47FE" w:rsidRPr="001A2806">
        <w:rPr>
          <w:rFonts w:ascii="Times New Roman" w:hAnsi="Times New Roman" w:cs="Times New Roman"/>
          <w:sz w:val="28"/>
          <w:szCs w:val="28"/>
        </w:rPr>
        <w:t xml:space="preserve">СРЕДНЯЯ ОБЩЕОБРАЗОВАТЕЛЬНАЯ ШКОЛА № 27 ИМЕНИ КНЯГИНИ ОЛЬГИ». </w:t>
      </w:r>
    </w:p>
    <w:p w:rsidR="00B92D74" w:rsidRPr="001A2806" w:rsidRDefault="00B92D74" w:rsidP="001A280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A2806">
        <w:rPr>
          <w:sz w:val="28"/>
          <w:szCs w:val="28"/>
        </w:rPr>
        <w:t>О</w:t>
      </w:r>
      <w:r w:rsidR="005A47FE" w:rsidRPr="001A2806">
        <w:rPr>
          <w:sz w:val="28"/>
          <w:szCs w:val="28"/>
        </w:rPr>
        <w:t>браз княгини Ольги, как просветительницы Руси, первой христианки – дает нам общую характеристику</w:t>
      </w:r>
      <w:r w:rsidRPr="001A2806">
        <w:rPr>
          <w:sz w:val="28"/>
          <w:szCs w:val="28"/>
        </w:rPr>
        <w:t xml:space="preserve"> для развития школьной жизни</w:t>
      </w:r>
      <w:r w:rsidR="005A47FE" w:rsidRPr="001A2806">
        <w:rPr>
          <w:sz w:val="28"/>
          <w:szCs w:val="28"/>
        </w:rPr>
        <w:t xml:space="preserve"> и вектор духо</w:t>
      </w:r>
      <w:r w:rsidRPr="001A2806">
        <w:rPr>
          <w:sz w:val="28"/>
          <w:szCs w:val="28"/>
        </w:rPr>
        <w:t xml:space="preserve">вно нравственного воспитания.  С </w:t>
      </w:r>
      <w:r w:rsidR="00E87436">
        <w:rPr>
          <w:sz w:val="28"/>
          <w:szCs w:val="28"/>
        </w:rPr>
        <w:t xml:space="preserve">сентября </w:t>
      </w:r>
      <w:r w:rsidRPr="001A2806">
        <w:rPr>
          <w:sz w:val="28"/>
          <w:szCs w:val="28"/>
        </w:rPr>
        <w:t xml:space="preserve">2020 года, с появлением самоуправления в школе была выбрана игровая модель, под названием «Ольгина Русь», которая полностью отображает историческую модель правления, переложенную на современную школьную структуру. </w:t>
      </w:r>
      <w:r w:rsidRPr="001A2806">
        <w:rPr>
          <w:color w:val="000000"/>
          <w:sz w:val="28"/>
          <w:szCs w:val="28"/>
        </w:rPr>
        <w:t>Наша модель шк</w:t>
      </w:r>
      <w:r w:rsidR="00C013C9">
        <w:rPr>
          <w:color w:val="000000"/>
          <w:sz w:val="28"/>
          <w:szCs w:val="28"/>
        </w:rPr>
        <w:t>ольного самоуправления объединила</w:t>
      </w:r>
      <w:r w:rsidRPr="001A2806">
        <w:rPr>
          <w:color w:val="000000"/>
          <w:sz w:val="28"/>
          <w:szCs w:val="28"/>
        </w:rPr>
        <w:t xml:space="preserve"> обучающихся всей школы учителей и родителей: 1-4 классы – Ростки; 5-8 классы – Наследники; 9-11 класс – Правящие круги; педагоги и родители – Старейшины. С внедрением данной игры в школе появляются подструктуры классы-уделы. Каждый классный коллектив придумывает название своего города, выбирают Удельного князя (княгиню), советников князя по вопросам правопорядка, культуры, спорта, СМИ, казначея. Все классы организуют свои города и представляют их на презентации городов (название (девиз), герб, законы, поощрения и наказания).</w:t>
      </w:r>
    </w:p>
    <w:p w:rsidR="00B92D74" w:rsidRPr="001A2806" w:rsidRDefault="00B92D74" w:rsidP="001A280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A2806">
        <w:rPr>
          <w:color w:val="000000"/>
          <w:sz w:val="28"/>
          <w:szCs w:val="28"/>
        </w:rPr>
        <w:t xml:space="preserve">Одним из высших органов ученического самоуправления является ученическая конференция </w:t>
      </w:r>
      <w:r w:rsidR="00061302" w:rsidRPr="001A2806">
        <w:rPr>
          <w:color w:val="000000"/>
          <w:sz w:val="28"/>
          <w:szCs w:val="28"/>
        </w:rPr>
        <w:t>–</w:t>
      </w:r>
      <w:r w:rsidRPr="001A2806">
        <w:rPr>
          <w:color w:val="000000"/>
          <w:sz w:val="28"/>
          <w:szCs w:val="28"/>
        </w:rPr>
        <w:t xml:space="preserve"> </w:t>
      </w:r>
      <w:r w:rsidR="00061302" w:rsidRPr="001A2806">
        <w:rPr>
          <w:color w:val="000000"/>
          <w:sz w:val="28"/>
          <w:szCs w:val="28"/>
        </w:rPr>
        <w:t>«</w:t>
      </w:r>
      <w:r w:rsidRPr="001A2806">
        <w:rPr>
          <w:color w:val="000000"/>
          <w:sz w:val="28"/>
          <w:szCs w:val="28"/>
        </w:rPr>
        <w:t>Вече</w:t>
      </w:r>
      <w:r w:rsidR="00061302" w:rsidRPr="001A2806">
        <w:rPr>
          <w:color w:val="000000"/>
          <w:sz w:val="28"/>
          <w:szCs w:val="28"/>
        </w:rPr>
        <w:t>»</w:t>
      </w:r>
      <w:r w:rsidRPr="001A2806">
        <w:rPr>
          <w:color w:val="000000"/>
          <w:sz w:val="28"/>
          <w:szCs w:val="28"/>
        </w:rPr>
        <w:t>, общее собрание</w:t>
      </w:r>
      <w:r w:rsidR="00E87436">
        <w:rPr>
          <w:color w:val="000000"/>
          <w:sz w:val="28"/>
          <w:szCs w:val="28"/>
        </w:rPr>
        <w:t xml:space="preserve"> свободных граждан</w:t>
      </w:r>
      <w:r w:rsidRPr="001A2806">
        <w:rPr>
          <w:color w:val="000000"/>
          <w:sz w:val="28"/>
          <w:szCs w:val="28"/>
        </w:rPr>
        <w:t xml:space="preserve">. Ученическая конференция собирается по мере необходимости, но не реже одного раза в год. На общем собрании выбирается Великий князь </w:t>
      </w:r>
      <w:r w:rsidRPr="001A2806">
        <w:rPr>
          <w:color w:val="000000"/>
          <w:sz w:val="28"/>
          <w:szCs w:val="28"/>
        </w:rPr>
        <w:lastRenderedPageBreak/>
        <w:t xml:space="preserve">(княгиня). </w:t>
      </w:r>
      <w:r w:rsidR="00061302" w:rsidRPr="001A2806">
        <w:rPr>
          <w:color w:val="000000"/>
          <w:sz w:val="28"/>
          <w:szCs w:val="28"/>
        </w:rPr>
        <w:t>Еще существует форма собрания «</w:t>
      </w:r>
      <w:r w:rsidRPr="001A2806">
        <w:rPr>
          <w:color w:val="000000"/>
          <w:sz w:val="28"/>
          <w:szCs w:val="28"/>
        </w:rPr>
        <w:t>Управляющий Совет</w:t>
      </w:r>
      <w:r w:rsidR="00061302" w:rsidRPr="001A2806">
        <w:rPr>
          <w:color w:val="000000"/>
          <w:sz w:val="28"/>
          <w:szCs w:val="28"/>
        </w:rPr>
        <w:t>»</w:t>
      </w:r>
      <w:r w:rsidRPr="001A2806">
        <w:rPr>
          <w:color w:val="000000"/>
          <w:sz w:val="28"/>
          <w:szCs w:val="28"/>
        </w:rPr>
        <w:t xml:space="preserve"> - один из высших органов ученического самоуправления, в него входят по три представителя каждого города, удельные князья, старейшины (представители педагогического коллектива: зам. дир</w:t>
      </w:r>
      <w:r w:rsidR="00061302" w:rsidRPr="001A2806">
        <w:rPr>
          <w:color w:val="000000"/>
          <w:sz w:val="28"/>
          <w:szCs w:val="28"/>
        </w:rPr>
        <w:t>ектора</w:t>
      </w:r>
      <w:r w:rsidRPr="001A2806">
        <w:rPr>
          <w:color w:val="000000"/>
          <w:sz w:val="28"/>
          <w:szCs w:val="28"/>
        </w:rPr>
        <w:t xml:space="preserve"> </w:t>
      </w:r>
      <w:r w:rsidR="00061302" w:rsidRPr="001A2806">
        <w:rPr>
          <w:color w:val="000000"/>
          <w:sz w:val="28"/>
          <w:szCs w:val="28"/>
        </w:rPr>
        <w:t>по воспитательной работе</w:t>
      </w:r>
      <w:r w:rsidRPr="001A2806">
        <w:rPr>
          <w:color w:val="000000"/>
          <w:sz w:val="28"/>
          <w:szCs w:val="28"/>
        </w:rPr>
        <w:t>, педагог-организатор, соц. педагог, классные руководители)</w:t>
      </w:r>
      <w:r w:rsidR="00061302" w:rsidRPr="001A2806">
        <w:rPr>
          <w:color w:val="000000"/>
          <w:sz w:val="28"/>
          <w:szCs w:val="28"/>
        </w:rPr>
        <w:t>.</w:t>
      </w:r>
    </w:p>
    <w:p w:rsidR="00061302" w:rsidRPr="001A2806" w:rsidRDefault="00061302" w:rsidP="001A280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A2806">
        <w:rPr>
          <w:color w:val="000000"/>
          <w:sz w:val="28"/>
          <w:szCs w:val="28"/>
        </w:rPr>
        <w:t xml:space="preserve">Самым главным правящим лицом в школьном самоуправлении является - Великий князь (княгиня). Он (она) выбирается из числа учащихся города-столицы. В начале игры это учащиеся 11 класса, через год – учащиеся класса победителя в рейтинге «Этот город самый лучший город на земле». </w:t>
      </w:r>
    </w:p>
    <w:p w:rsidR="00E87436" w:rsidRDefault="00061302" w:rsidP="001A2806">
      <w:pPr>
        <w:pStyle w:val="a4"/>
        <w:ind w:firstLine="567"/>
        <w:jc w:val="both"/>
        <w:rPr>
          <w:color w:val="000000"/>
          <w:sz w:val="28"/>
          <w:szCs w:val="28"/>
        </w:rPr>
      </w:pPr>
      <w:r w:rsidRPr="001A2806">
        <w:rPr>
          <w:color w:val="000000"/>
          <w:sz w:val="28"/>
          <w:szCs w:val="28"/>
        </w:rPr>
        <w:t>В игровой модели самоуправления «Ольгин</w:t>
      </w:r>
      <w:r w:rsidR="00E87436">
        <w:rPr>
          <w:color w:val="000000"/>
          <w:sz w:val="28"/>
          <w:szCs w:val="28"/>
        </w:rPr>
        <w:t>а</w:t>
      </w:r>
      <w:r w:rsidRPr="001A2806">
        <w:rPr>
          <w:color w:val="000000"/>
          <w:sz w:val="28"/>
          <w:szCs w:val="28"/>
        </w:rPr>
        <w:t xml:space="preserve"> Русь» </w:t>
      </w:r>
      <w:r w:rsidR="00C013C9">
        <w:rPr>
          <w:color w:val="000000"/>
          <w:sz w:val="28"/>
          <w:szCs w:val="28"/>
        </w:rPr>
        <w:t xml:space="preserve">была </w:t>
      </w:r>
      <w:r w:rsidRPr="001A2806">
        <w:rPr>
          <w:color w:val="000000"/>
          <w:sz w:val="28"/>
          <w:szCs w:val="28"/>
        </w:rPr>
        <w:t>предусмотрена рейтинговая система оценивания достижений каждого класса. Определение рейтинга классов помогает формированию атмосферы здоровой конкуренции классных коллективов, способствующей повышению интереса учащихся к образовательному процессу и его дальнейшему разв</w:t>
      </w:r>
      <w:r w:rsidR="00C013C9">
        <w:rPr>
          <w:color w:val="000000"/>
          <w:sz w:val="28"/>
          <w:szCs w:val="28"/>
        </w:rPr>
        <w:t>итию. Рейтинг классов формировался</w:t>
      </w:r>
      <w:r w:rsidRPr="001A2806">
        <w:rPr>
          <w:color w:val="000000"/>
          <w:sz w:val="28"/>
          <w:szCs w:val="28"/>
        </w:rPr>
        <w:t xml:space="preserve"> в течение всего учебного года (с первого сентября по двадцать пятое мая) по данным КАЗНЫ классов. Казна классов – это специальный журнал, в котором фиксируется активность   и результативность каждого класса-города и даже обучающегося в мероприятиях школы. Тем самым за год формируется рейтинг класса. Ведение Казны класса – это прозрачная и объективная система мониторинга, т.е. отслеживания  лепты каждого члена детского коллектива в рейтинг класса. В начале у</w:t>
      </w:r>
      <w:r w:rsidR="00C013C9">
        <w:rPr>
          <w:color w:val="000000"/>
          <w:sz w:val="28"/>
          <w:szCs w:val="28"/>
        </w:rPr>
        <w:t>чебного года в классах выбирался и назначался</w:t>
      </w:r>
      <w:r w:rsidRPr="001A2806">
        <w:rPr>
          <w:color w:val="000000"/>
          <w:sz w:val="28"/>
          <w:szCs w:val="28"/>
        </w:rPr>
        <w:t xml:space="preserve"> казначей класса. Его задачи - хранение, аккуратное ведение Казны. </w:t>
      </w:r>
      <w:r w:rsidR="000D322B">
        <w:rPr>
          <w:color w:val="000000"/>
          <w:sz w:val="28"/>
          <w:szCs w:val="28"/>
        </w:rPr>
        <w:t xml:space="preserve">Итог подводится еженедельно, а результаты озвучиваются раз в месяц. При этом результаты наглядно демонстрируются как в группе «Ольгина Русь», так и на стенде в школьном коридоре. Хочется заметить, что данная система соревновательности очень хорошо мотивирует школьников к активному участию в жизни школы и своего класса, в частности. Некогда «незаменимые» классные руководители ушли на второй план. Современные, популярные темы в молодежной среде, отслеживаемые педагогом-организатором по нравственным и культурным показателям, в данной системе приобрели приоритетные  направления. Так в конкурсе презентаций городов-уделов (классных коллективов) оказалось, что учащиеся абсолютно не нуждаются в сценариях и видениях </w:t>
      </w:r>
      <w:r w:rsidR="00A379AA">
        <w:rPr>
          <w:color w:val="000000"/>
          <w:sz w:val="28"/>
          <w:szCs w:val="28"/>
        </w:rPr>
        <w:t xml:space="preserve">взрослых, они абсолютно самостоятельно, при этом помогали старшие классы </w:t>
      </w:r>
      <w:proofErr w:type="gramStart"/>
      <w:r w:rsidR="00A379AA">
        <w:rPr>
          <w:color w:val="000000"/>
          <w:sz w:val="28"/>
          <w:szCs w:val="28"/>
        </w:rPr>
        <w:t>более младшим</w:t>
      </w:r>
      <w:proofErr w:type="gramEnd"/>
      <w:r w:rsidR="00A379AA">
        <w:rPr>
          <w:color w:val="000000"/>
          <w:sz w:val="28"/>
          <w:szCs w:val="28"/>
        </w:rPr>
        <w:t xml:space="preserve">, нашли нужные </w:t>
      </w:r>
      <w:r w:rsidR="000C5F27">
        <w:rPr>
          <w:color w:val="000000"/>
          <w:sz w:val="28"/>
          <w:szCs w:val="28"/>
        </w:rPr>
        <w:t>формы,</w:t>
      </w:r>
      <w:r w:rsidR="00A379AA">
        <w:rPr>
          <w:color w:val="000000"/>
          <w:sz w:val="28"/>
          <w:szCs w:val="28"/>
        </w:rPr>
        <w:t xml:space="preserve"> характеризующие свой коллектив. Для многих педагогов это стало настоящим </w:t>
      </w:r>
      <w:r w:rsidR="000C5F27">
        <w:rPr>
          <w:color w:val="000000"/>
          <w:sz w:val="28"/>
          <w:szCs w:val="28"/>
        </w:rPr>
        <w:t>открытием,</w:t>
      </w:r>
      <w:r w:rsidR="00A379AA">
        <w:rPr>
          <w:color w:val="000000"/>
          <w:sz w:val="28"/>
          <w:szCs w:val="28"/>
        </w:rPr>
        <w:t xml:space="preserve"> как отдельных личностей, так и коллектива в целом.</w:t>
      </w:r>
    </w:p>
    <w:p w:rsidR="00E87436" w:rsidRDefault="00061302" w:rsidP="001A2806">
      <w:pPr>
        <w:pStyle w:val="a4"/>
        <w:ind w:firstLine="567"/>
        <w:jc w:val="both"/>
        <w:rPr>
          <w:color w:val="000000"/>
          <w:sz w:val="28"/>
          <w:szCs w:val="28"/>
        </w:rPr>
      </w:pPr>
      <w:r w:rsidRPr="001A2806">
        <w:rPr>
          <w:color w:val="000000"/>
          <w:sz w:val="28"/>
          <w:szCs w:val="28"/>
        </w:rPr>
        <w:t xml:space="preserve">Главная номинация </w:t>
      </w:r>
      <w:r w:rsidR="00E87436">
        <w:rPr>
          <w:color w:val="000000"/>
          <w:sz w:val="28"/>
          <w:szCs w:val="28"/>
        </w:rPr>
        <w:t xml:space="preserve">рейтинга классов в старшей возрастной категории - </w:t>
      </w:r>
      <w:r w:rsidRPr="001A2806">
        <w:rPr>
          <w:color w:val="000000"/>
          <w:sz w:val="28"/>
          <w:szCs w:val="28"/>
        </w:rPr>
        <w:t xml:space="preserve">«Этот город самый лучший город на земле» - в номинации оцениваются </w:t>
      </w:r>
      <w:r w:rsidRPr="001A2806">
        <w:rPr>
          <w:color w:val="000000"/>
          <w:sz w:val="28"/>
          <w:szCs w:val="28"/>
        </w:rPr>
        <w:lastRenderedPageBreak/>
        <w:t>все направления деятельности за год</w:t>
      </w:r>
      <w:r w:rsidR="00E87436">
        <w:rPr>
          <w:color w:val="000000"/>
          <w:sz w:val="28"/>
          <w:szCs w:val="28"/>
        </w:rPr>
        <w:t xml:space="preserve">. Город-удел княжества, </w:t>
      </w:r>
      <w:r w:rsidRPr="001A2806">
        <w:rPr>
          <w:color w:val="000000"/>
          <w:sz w:val="28"/>
          <w:szCs w:val="28"/>
        </w:rPr>
        <w:t>который стал победителем</w:t>
      </w:r>
      <w:r w:rsidR="00E87436">
        <w:rPr>
          <w:color w:val="000000"/>
          <w:sz w:val="28"/>
          <w:szCs w:val="28"/>
        </w:rPr>
        <w:t xml:space="preserve"> конкурса</w:t>
      </w:r>
      <w:r w:rsidRPr="001A2806">
        <w:rPr>
          <w:color w:val="000000"/>
          <w:sz w:val="28"/>
          <w:szCs w:val="28"/>
        </w:rPr>
        <w:t xml:space="preserve">, обретает статус столицы «Ольгиной Руси». </w:t>
      </w:r>
    </w:p>
    <w:p w:rsidR="00E87436" w:rsidRDefault="00E87436" w:rsidP="001A2806">
      <w:pPr>
        <w:pStyle w:val="a4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средней категории учащихся главная н</w:t>
      </w:r>
      <w:r w:rsidR="00061302" w:rsidRPr="001A2806">
        <w:rPr>
          <w:color w:val="000000"/>
          <w:sz w:val="28"/>
          <w:szCs w:val="28"/>
        </w:rPr>
        <w:t>оминация «Город герой»</w:t>
      </w:r>
      <w:r>
        <w:rPr>
          <w:color w:val="000000"/>
          <w:sz w:val="28"/>
          <w:szCs w:val="28"/>
        </w:rPr>
        <w:t>.</w:t>
      </w:r>
      <w:r w:rsidR="00061302" w:rsidRPr="001A28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ней</w:t>
      </w:r>
      <w:r w:rsidR="00061302" w:rsidRPr="001A2806">
        <w:rPr>
          <w:color w:val="000000"/>
          <w:sz w:val="28"/>
          <w:szCs w:val="28"/>
        </w:rPr>
        <w:t xml:space="preserve"> оцениваются все направления деятельности за год. </w:t>
      </w:r>
    </w:p>
    <w:p w:rsidR="00061302" w:rsidRPr="001A2806" w:rsidRDefault="00061302" w:rsidP="001A2806">
      <w:pPr>
        <w:pStyle w:val="a4"/>
        <w:ind w:firstLine="567"/>
        <w:jc w:val="both"/>
        <w:rPr>
          <w:color w:val="000000"/>
          <w:sz w:val="28"/>
          <w:szCs w:val="28"/>
        </w:rPr>
      </w:pPr>
      <w:r w:rsidRPr="001A2806">
        <w:rPr>
          <w:color w:val="000000"/>
          <w:sz w:val="28"/>
          <w:szCs w:val="28"/>
        </w:rPr>
        <w:t>Номинация «Достояние Руси» - управляющий Совет может присуждать каждому городу - классу номинацию согласно их достижениям за год (интеллектуальным, спортивным, организаторским, творческим, дисциплинарным и т.д.)</w:t>
      </w:r>
      <w:r w:rsidR="00A379AA">
        <w:rPr>
          <w:color w:val="000000"/>
          <w:sz w:val="28"/>
          <w:szCs w:val="28"/>
        </w:rPr>
        <w:t xml:space="preserve"> Но за эти звания еще прид</w:t>
      </w:r>
      <w:r w:rsidR="00C013C9">
        <w:rPr>
          <w:color w:val="000000"/>
          <w:sz w:val="28"/>
          <w:szCs w:val="28"/>
        </w:rPr>
        <w:t>ется побороться. Лидеры менялись</w:t>
      </w:r>
      <w:r w:rsidR="00A379AA">
        <w:rPr>
          <w:color w:val="000000"/>
          <w:sz w:val="28"/>
          <w:szCs w:val="28"/>
        </w:rPr>
        <w:t xml:space="preserve"> практически ежемесячно.</w:t>
      </w:r>
    </w:p>
    <w:p w:rsidR="00061302" w:rsidRPr="001A2806" w:rsidRDefault="00861BF4" w:rsidP="001A280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в начале сентября, во время очного обучения</w:t>
      </w:r>
      <w:r w:rsidR="00E8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проведены выборы удельных князей в каждом классе и общие выборы Великого князя, с помощью голосования. С одинаковым количеством голосов у нас получились два человека, и так появились Великий князь и Великая княгиня «Ольгиной Руси».</w:t>
      </w:r>
      <w:r w:rsidR="00A37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наглядности и</w:t>
      </w:r>
      <w:r w:rsidR="00A379AA" w:rsidRPr="00A37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7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популяризации модели самоуправления в школе были созданы стенды самоуправления, демонстрирующие </w:t>
      </w:r>
      <w:r w:rsidR="00C01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жизнь «Ольгиной Руси». Здесь можно было </w:t>
      </w:r>
      <w:r w:rsidR="00A37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</w:t>
      </w:r>
      <w:r w:rsidR="00C01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r w:rsidR="00A37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ключевые локальные документы, и карту государства с результатами скопившейся казны и портреты князей всех уровней. Хочется заметить, что для Великих князей была проведена специальная ролевая фото-сессия, с элементами одежды того времени. Учащиеся с большим интересом, увлеченные идеей, приняли в ней участие.</w:t>
      </w:r>
    </w:p>
    <w:p w:rsidR="00861BF4" w:rsidRPr="001A2806" w:rsidRDefault="00861BF4" w:rsidP="001A280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началом каникул и переходом на дистанционное образование, работа школьного самоуправления не прекратилась и даже не приостанавливалась ни на день. Была создана система онлайн-городов на основе платформы </w:t>
      </w:r>
      <w:proofErr w:type="spellStart"/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ВКонтакте</w:t>
      </w:r>
      <w:proofErr w:type="spellEnd"/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Основной группой стала «Ольгин</w:t>
      </w:r>
      <w:r w:rsidR="000D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Русь» (</w:t>
      </w:r>
      <w:hyperlink r:id="rId6" w:history="1">
        <w:r w:rsidRPr="001A2806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https://vk.com/olginskay_rus</w:t>
        </w:r>
      </w:hyperlink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– основное место правления </w:t>
      </w:r>
      <w:proofErr w:type="gramStart"/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Великих</w:t>
      </w:r>
      <w:proofErr w:type="gramEnd"/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князя и княгини. С помощью современных ресурсов вики-меню и гиперссылок</w:t>
      </w:r>
      <w:r w:rsidR="000D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создана карта нашей Руси с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возможными переходами по городам с помощью одного клика, находящаяся в разделе «Меню группы». В каждом </w:t>
      </w:r>
      <w:r w:rsidR="000D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онлайн-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городе в правление поставлен его Удельный князь или княгиня. С советниками сформированы беседы и системы бесед, для поддержания общения, обмена важной информации и мотивации остальных учащихся. Князь каждого онлайн-города – является его администратором и ответственным лицом. Казна так же </w:t>
      </w:r>
      <w:r w:rsidR="00C01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была 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перенесен</w:t>
      </w:r>
      <w:r w:rsidR="00C01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онлайн форму и высвечивалась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основной группе.</w:t>
      </w:r>
    </w:p>
    <w:p w:rsidR="00A379AA" w:rsidRDefault="00861BF4" w:rsidP="001A280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</w:t>
      </w:r>
      <w:r w:rsidR="00C01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щью нашей онлайн системы, </w:t>
      </w:r>
      <w:proofErr w:type="spellStart"/>
      <w:r w:rsidR="00C01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удавлось</w:t>
      </w:r>
      <w:proofErr w:type="spellEnd"/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сохранять движение самоуправления и организацию связи с учащимися, но и проводить внеклассные мероприятия. Новой формой </w:t>
      </w:r>
      <w:r w:rsidR="000D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дистанционных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 для </w:t>
      </w:r>
      <w:r w:rsidR="000D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стала «Интернет-карусель». Ее специфика заключается в том, что детям необходимо изучить предоставленную для них информацию в видео, аудио и текстовом формате, а потом пройти викторину </w:t>
      </w:r>
      <w:r w:rsidR="002B7961"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тест с вопросами по поставленной теме. Эта форма помогает мотивировать детей к получению новых знаний путем </w:t>
      </w:r>
      <w:r w:rsidR="002B7961"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зарабатывания  балов в казну класса. За октябрь-ноябрь 2020 года было проведено два мероприятия такого плана, по темам: «Покров Пресвятой Богородицы</w:t>
      </w:r>
      <w:r w:rsidR="000D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2B7961"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донского казачества» и «День народного единства</w:t>
      </w:r>
      <w:r w:rsidR="000D3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(Казанская икона Божьей Матери)</w:t>
      </w:r>
      <w:r w:rsidR="002B7961"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proofErr w:type="gramStart"/>
      <w:r w:rsidR="00A37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proofErr w:type="gramEnd"/>
      <w:r w:rsidR="00A37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приняли участие и в городских, республиканских мероприятиях, благодаря быстрой информированности через социальную сеть.</w:t>
      </w:r>
    </w:p>
    <w:p w:rsidR="00A379AA" w:rsidRDefault="00A379AA" w:rsidP="001A280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 хочется сказать о волонтерском отряде, который, опять же, благодаря сообществу «Ольгина Русь», имел возможность провести не</w:t>
      </w:r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благотворительных акций уже за период дистанционного обучения.</w:t>
      </w:r>
    </w:p>
    <w:p w:rsidR="00CE1056" w:rsidRPr="001A2806" w:rsidRDefault="00C013C9" w:rsidP="001A280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смотря на </w:t>
      </w:r>
      <w:r w:rsidR="002B7961"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обстановку и не имения возможности очно работать с детьми, такой формат работы и построения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неклассных мероприятий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</w:t>
      </w:r>
      <w:proofErr w:type="spellEnd"/>
      <w:r w:rsidR="002B7961"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останавливать воспитательный проце</w:t>
      </w:r>
      <w:proofErr w:type="gramStart"/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 в шк</w:t>
      </w:r>
      <w:proofErr w:type="gramEnd"/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оле,</w:t>
      </w:r>
      <w:r w:rsidR="002B7961"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помогая детям развиваться как творчески, так и интеллектуально. </w:t>
      </w:r>
    </w:p>
    <w:p w:rsidR="002B7961" w:rsidRPr="001A2806" w:rsidRDefault="002B7961" w:rsidP="001A280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заметить, что, конечно же, самое главное участие в организации разно</w:t>
      </w:r>
      <w:r w:rsidR="00C01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рода мероприятий принимали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дети! Активность и инициативность лидеров сформировавшихся с нача</w:t>
      </w:r>
      <w:r w:rsidR="00C01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 этого учебного года, помогала</w:t>
      </w:r>
      <w:r w:rsidRPr="001A28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работать с общей массой детей через управленческий состав. </w:t>
      </w:r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модель «Ольгина Русь» создае</w:t>
      </w:r>
      <w:bookmarkStart w:id="0" w:name="_GoBack"/>
      <w:bookmarkEnd w:id="0"/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условия для духовно-нравственного, </w:t>
      </w:r>
      <w:proofErr w:type="spellStart"/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</w:t>
      </w:r>
      <w:proofErr w:type="spellEnd"/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</w:t>
      </w:r>
      <w:proofErr w:type="gramEnd"/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атриотического развития наших подростков и  молодежи. Данный опыт поможет проявить н</w:t>
      </w:r>
      <w:r w:rsidR="000C5F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36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лидерские  качества, но и открыть в себе новые возможности через общение в одной социальной среде через игру. </w:t>
      </w:r>
    </w:p>
    <w:p w:rsidR="009E6ABE" w:rsidRDefault="009E6ABE" w:rsidP="001A28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479D" w:rsidRPr="000C5F27" w:rsidRDefault="000C5F27" w:rsidP="000C5F2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F27">
        <w:rPr>
          <w:rFonts w:ascii="Times New Roman" w:hAnsi="Times New Roman" w:cs="Times New Roman"/>
          <w:b/>
          <w:sz w:val="28"/>
          <w:szCs w:val="28"/>
        </w:rPr>
        <w:t>Источники и литература:</w:t>
      </w:r>
    </w:p>
    <w:p w:rsidR="00C246A3" w:rsidRPr="00983897" w:rsidRDefault="00697E28" w:rsidP="00983897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897">
        <w:rPr>
          <w:rFonts w:ascii="Times New Roman" w:hAnsi="Times New Roman" w:cs="Times New Roman"/>
          <w:sz w:val="28"/>
          <w:szCs w:val="28"/>
        </w:rPr>
        <w:t>Конвенция "О правах ребенка". - М.: Омега-Л, 2017.</w:t>
      </w:r>
    </w:p>
    <w:p w:rsidR="00983897" w:rsidRDefault="00983897" w:rsidP="00983897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897">
        <w:rPr>
          <w:rFonts w:ascii="Times New Roman" w:hAnsi="Times New Roman" w:cs="Times New Roman"/>
          <w:sz w:val="28"/>
          <w:szCs w:val="28"/>
        </w:rPr>
        <w:t>Локальный акт: Устав ГУ ЛНР «ЛОУСОШ №27 имени княгини Ольги»</w:t>
      </w:r>
    </w:p>
    <w:p w:rsidR="00983897" w:rsidRDefault="00983897" w:rsidP="00983897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897">
        <w:rPr>
          <w:rFonts w:ascii="Times New Roman" w:hAnsi="Times New Roman" w:cs="Times New Roman"/>
          <w:sz w:val="28"/>
          <w:szCs w:val="28"/>
        </w:rPr>
        <w:t>Об образовании [Текст]: Закон Луганской Народной Республики от 30 сентября 2016 года № 128-II // Опубликован в официальных СМИ.</w:t>
      </w:r>
    </w:p>
    <w:p w:rsidR="00983897" w:rsidRPr="00983897" w:rsidRDefault="00983897" w:rsidP="00983897">
      <w:pPr>
        <w:pStyle w:val="a5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897">
        <w:rPr>
          <w:rFonts w:ascii="Times New Roman" w:hAnsi="Times New Roman" w:cs="Times New Roman"/>
          <w:sz w:val="28"/>
          <w:szCs w:val="28"/>
        </w:rPr>
        <w:t>Положение «Об ученическом самоуправлении» [Текст]: Приказ об утверждении положения от 28 августа 2020 № 73/4</w:t>
      </w:r>
    </w:p>
    <w:sectPr w:rsidR="00983897" w:rsidRPr="00983897" w:rsidSect="0015042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C4FC1"/>
    <w:multiLevelType w:val="hybridMultilevel"/>
    <w:tmpl w:val="833635D0"/>
    <w:lvl w:ilvl="0" w:tplc="B4ACA5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D1C5084"/>
    <w:multiLevelType w:val="hybridMultilevel"/>
    <w:tmpl w:val="3C4A5CA8"/>
    <w:lvl w:ilvl="0" w:tplc="31142D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CE8871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0267F0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7A081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90644F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E452C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AA4D4D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476205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390777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BA7"/>
    <w:rsid w:val="00061302"/>
    <w:rsid w:val="000C5F27"/>
    <w:rsid w:val="000D322B"/>
    <w:rsid w:val="000F5FD5"/>
    <w:rsid w:val="00150429"/>
    <w:rsid w:val="001A2806"/>
    <w:rsid w:val="001A5387"/>
    <w:rsid w:val="002B7961"/>
    <w:rsid w:val="002D6D43"/>
    <w:rsid w:val="002E35DF"/>
    <w:rsid w:val="00492F42"/>
    <w:rsid w:val="005A47FE"/>
    <w:rsid w:val="00697E28"/>
    <w:rsid w:val="00861BF4"/>
    <w:rsid w:val="00983897"/>
    <w:rsid w:val="009E6ABE"/>
    <w:rsid w:val="00A379AA"/>
    <w:rsid w:val="00B92D74"/>
    <w:rsid w:val="00C013C9"/>
    <w:rsid w:val="00C246A3"/>
    <w:rsid w:val="00C678E6"/>
    <w:rsid w:val="00CE1056"/>
    <w:rsid w:val="00CE75BE"/>
    <w:rsid w:val="00CF0BA7"/>
    <w:rsid w:val="00E36CC8"/>
    <w:rsid w:val="00E87436"/>
    <w:rsid w:val="00F7479D"/>
    <w:rsid w:val="00FC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2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61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6130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61BF4"/>
    <w:rPr>
      <w:color w:val="0000FF" w:themeColor="hyperlink"/>
      <w:u w:val="single"/>
    </w:rPr>
  </w:style>
  <w:style w:type="character" w:customStyle="1" w:styleId="c14">
    <w:name w:val="c14"/>
    <w:basedOn w:val="a0"/>
    <w:rsid w:val="00CE1056"/>
  </w:style>
  <w:style w:type="character" w:customStyle="1" w:styleId="c7">
    <w:name w:val="c7"/>
    <w:basedOn w:val="a0"/>
    <w:rsid w:val="00CE1056"/>
  </w:style>
  <w:style w:type="character" w:customStyle="1" w:styleId="c0">
    <w:name w:val="c0"/>
    <w:basedOn w:val="a0"/>
    <w:rsid w:val="00CE10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2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61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6130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61BF4"/>
    <w:rPr>
      <w:color w:val="0000FF" w:themeColor="hyperlink"/>
      <w:u w:val="single"/>
    </w:rPr>
  </w:style>
  <w:style w:type="character" w:customStyle="1" w:styleId="c14">
    <w:name w:val="c14"/>
    <w:basedOn w:val="a0"/>
    <w:rsid w:val="00CE1056"/>
  </w:style>
  <w:style w:type="character" w:customStyle="1" w:styleId="c7">
    <w:name w:val="c7"/>
    <w:basedOn w:val="a0"/>
    <w:rsid w:val="00CE1056"/>
  </w:style>
  <w:style w:type="character" w:customStyle="1" w:styleId="c0">
    <w:name w:val="c0"/>
    <w:basedOn w:val="a0"/>
    <w:rsid w:val="00CE1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olginskay_ru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1718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2021-11-03T10:02:00Z</dcterms:created>
  <dcterms:modified xsi:type="dcterms:W3CDTF">2021-11-03T10:02:00Z</dcterms:modified>
</cp:coreProperties>
</file>