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17E" w:rsidRPr="00CC6E8A" w:rsidRDefault="006E317E" w:rsidP="006E317E">
      <w:pPr>
        <w:pStyle w:val="a3"/>
        <w:spacing w:line="360" w:lineRule="auto"/>
        <w:rPr>
          <w:rFonts w:ascii="Times New Roman" w:hAnsi="Times New Roman"/>
          <w:b/>
          <w:color w:val="0000FF"/>
          <w:sz w:val="28"/>
          <w:szCs w:val="28"/>
        </w:rPr>
      </w:pPr>
      <w:bookmarkStart w:id="0" w:name="_GoBack"/>
      <w:bookmarkEnd w:id="0"/>
      <w:r w:rsidRPr="00CC6E8A">
        <w:rPr>
          <w:rFonts w:ascii="Times New Roman" w:hAnsi="Times New Roman"/>
          <w:b/>
          <w:color w:val="0000FF"/>
          <w:sz w:val="28"/>
          <w:szCs w:val="28"/>
        </w:rPr>
        <w:t>группа «Модельеры»</w:t>
      </w: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 По описанию угадай элемент монашеского облачения</w:t>
      </w:r>
      <w:r>
        <w:rPr>
          <w:rFonts w:ascii="Times New Roman" w:hAnsi="Times New Roman"/>
          <w:sz w:val="28"/>
          <w:szCs w:val="28"/>
        </w:rPr>
        <w:t xml:space="preserve">, устно дайте характеристику </w:t>
      </w:r>
    </w:p>
    <w:p w:rsidR="006E317E" w:rsidRPr="00CC6E8A" w:rsidRDefault="006E317E" w:rsidP="006E317E">
      <w:pPr>
        <w:pStyle w:val="a3"/>
        <w:spacing w:line="360" w:lineRule="auto"/>
        <w:rPr>
          <w:rFonts w:ascii="Times New Roman" w:hAnsi="Times New Roman"/>
          <w:sz w:val="28"/>
          <w:szCs w:val="28"/>
        </w:rPr>
      </w:pPr>
    </w:p>
    <w:tbl>
      <w:tblPr>
        <w:tblW w:w="0" w:type="auto"/>
        <w:tblLayout w:type="fixed"/>
        <w:tblLook w:val="01E0" w:firstRow="1" w:lastRow="1" w:firstColumn="1" w:lastColumn="1" w:noHBand="0" w:noVBand="0"/>
      </w:tblPr>
      <w:tblGrid>
        <w:gridCol w:w="6521"/>
        <w:gridCol w:w="2835"/>
      </w:tblGrid>
      <w:tr w:rsidR="006E317E" w:rsidRPr="00CC6E8A" w:rsidTr="00496EC6">
        <w:tc>
          <w:tcPr>
            <w:tcW w:w="6521" w:type="dxa"/>
            <w:shd w:val="clear" w:color="auto" w:fill="auto"/>
          </w:tcPr>
          <w:p w:rsidR="006E317E" w:rsidRPr="00CC6E8A" w:rsidRDefault="006E317E" w:rsidP="00496EC6">
            <w:pPr>
              <w:pStyle w:val="a3"/>
              <w:spacing w:line="360" w:lineRule="auto"/>
              <w:jc w:val="both"/>
              <w:rPr>
                <w:rFonts w:ascii="Times New Roman" w:hAnsi="Times New Roman"/>
                <w:sz w:val="28"/>
                <w:szCs w:val="28"/>
              </w:rPr>
            </w:pPr>
            <w:r w:rsidRPr="00CC6E8A">
              <w:rPr>
                <w:rFonts w:ascii="Times New Roman" w:hAnsi="Times New Roman"/>
                <w:sz w:val="28"/>
                <w:szCs w:val="28"/>
              </w:rPr>
              <w:t>Это головной убор черного цвета в виде расширяющегося кверху цилиндра с тремя широкими лентами, спускающимися на спину, который носят монахи. Он понимается как подобие воинского шлема и напоминает о том, что монах должен защищать свой ум от плохих мыслей.</w:t>
            </w:r>
          </w:p>
          <w:p w:rsidR="006E317E" w:rsidRPr="00CC6E8A" w:rsidRDefault="006E317E" w:rsidP="00496EC6">
            <w:pPr>
              <w:pStyle w:val="a3"/>
              <w:spacing w:line="360" w:lineRule="auto"/>
              <w:jc w:val="both"/>
              <w:rPr>
                <w:rFonts w:ascii="Times New Roman" w:hAnsi="Times New Roman"/>
                <w:sz w:val="28"/>
                <w:szCs w:val="28"/>
              </w:rPr>
            </w:pPr>
          </w:p>
        </w:tc>
        <w:tc>
          <w:tcPr>
            <w:tcW w:w="2835" w:type="dxa"/>
            <w:shd w:val="clear" w:color="auto" w:fill="auto"/>
          </w:tcPr>
          <w:p w:rsidR="006E317E" w:rsidRPr="00CC6E8A" w:rsidRDefault="006E317E" w:rsidP="00496EC6">
            <w:pPr>
              <w:pStyle w:val="a3"/>
              <w:spacing w:line="360" w:lineRule="auto"/>
              <w:jc w:val="center"/>
              <w:rPr>
                <w:rFonts w:ascii="Times New Roman" w:hAnsi="Times New Roman"/>
                <w:sz w:val="28"/>
                <w:szCs w:val="28"/>
              </w:rPr>
            </w:pPr>
          </w:p>
          <w:p w:rsidR="006E317E" w:rsidRPr="00CC6E8A" w:rsidRDefault="006E317E" w:rsidP="00496EC6">
            <w:pPr>
              <w:pStyle w:val="a3"/>
              <w:spacing w:line="360" w:lineRule="auto"/>
              <w:jc w:val="center"/>
              <w:rPr>
                <w:rFonts w:ascii="Times New Roman" w:hAnsi="Times New Roman"/>
                <w:sz w:val="28"/>
                <w:szCs w:val="28"/>
              </w:rPr>
            </w:pPr>
          </w:p>
          <w:p w:rsidR="006E317E" w:rsidRPr="00CC6E8A" w:rsidRDefault="00111C2F" w:rsidP="00496EC6">
            <w:pPr>
              <w:pStyle w:val="a3"/>
              <w:spacing w:line="360" w:lineRule="auto"/>
              <w:jc w:val="center"/>
              <w:rPr>
                <w:rFonts w:ascii="Times New Roman" w:hAnsi="Times New Roman"/>
                <w:sz w:val="28"/>
                <w:szCs w:val="28"/>
              </w:rPr>
            </w:pPr>
            <w:r>
              <w:rPr>
                <w:rFonts w:ascii="Times New Roman" w:hAnsi="Times New Roman"/>
                <w:sz w:val="28"/>
                <w:szCs w:val="28"/>
              </w:rPr>
              <w:t xml:space="preserve">                                                      </w:t>
            </w:r>
            <w:r w:rsidR="006E317E" w:rsidRPr="00CC6E8A">
              <w:rPr>
                <w:rFonts w:ascii="Times New Roman" w:hAnsi="Times New Roman"/>
                <w:sz w:val="28"/>
                <w:szCs w:val="28"/>
              </w:rPr>
              <w:t>чётки</w:t>
            </w:r>
          </w:p>
        </w:tc>
      </w:tr>
      <w:tr w:rsidR="006E317E" w:rsidRPr="00CC6E8A" w:rsidTr="00496EC6">
        <w:tc>
          <w:tcPr>
            <w:tcW w:w="6521" w:type="dxa"/>
            <w:shd w:val="clear" w:color="auto" w:fill="auto"/>
          </w:tcPr>
          <w:p w:rsidR="006E317E" w:rsidRPr="00CC6E8A" w:rsidRDefault="006E317E" w:rsidP="00496EC6">
            <w:pPr>
              <w:pStyle w:val="a3"/>
              <w:spacing w:line="360" w:lineRule="auto"/>
              <w:jc w:val="both"/>
              <w:rPr>
                <w:rFonts w:ascii="Times New Roman" w:hAnsi="Times New Roman"/>
                <w:sz w:val="28"/>
                <w:szCs w:val="28"/>
              </w:rPr>
            </w:pPr>
            <w:r w:rsidRPr="00CC6E8A">
              <w:rPr>
                <w:rFonts w:ascii="Times New Roman" w:hAnsi="Times New Roman"/>
                <w:sz w:val="28"/>
                <w:szCs w:val="28"/>
              </w:rPr>
              <w:t>Облачение, окутывающее все тело, знак жизни под Божией защитой.</w:t>
            </w:r>
          </w:p>
          <w:p w:rsidR="006E317E" w:rsidRPr="00CC6E8A" w:rsidRDefault="006E317E" w:rsidP="00496EC6">
            <w:pPr>
              <w:pStyle w:val="a3"/>
              <w:spacing w:line="360" w:lineRule="auto"/>
              <w:jc w:val="both"/>
              <w:rPr>
                <w:rFonts w:ascii="Times New Roman" w:hAnsi="Times New Roman"/>
                <w:sz w:val="28"/>
                <w:szCs w:val="28"/>
              </w:rPr>
            </w:pPr>
          </w:p>
        </w:tc>
        <w:tc>
          <w:tcPr>
            <w:tcW w:w="2835" w:type="dxa"/>
            <w:shd w:val="clear" w:color="auto" w:fill="auto"/>
          </w:tcPr>
          <w:p w:rsidR="006E317E" w:rsidRPr="00CC6E8A" w:rsidRDefault="00111C2F" w:rsidP="00496EC6">
            <w:pPr>
              <w:pStyle w:val="a3"/>
              <w:spacing w:line="360" w:lineRule="auto"/>
              <w:jc w:val="center"/>
              <w:rPr>
                <w:rFonts w:ascii="Times New Roman" w:hAnsi="Times New Roman"/>
                <w:sz w:val="28"/>
                <w:szCs w:val="28"/>
              </w:rPr>
            </w:pPr>
            <w:r>
              <w:rPr>
                <w:rFonts w:ascii="Times New Roman" w:hAnsi="Times New Roman"/>
                <w:sz w:val="28"/>
                <w:szCs w:val="28"/>
              </w:rPr>
              <w:t xml:space="preserve">           </w:t>
            </w:r>
            <w:r w:rsidR="006E317E" w:rsidRPr="00CC6E8A">
              <w:rPr>
                <w:rFonts w:ascii="Times New Roman" w:hAnsi="Times New Roman"/>
                <w:sz w:val="28"/>
                <w:szCs w:val="28"/>
              </w:rPr>
              <w:t>камилавка, или клобук</w:t>
            </w:r>
          </w:p>
        </w:tc>
      </w:tr>
      <w:tr w:rsidR="006E317E" w:rsidRPr="00CC6E8A" w:rsidTr="00496EC6">
        <w:tc>
          <w:tcPr>
            <w:tcW w:w="6521" w:type="dxa"/>
            <w:shd w:val="clear" w:color="auto" w:fill="auto"/>
          </w:tcPr>
          <w:p w:rsidR="006E317E" w:rsidRPr="00CC6E8A" w:rsidRDefault="006E317E" w:rsidP="00496EC6">
            <w:pPr>
              <w:pStyle w:val="a3"/>
              <w:spacing w:line="360" w:lineRule="auto"/>
              <w:jc w:val="both"/>
              <w:rPr>
                <w:rFonts w:ascii="Times New Roman" w:hAnsi="Times New Roman"/>
                <w:sz w:val="28"/>
                <w:szCs w:val="28"/>
              </w:rPr>
            </w:pPr>
            <w:proofErr w:type="spellStart"/>
            <w:r w:rsidRPr="00CC6E8A">
              <w:rPr>
                <w:rFonts w:ascii="Times New Roman" w:hAnsi="Times New Roman"/>
                <w:sz w:val="28"/>
                <w:szCs w:val="28"/>
              </w:rPr>
              <w:t>Бусенки</w:t>
            </w:r>
            <w:proofErr w:type="spellEnd"/>
            <w:r w:rsidRPr="00CC6E8A">
              <w:rPr>
                <w:rFonts w:ascii="Times New Roman" w:hAnsi="Times New Roman"/>
                <w:sz w:val="28"/>
                <w:szCs w:val="28"/>
              </w:rPr>
              <w:t xml:space="preserve"> - узелки; их перебирание помогает монаху сосредоточиться в молитве.</w:t>
            </w:r>
          </w:p>
          <w:p w:rsidR="006E317E" w:rsidRPr="00CC6E8A" w:rsidRDefault="006E317E" w:rsidP="00496EC6">
            <w:pPr>
              <w:pStyle w:val="a3"/>
              <w:spacing w:line="360" w:lineRule="auto"/>
              <w:jc w:val="both"/>
              <w:rPr>
                <w:rFonts w:ascii="Times New Roman" w:hAnsi="Times New Roman"/>
                <w:sz w:val="28"/>
                <w:szCs w:val="28"/>
              </w:rPr>
            </w:pPr>
          </w:p>
        </w:tc>
        <w:tc>
          <w:tcPr>
            <w:tcW w:w="2835" w:type="dxa"/>
            <w:shd w:val="clear" w:color="auto" w:fill="auto"/>
          </w:tcPr>
          <w:p w:rsidR="006E317E" w:rsidRPr="00CC6E8A" w:rsidRDefault="006E317E" w:rsidP="00496EC6">
            <w:pPr>
              <w:pStyle w:val="a3"/>
              <w:spacing w:line="360" w:lineRule="auto"/>
              <w:jc w:val="center"/>
              <w:rPr>
                <w:rFonts w:ascii="Times New Roman" w:hAnsi="Times New Roman"/>
                <w:sz w:val="28"/>
                <w:szCs w:val="28"/>
              </w:rPr>
            </w:pPr>
          </w:p>
          <w:p w:rsidR="006E317E" w:rsidRPr="00CC6E8A" w:rsidRDefault="00111C2F" w:rsidP="00496EC6">
            <w:pPr>
              <w:pStyle w:val="a3"/>
              <w:spacing w:line="360" w:lineRule="auto"/>
              <w:jc w:val="center"/>
              <w:rPr>
                <w:rFonts w:ascii="Times New Roman" w:hAnsi="Times New Roman"/>
                <w:sz w:val="28"/>
                <w:szCs w:val="28"/>
              </w:rPr>
            </w:pPr>
            <w:r>
              <w:rPr>
                <w:rFonts w:ascii="Times New Roman" w:hAnsi="Times New Roman"/>
                <w:sz w:val="28"/>
                <w:szCs w:val="28"/>
              </w:rPr>
              <w:t xml:space="preserve">                   </w:t>
            </w:r>
            <w:r w:rsidR="006E317E" w:rsidRPr="00CC6E8A">
              <w:rPr>
                <w:rFonts w:ascii="Times New Roman" w:hAnsi="Times New Roman"/>
                <w:sz w:val="28"/>
                <w:szCs w:val="28"/>
              </w:rPr>
              <w:t>мантия</w:t>
            </w:r>
          </w:p>
        </w:tc>
      </w:tr>
      <w:tr w:rsidR="006E317E" w:rsidRPr="00CC6E8A" w:rsidTr="00496EC6">
        <w:tc>
          <w:tcPr>
            <w:tcW w:w="6521" w:type="dxa"/>
            <w:shd w:val="clear" w:color="auto" w:fill="auto"/>
          </w:tcPr>
          <w:p w:rsidR="006E317E" w:rsidRPr="00CC6E8A" w:rsidRDefault="006E317E" w:rsidP="00496EC6">
            <w:pPr>
              <w:pStyle w:val="a3"/>
              <w:spacing w:line="360" w:lineRule="auto"/>
              <w:jc w:val="both"/>
              <w:rPr>
                <w:rFonts w:ascii="Times New Roman" w:hAnsi="Times New Roman"/>
                <w:sz w:val="28"/>
                <w:szCs w:val="28"/>
              </w:rPr>
            </w:pPr>
            <w:r w:rsidRPr="00CC6E8A">
              <w:rPr>
                <w:rFonts w:ascii="Times New Roman" w:hAnsi="Times New Roman"/>
                <w:sz w:val="28"/>
                <w:szCs w:val="28"/>
              </w:rPr>
              <w:t>Сделан из кожи мертвого животного как напоминание о том, что всякая плоть смертна, а заботиться надо прежде всего о жизни души.</w:t>
            </w:r>
          </w:p>
        </w:tc>
        <w:tc>
          <w:tcPr>
            <w:tcW w:w="2835" w:type="dxa"/>
            <w:shd w:val="clear" w:color="auto" w:fill="auto"/>
          </w:tcPr>
          <w:p w:rsidR="006E317E" w:rsidRPr="00CC6E8A" w:rsidRDefault="006E317E" w:rsidP="00496EC6">
            <w:pPr>
              <w:pStyle w:val="a3"/>
              <w:spacing w:line="360" w:lineRule="auto"/>
              <w:jc w:val="center"/>
              <w:rPr>
                <w:rFonts w:ascii="Times New Roman" w:hAnsi="Times New Roman"/>
                <w:sz w:val="28"/>
                <w:szCs w:val="28"/>
              </w:rPr>
            </w:pPr>
          </w:p>
          <w:p w:rsidR="006E317E" w:rsidRPr="00CC6E8A" w:rsidRDefault="00111C2F" w:rsidP="00496EC6">
            <w:pPr>
              <w:pStyle w:val="a3"/>
              <w:spacing w:line="360" w:lineRule="auto"/>
              <w:jc w:val="center"/>
              <w:rPr>
                <w:rFonts w:ascii="Times New Roman" w:hAnsi="Times New Roman"/>
                <w:sz w:val="28"/>
                <w:szCs w:val="28"/>
              </w:rPr>
            </w:pPr>
            <w:r>
              <w:rPr>
                <w:rFonts w:ascii="Times New Roman" w:hAnsi="Times New Roman"/>
                <w:sz w:val="28"/>
                <w:szCs w:val="28"/>
              </w:rPr>
              <w:t xml:space="preserve">                       </w:t>
            </w:r>
            <w:r w:rsidR="006E317E" w:rsidRPr="00CC6E8A">
              <w:rPr>
                <w:rFonts w:ascii="Times New Roman" w:hAnsi="Times New Roman"/>
                <w:sz w:val="28"/>
                <w:szCs w:val="28"/>
              </w:rPr>
              <w:t>пояс</w:t>
            </w:r>
          </w:p>
        </w:tc>
      </w:tr>
    </w:tbl>
    <w:p w:rsidR="006E317E" w:rsidRPr="00CC6E8A" w:rsidRDefault="006E317E" w:rsidP="006E317E">
      <w:pPr>
        <w:pStyle w:val="a3"/>
        <w:spacing w:line="360" w:lineRule="auto"/>
        <w:rPr>
          <w:rFonts w:ascii="Times New Roman" w:hAnsi="Times New Roman"/>
          <w:sz w:val="28"/>
          <w:szCs w:val="28"/>
        </w:rPr>
      </w:pP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Сами монахи свое облачение воспринимают как воинское: четки называют «меч веры», а клобук – «шлем веры».</w:t>
      </w:r>
    </w:p>
    <w:p w:rsidR="006E317E" w:rsidRDefault="006E317E" w:rsidP="006E317E">
      <w:pPr>
        <w:pStyle w:val="a3"/>
        <w:spacing w:line="360" w:lineRule="auto"/>
        <w:rPr>
          <w:rFonts w:ascii="Times New Roman" w:hAnsi="Times New Roman"/>
          <w:sz w:val="28"/>
          <w:szCs w:val="28"/>
        </w:rPr>
      </w:pPr>
    </w:p>
    <w:p w:rsidR="006E317E" w:rsidRDefault="006E317E"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Pr="00CC6E8A" w:rsidRDefault="00111C2F" w:rsidP="006E317E">
      <w:pPr>
        <w:pStyle w:val="a3"/>
        <w:spacing w:line="360" w:lineRule="auto"/>
        <w:rPr>
          <w:rFonts w:ascii="Times New Roman" w:hAnsi="Times New Roman"/>
          <w:sz w:val="28"/>
          <w:szCs w:val="28"/>
        </w:rPr>
      </w:pPr>
    </w:p>
    <w:p w:rsidR="006E317E" w:rsidRPr="00CC6E8A" w:rsidRDefault="006E317E" w:rsidP="006E317E">
      <w:pPr>
        <w:pStyle w:val="a3"/>
        <w:spacing w:line="360" w:lineRule="auto"/>
        <w:rPr>
          <w:rFonts w:ascii="Times New Roman" w:hAnsi="Times New Roman"/>
          <w:b/>
          <w:color w:val="0000FF"/>
          <w:sz w:val="28"/>
          <w:szCs w:val="28"/>
        </w:rPr>
      </w:pPr>
      <w:r w:rsidRPr="00CC6E8A">
        <w:rPr>
          <w:rFonts w:ascii="Times New Roman" w:hAnsi="Times New Roman"/>
          <w:b/>
          <w:color w:val="0000FF"/>
          <w:sz w:val="28"/>
          <w:szCs w:val="28"/>
        </w:rPr>
        <w:lastRenderedPageBreak/>
        <w:t>группа «Философы»</w:t>
      </w: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 Прочитайте притчи. Подумайте и ответьте, как они характеризуют монахов.</w:t>
      </w:r>
    </w:p>
    <w:p w:rsidR="006E317E" w:rsidRPr="00EF6600" w:rsidRDefault="006E317E" w:rsidP="006E317E">
      <w:pPr>
        <w:pStyle w:val="a3"/>
        <w:spacing w:line="360" w:lineRule="auto"/>
        <w:rPr>
          <w:rFonts w:ascii="Times New Roman" w:hAnsi="Times New Roman"/>
          <w:b/>
          <w:sz w:val="28"/>
          <w:szCs w:val="28"/>
        </w:rPr>
      </w:pPr>
      <w:r w:rsidRPr="00EF6600">
        <w:rPr>
          <w:rFonts w:ascii="Times New Roman" w:hAnsi="Times New Roman"/>
          <w:b/>
          <w:sz w:val="28"/>
          <w:szCs w:val="28"/>
        </w:rPr>
        <w:t>1 группа</w:t>
      </w:r>
    </w:p>
    <w:p w:rsidR="006E317E" w:rsidRPr="00CC6E8A" w:rsidRDefault="006E317E" w:rsidP="006E317E">
      <w:pPr>
        <w:pStyle w:val="a3"/>
        <w:spacing w:line="360" w:lineRule="auto"/>
        <w:jc w:val="center"/>
        <w:rPr>
          <w:rFonts w:ascii="Times New Roman" w:hAnsi="Times New Roman"/>
          <w:sz w:val="28"/>
          <w:szCs w:val="28"/>
        </w:rPr>
      </w:pPr>
      <w:r w:rsidRPr="00CC6E8A">
        <w:rPr>
          <w:rFonts w:ascii="Times New Roman" w:hAnsi="Times New Roman"/>
          <w:b/>
          <w:sz w:val="28"/>
          <w:szCs w:val="28"/>
        </w:rPr>
        <w:t>Притча «</w:t>
      </w:r>
      <w:r w:rsidR="00111C2F" w:rsidRPr="00CC6E8A">
        <w:rPr>
          <w:rFonts w:ascii="Times New Roman" w:hAnsi="Times New Roman"/>
          <w:b/>
          <w:sz w:val="28"/>
          <w:szCs w:val="28"/>
        </w:rPr>
        <w:t>Прощеный</w:t>
      </w:r>
      <w:r w:rsidRPr="00CC6E8A">
        <w:rPr>
          <w:rFonts w:ascii="Times New Roman" w:hAnsi="Times New Roman"/>
          <w:b/>
          <w:sz w:val="28"/>
          <w:szCs w:val="28"/>
        </w:rPr>
        <w:t xml:space="preserve"> монах»</w:t>
      </w:r>
      <w:r w:rsidRPr="00CC6E8A">
        <w:rPr>
          <w:rFonts w:ascii="Times New Roman" w:hAnsi="Times New Roman"/>
          <w:sz w:val="28"/>
          <w:szCs w:val="28"/>
        </w:rPr>
        <w:t xml:space="preserve"> </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Жил в некоем монастыре нерадивый монах: он часто опаздывал к службе, огорчал этим братьев и вынуждал гневаться игумена. Иноки роптали и даже просили настоятеля изгнать его.</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И вот этот монах заболел, болезнь усиливалась, и он уже приближался к смерти. Огорчены были братья, что погибнет душа несчастного. Собрались они у одра его, чтобы облегчить предсмертные страдания своей молитвой, но что же видят они? Этот монах умирал смертью праведника. Лицо его выражало спокойствие и радость.</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Когда он немного очнулся, братия спросили:</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 Какое утешение получил ты от Бога? С кем ты беседовал, как с близкими родными своими?</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И умирающий, собрав последние силы, отвечал:</w:t>
      </w:r>
    </w:p>
    <w:p w:rsidR="006E317E"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 Братья, вы знаете, что я жил недостойно, и вот я увидел, как демоны окружили мой одр, в руках их была хартия — лист, сверху донизу исписанный моими грехами. Они приблизились ко мне, Ангел же хранитель мой стоял вдалеке и плакал. И вдруг я услышал голос с неба: «Не судите, да не судимы будете! Этот монах не осудил никого, и Я прощаю его!» — и тотчас хартия в руках демонов загорелась, и они с воплями исчезли. Подошёл ко мне Ангел и приветствовал меня, и я говорил с ним. Братья, — продолжал он, — после принятия монашества я не осудил ни одного человека! Братья, — сказал он ещё, — вы осуждали меня и осуждали справедливо, а я, грешный, не судил никого.</w:t>
      </w: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6E317E" w:rsidRPr="00111C2F" w:rsidRDefault="00111C2F" w:rsidP="006E317E">
      <w:pPr>
        <w:pStyle w:val="a3"/>
        <w:spacing w:line="360" w:lineRule="auto"/>
        <w:rPr>
          <w:rFonts w:ascii="Times New Roman" w:hAnsi="Times New Roman"/>
          <w:b/>
          <w:color w:val="0000FF"/>
          <w:sz w:val="28"/>
          <w:szCs w:val="28"/>
        </w:rPr>
      </w:pPr>
      <w:r>
        <w:rPr>
          <w:rFonts w:ascii="Times New Roman" w:hAnsi="Times New Roman"/>
          <w:b/>
          <w:color w:val="0000FF"/>
          <w:sz w:val="28"/>
          <w:szCs w:val="28"/>
        </w:rPr>
        <w:lastRenderedPageBreak/>
        <w:t>группа «Философы»</w:t>
      </w:r>
    </w:p>
    <w:p w:rsidR="006E317E" w:rsidRPr="00EF6600" w:rsidRDefault="006E317E" w:rsidP="006E317E">
      <w:pPr>
        <w:pStyle w:val="a3"/>
        <w:spacing w:line="360" w:lineRule="auto"/>
        <w:rPr>
          <w:rFonts w:ascii="Times New Roman" w:hAnsi="Times New Roman"/>
          <w:b/>
          <w:sz w:val="28"/>
          <w:szCs w:val="28"/>
          <w:lang w:eastAsia="ru-RU"/>
        </w:rPr>
      </w:pPr>
      <w:r w:rsidRPr="00EF6600">
        <w:rPr>
          <w:rFonts w:ascii="Times New Roman" w:hAnsi="Times New Roman"/>
          <w:b/>
          <w:sz w:val="28"/>
          <w:szCs w:val="28"/>
          <w:lang w:eastAsia="ru-RU"/>
        </w:rPr>
        <w:t>2 группа</w:t>
      </w:r>
    </w:p>
    <w:p w:rsidR="006E317E" w:rsidRDefault="006E317E" w:rsidP="006E317E">
      <w:pPr>
        <w:pStyle w:val="a3"/>
        <w:spacing w:line="360" w:lineRule="auto"/>
        <w:rPr>
          <w:rFonts w:ascii="Times New Roman" w:hAnsi="Times New Roman"/>
          <w:sz w:val="28"/>
          <w:szCs w:val="28"/>
        </w:rPr>
      </w:pPr>
      <w:r w:rsidRPr="00CC6E8A">
        <w:rPr>
          <w:rFonts w:ascii="Times New Roman" w:hAnsi="Times New Roman"/>
          <w:b/>
          <w:sz w:val="28"/>
          <w:szCs w:val="28"/>
        </w:rPr>
        <w:t xml:space="preserve">     </w:t>
      </w:r>
      <w:r w:rsidRPr="00CC6E8A">
        <w:rPr>
          <w:rFonts w:ascii="Times New Roman" w:hAnsi="Times New Roman"/>
          <w:sz w:val="28"/>
          <w:szCs w:val="28"/>
        </w:rPr>
        <w:t>- Прочитайте притчи. Подумайте и ответьте, как они характеризуют монахов.</w:t>
      </w:r>
    </w:p>
    <w:p w:rsidR="00111C2F" w:rsidRPr="00CC6E8A" w:rsidRDefault="00111C2F" w:rsidP="006E317E">
      <w:pPr>
        <w:pStyle w:val="a3"/>
        <w:spacing w:line="360" w:lineRule="auto"/>
        <w:rPr>
          <w:rFonts w:ascii="Times New Roman" w:hAnsi="Times New Roman"/>
          <w:sz w:val="28"/>
          <w:szCs w:val="28"/>
        </w:rPr>
      </w:pPr>
    </w:p>
    <w:p w:rsidR="006E317E" w:rsidRDefault="006E317E" w:rsidP="006E317E">
      <w:pPr>
        <w:pStyle w:val="a3"/>
        <w:spacing w:line="360" w:lineRule="auto"/>
        <w:rPr>
          <w:rFonts w:ascii="Times New Roman" w:hAnsi="Times New Roman"/>
          <w:sz w:val="28"/>
          <w:szCs w:val="28"/>
        </w:rPr>
      </w:pPr>
      <w:r w:rsidRPr="00CC6E8A">
        <w:rPr>
          <w:rFonts w:ascii="Times New Roman" w:hAnsi="Times New Roman"/>
          <w:b/>
          <w:sz w:val="28"/>
          <w:szCs w:val="28"/>
        </w:rPr>
        <w:t xml:space="preserve">                                               2 притча</w:t>
      </w:r>
      <w:r w:rsidRPr="00CC6E8A">
        <w:rPr>
          <w:rFonts w:ascii="Times New Roman" w:hAnsi="Times New Roman"/>
          <w:sz w:val="28"/>
          <w:szCs w:val="28"/>
        </w:rPr>
        <w:t xml:space="preserve">           </w:t>
      </w:r>
    </w:p>
    <w:p w:rsidR="006E317E"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В одном монастыре жили два монаха. Однажды они подумали: «Как же так, все люди друг с другом ссорятся, а мы не умеем это делать, Давай попробуем!» «А из-за чего мы с тобой будем ссориться?» - спросил один монах?» - « Ну, давай хотя бы вот из-за этого кирпича!» - «Хорошо, а как мы будем ссориться? – « Ну, я буду говорить, что он мой, а ты говори, что он твой». – «Хорошо, начинаем». – «Это мой кирпич!» - сказал первый монах. – «Конечно, он твой, бери его себе» - тут же ответил второй. Так им и не удалось поссориться.</w:t>
      </w:r>
    </w:p>
    <w:p w:rsidR="006E317E" w:rsidRDefault="006E317E"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Pr="00CC6E8A" w:rsidRDefault="00111C2F" w:rsidP="006E317E">
      <w:pPr>
        <w:pStyle w:val="a3"/>
        <w:spacing w:line="360" w:lineRule="auto"/>
        <w:rPr>
          <w:rFonts w:ascii="Times New Roman" w:hAnsi="Times New Roman"/>
          <w:sz w:val="28"/>
          <w:szCs w:val="28"/>
        </w:rPr>
      </w:pPr>
    </w:p>
    <w:p w:rsidR="006E317E" w:rsidRDefault="006E317E" w:rsidP="006E317E">
      <w:pPr>
        <w:pStyle w:val="a3"/>
        <w:spacing w:line="360" w:lineRule="auto"/>
        <w:rPr>
          <w:rFonts w:ascii="Times New Roman" w:hAnsi="Times New Roman"/>
          <w:b/>
          <w:color w:val="0000FF"/>
          <w:sz w:val="28"/>
          <w:szCs w:val="28"/>
        </w:rPr>
      </w:pPr>
      <w:r w:rsidRPr="00CC6E8A">
        <w:rPr>
          <w:rFonts w:ascii="Times New Roman" w:hAnsi="Times New Roman"/>
          <w:b/>
          <w:color w:val="0000FF"/>
          <w:sz w:val="28"/>
          <w:szCs w:val="28"/>
        </w:rPr>
        <w:lastRenderedPageBreak/>
        <w:t>группа «Знатоки слова»</w:t>
      </w:r>
    </w:p>
    <w:p w:rsidR="00111C2F" w:rsidRPr="00CC6E8A" w:rsidRDefault="00111C2F" w:rsidP="006E317E">
      <w:pPr>
        <w:pStyle w:val="a3"/>
        <w:spacing w:line="360" w:lineRule="auto"/>
        <w:rPr>
          <w:rFonts w:ascii="Times New Roman" w:hAnsi="Times New Roman"/>
          <w:b/>
          <w:color w:val="0000FF"/>
          <w:sz w:val="28"/>
          <w:szCs w:val="28"/>
        </w:rPr>
      </w:pP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 Вы сможете поработать с источниками информации, узнать сами и рассказать другим, что такое</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монастырь</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монах</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монашеский обет</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призвание</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послушание</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постриг монаха</w:t>
      </w:r>
    </w:p>
    <w:p w:rsidR="006E317E"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инок</w:t>
      </w:r>
    </w:p>
    <w:p w:rsidR="004725CC" w:rsidRDefault="004725CC" w:rsidP="006E317E">
      <w:pPr>
        <w:pStyle w:val="a3"/>
        <w:numPr>
          <w:ilvl w:val="0"/>
          <w:numId w:val="1"/>
        </w:numPr>
        <w:spacing w:line="360" w:lineRule="auto"/>
        <w:rPr>
          <w:rFonts w:ascii="Times New Roman" w:hAnsi="Times New Roman"/>
          <w:sz w:val="28"/>
          <w:szCs w:val="28"/>
        </w:rPr>
      </w:pPr>
      <w:r>
        <w:rPr>
          <w:rFonts w:ascii="Times New Roman" w:hAnsi="Times New Roman"/>
          <w:sz w:val="28"/>
          <w:szCs w:val="28"/>
        </w:rPr>
        <w:t>подвиг</w:t>
      </w:r>
    </w:p>
    <w:p w:rsidR="00111C2F" w:rsidRPr="00CC6E8A" w:rsidRDefault="00111C2F" w:rsidP="00111C2F">
      <w:pPr>
        <w:pStyle w:val="a3"/>
        <w:spacing w:line="360" w:lineRule="auto"/>
        <w:ind w:left="720"/>
        <w:rPr>
          <w:rFonts w:ascii="Times New Roman" w:hAnsi="Times New Roman"/>
          <w:sz w:val="28"/>
          <w:szCs w:val="28"/>
        </w:rPr>
      </w:pPr>
    </w:p>
    <w:p w:rsidR="006E317E" w:rsidRDefault="006E317E" w:rsidP="006E317E">
      <w:pPr>
        <w:pStyle w:val="a3"/>
        <w:spacing w:line="360" w:lineRule="auto"/>
        <w:ind w:left="720"/>
        <w:rPr>
          <w:rFonts w:ascii="Times New Roman" w:hAnsi="Times New Roman"/>
          <w:sz w:val="28"/>
          <w:szCs w:val="28"/>
        </w:rPr>
      </w:pPr>
      <w:r w:rsidRPr="00CC6E8A">
        <w:rPr>
          <w:rFonts w:ascii="Times New Roman" w:hAnsi="Times New Roman"/>
          <w:b/>
          <w:sz w:val="28"/>
          <w:szCs w:val="28"/>
        </w:rPr>
        <w:t>источники информации</w:t>
      </w:r>
      <w:r w:rsidRPr="00CC6E8A">
        <w:rPr>
          <w:rFonts w:ascii="Times New Roman" w:hAnsi="Times New Roman"/>
          <w:sz w:val="28"/>
          <w:szCs w:val="28"/>
        </w:rPr>
        <w:t xml:space="preserve">: учебник стр.80-83, </w:t>
      </w:r>
      <w:r w:rsidR="00111C2F">
        <w:rPr>
          <w:rFonts w:ascii="Times New Roman" w:hAnsi="Times New Roman"/>
          <w:sz w:val="28"/>
          <w:szCs w:val="28"/>
        </w:rPr>
        <w:t>Толковый словарь Ожегова, Даля</w:t>
      </w:r>
    </w:p>
    <w:p w:rsidR="006E317E" w:rsidRDefault="006E317E"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Pr="00CC6E8A" w:rsidRDefault="00111C2F" w:rsidP="004E3F10">
      <w:pPr>
        <w:pStyle w:val="a3"/>
        <w:spacing w:line="360" w:lineRule="auto"/>
        <w:rPr>
          <w:rFonts w:ascii="Times New Roman" w:hAnsi="Times New Roman"/>
          <w:sz w:val="28"/>
          <w:szCs w:val="28"/>
        </w:rPr>
      </w:pPr>
    </w:p>
    <w:p w:rsidR="006E317E" w:rsidRDefault="006E317E" w:rsidP="006E317E">
      <w:pPr>
        <w:pStyle w:val="a3"/>
        <w:spacing w:line="360" w:lineRule="auto"/>
        <w:rPr>
          <w:rFonts w:ascii="Times New Roman" w:hAnsi="Times New Roman"/>
          <w:b/>
          <w:color w:val="0000FF"/>
          <w:sz w:val="28"/>
          <w:szCs w:val="28"/>
        </w:rPr>
      </w:pPr>
      <w:r w:rsidRPr="00CC6E8A">
        <w:rPr>
          <w:rFonts w:ascii="Times New Roman" w:hAnsi="Times New Roman"/>
          <w:b/>
          <w:color w:val="0000FF"/>
          <w:sz w:val="28"/>
          <w:szCs w:val="28"/>
        </w:rPr>
        <w:lastRenderedPageBreak/>
        <w:t>группа «Журналисты»</w:t>
      </w:r>
      <w:r>
        <w:rPr>
          <w:rFonts w:ascii="Times New Roman" w:hAnsi="Times New Roman"/>
          <w:b/>
          <w:color w:val="0000FF"/>
          <w:sz w:val="28"/>
          <w:szCs w:val="28"/>
        </w:rPr>
        <w:t xml:space="preserve"> </w:t>
      </w:r>
      <w:r w:rsidR="00111C2F">
        <w:rPr>
          <w:rFonts w:ascii="Times New Roman" w:hAnsi="Times New Roman"/>
          <w:b/>
          <w:color w:val="0000FF"/>
          <w:sz w:val="28"/>
          <w:szCs w:val="28"/>
        </w:rPr>
        <w:t>1 группа</w:t>
      </w:r>
    </w:p>
    <w:p w:rsidR="006E317E" w:rsidRPr="00CC6E8A" w:rsidRDefault="006E317E" w:rsidP="006E317E">
      <w:pPr>
        <w:pStyle w:val="a3"/>
        <w:spacing w:line="360" w:lineRule="auto"/>
        <w:jc w:val="both"/>
        <w:rPr>
          <w:rFonts w:ascii="Times New Roman" w:hAnsi="Times New Roman"/>
          <w:sz w:val="28"/>
          <w:szCs w:val="28"/>
        </w:rPr>
      </w:pPr>
      <w:r w:rsidRPr="00CC6E8A">
        <w:rPr>
          <w:rFonts w:ascii="Times New Roman" w:hAnsi="Times New Roman"/>
          <w:sz w:val="28"/>
          <w:szCs w:val="28"/>
        </w:rPr>
        <w:t>- Поработайте с информацией и подготовьте рассказ о монастырской жизни.</w:t>
      </w:r>
    </w:p>
    <w:p w:rsidR="006E317E" w:rsidRPr="00CC6E8A" w:rsidRDefault="006E317E" w:rsidP="006E317E">
      <w:pPr>
        <w:pStyle w:val="a3"/>
        <w:spacing w:line="360" w:lineRule="auto"/>
        <w:rPr>
          <w:rFonts w:ascii="Times New Roman" w:hAnsi="Times New Roman"/>
          <w:sz w:val="28"/>
          <w:szCs w:val="28"/>
        </w:rPr>
      </w:pPr>
    </w:p>
    <w:p w:rsidR="006E317E" w:rsidRPr="00C858F4"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 xml:space="preserve">Послушание — обязательное исполнение каждым, кто проживает в </w:t>
      </w:r>
      <w:hyperlink r:id="rId5" w:tooltip="Монастырь" w:history="1">
        <w:r w:rsidRPr="00C858F4">
          <w:rPr>
            <w:rFonts w:ascii="Times New Roman" w:hAnsi="Times New Roman"/>
            <w:sz w:val="28"/>
            <w:szCs w:val="28"/>
            <w:u w:val="single"/>
            <w:lang w:eastAsia="ru-RU"/>
          </w:rPr>
          <w:t>монастыре</w:t>
        </w:r>
      </w:hyperlink>
      <w:r w:rsidRPr="00C858F4">
        <w:rPr>
          <w:rFonts w:ascii="Times New Roman" w:hAnsi="Times New Roman"/>
          <w:sz w:val="28"/>
          <w:szCs w:val="28"/>
          <w:lang w:eastAsia="ru-RU"/>
        </w:rPr>
        <w:t>,</w:t>
      </w:r>
      <w:r w:rsidRPr="00CC6E8A">
        <w:rPr>
          <w:rFonts w:ascii="Times New Roman" w:hAnsi="Times New Roman"/>
          <w:sz w:val="28"/>
          <w:szCs w:val="28"/>
          <w:lang w:eastAsia="ru-RU"/>
        </w:rPr>
        <w:t xml:space="preserve"> какой-либо работы. Конкретное послушание зависит от уклада жизни монастыря; «постоянное» послушание похоже на мирскую </w:t>
      </w:r>
      <w:hyperlink r:id="rId6" w:tooltip="Должность" w:history="1">
        <w:r w:rsidRPr="00C858F4">
          <w:rPr>
            <w:rFonts w:ascii="Times New Roman" w:hAnsi="Times New Roman"/>
            <w:sz w:val="28"/>
            <w:szCs w:val="28"/>
            <w:u w:val="single"/>
            <w:lang w:eastAsia="ru-RU"/>
          </w:rPr>
          <w:t>должность</w:t>
        </w:r>
      </w:hyperlink>
      <w:r w:rsidRPr="00C858F4">
        <w:rPr>
          <w:rFonts w:ascii="Times New Roman" w:hAnsi="Times New Roman"/>
          <w:sz w:val="28"/>
          <w:szCs w:val="28"/>
          <w:lang w:eastAsia="ru-RU"/>
        </w:rPr>
        <w:t xml:space="preserve"> (</w:t>
      </w:r>
      <w:hyperlink r:id="rId7" w:tooltip="Эконом" w:history="1">
        <w:r w:rsidRPr="00C858F4">
          <w:rPr>
            <w:rFonts w:ascii="Times New Roman" w:hAnsi="Times New Roman"/>
            <w:sz w:val="28"/>
            <w:szCs w:val="28"/>
            <w:u w:val="single"/>
            <w:lang w:eastAsia="ru-RU"/>
          </w:rPr>
          <w:t>эконом</w:t>
        </w:r>
      </w:hyperlink>
      <w:r w:rsidRPr="00C858F4">
        <w:rPr>
          <w:rFonts w:ascii="Times New Roman" w:hAnsi="Times New Roman"/>
          <w:sz w:val="28"/>
          <w:szCs w:val="28"/>
          <w:lang w:eastAsia="ru-RU"/>
        </w:rPr>
        <w:t xml:space="preserve">, </w:t>
      </w:r>
      <w:hyperlink r:id="rId8" w:tooltip="Келарь" w:history="1">
        <w:r w:rsidRPr="00C858F4">
          <w:rPr>
            <w:rFonts w:ascii="Times New Roman" w:hAnsi="Times New Roman"/>
            <w:sz w:val="28"/>
            <w:szCs w:val="28"/>
            <w:u w:val="single"/>
            <w:lang w:eastAsia="ru-RU"/>
          </w:rPr>
          <w:t>келарь</w:t>
        </w:r>
      </w:hyperlink>
      <w:r w:rsidRPr="00C858F4">
        <w:rPr>
          <w:rFonts w:ascii="Times New Roman" w:hAnsi="Times New Roman"/>
          <w:sz w:val="28"/>
          <w:szCs w:val="28"/>
          <w:lang w:eastAsia="ru-RU"/>
        </w:rPr>
        <w:t xml:space="preserve">, </w:t>
      </w:r>
      <w:hyperlink r:id="rId9" w:tooltip="Гостиничный (страница отсутствует)" w:history="1">
        <w:r w:rsidRPr="00C858F4">
          <w:rPr>
            <w:rFonts w:ascii="Times New Roman" w:hAnsi="Times New Roman"/>
            <w:sz w:val="28"/>
            <w:szCs w:val="28"/>
            <w:u w:val="single"/>
            <w:lang w:eastAsia="ru-RU"/>
          </w:rPr>
          <w:t>гостиничный</w:t>
        </w:r>
      </w:hyperlink>
      <w:r w:rsidRPr="00C858F4">
        <w:rPr>
          <w:rFonts w:ascii="Times New Roman" w:hAnsi="Times New Roman"/>
          <w:sz w:val="28"/>
          <w:szCs w:val="28"/>
          <w:lang w:eastAsia="ru-RU"/>
        </w:rPr>
        <w:t>).</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В число послушаний обычно входят:</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уборка помещений</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прислуживание в алтаре и храме</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пение и чтение во время богослужения</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работа у свечного ящика</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работа в мастерских или подсобных хозяйствах</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дежурство в трапезной</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proofErr w:type="spellStart"/>
      <w:r w:rsidRPr="00CC6E8A">
        <w:rPr>
          <w:rFonts w:ascii="Times New Roman" w:hAnsi="Times New Roman"/>
          <w:sz w:val="28"/>
          <w:szCs w:val="28"/>
          <w:lang w:eastAsia="ru-RU"/>
        </w:rPr>
        <w:t>звонарство</w:t>
      </w:r>
      <w:proofErr w:type="spellEnd"/>
    </w:p>
    <w:p w:rsidR="006E317E"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Иногда послушание происходит вне стен монастыря (например, проведение богослужений в больнице или тюрьме).</w:t>
      </w:r>
    </w:p>
    <w:p w:rsidR="00111C2F" w:rsidRPr="00CC6E8A" w:rsidRDefault="00111C2F" w:rsidP="006E317E">
      <w:pPr>
        <w:pStyle w:val="a3"/>
        <w:spacing w:line="360" w:lineRule="auto"/>
        <w:rPr>
          <w:rFonts w:ascii="Times New Roman" w:hAnsi="Times New Roman"/>
          <w:sz w:val="28"/>
          <w:szCs w:val="28"/>
          <w:lang w:eastAsia="ru-RU"/>
        </w:rPr>
      </w:pPr>
    </w:p>
    <w:p w:rsidR="006E317E" w:rsidRPr="00CC6E8A" w:rsidRDefault="006E317E" w:rsidP="006E317E">
      <w:pPr>
        <w:pStyle w:val="a3"/>
        <w:spacing w:line="360" w:lineRule="auto"/>
        <w:ind w:firstLine="567"/>
        <w:jc w:val="both"/>
        <w:rPr>
          <w:rStyle w:val="apple-converted-space"/>
          <w:rFonts w:ascii="Times New Roman" w:hAnsi="Times New Roman"/>
          <w:sz w:val="28"/>
          <w:szCs w:val="28"/>
          <w:shd w:val="clear" w:color="auto" w:fill="FFFFFF"/>
        </w:rPr>
      </w:pPr>
      <w:r w:rsidRPr="00CC6E8A">
        <w:rPr>
          <w:rFonts w:ascii="Times New Roman" w:hAnsi="Times New Roman"/>
          <w:sz w:val="28"/>
          <w:szCs w:val="28"/>
        </w:rPr>
        <w:t xml:space="preserve">Главное правило в монастыре «Трудись и молись». Утро в монастыре начинается рано, иногда даже в 3 – 4 часа, вы еще спите, когда монахи уже совершают утреннюю молитву, а заканчивается в лучшем случае  в 23, а иногда и после полуночи.  </w:t>
      </w:r>
      <w:r w:rsidRPr="00CC6E8A">
        <w:rPr>
          <w:rStyle w:val="apple-style-span"/>
          <w:rFonts w:ascii="Times New Roman" w:hAnsi="Times New Roman"/>
          <w:sz w:val="28"/>
          <w:szCs w:val="28"/>
          <w:shd w:val="clear" w:color="auto" w:fill="FFFFFF"/>
        </w:rPr>
        <w:t>Прием пищи происходит только два раза в день, в особенные дни даже один раз в день. В перерывах между молитвами монахи усердно трудятся, выполняют послушания,  - работают на полях, на коровнике, в монастырской кухне, прачечной, пекарне  или ремонтируют здания монастыря.</w:t>
      </w:r>
      <w:r w:rsidRPr="00CC6E8A">
        <w:rPr>
          <w:rStyle w:val="apple-converted-space"/>
          <w:rFonts w:ascii="Times New Roman" w:hAnsi="Times New Roman"/>
          <w:sz w:val="28"/>
          <w:szCs w:val="28"/>
          <w:shd w:val="clear" w:color="auto" w:fill="FFFFFF"/>
        </w:rPr>
        <w:t xml:space="preserve"> Работают без выходных по 10-14 часов. Днем отдохнуть удается в очень редких случаях. Послушники обычно ходят лишь на праздничные службы. В труде проверяется, насколько серьезно их решение, воспитываются качества, необходимые для дальнейшей монашеской жизни. </w:t>
      </w:r>
    </w:p>
    <w:p w:rsidR="006E317E" w:rsidRPr="00CC6E8A" w:rsidRDefault="006E317E" w:rsidP="006E317E">
      <w:pPr>
        <w:pStyle w:val="a3"/>
        <w:spacing w:line="360" w:lineRule="auto"/>
        <w:ind w:firstLine="567"/>
        <w:jc w:val="both"/>
        <w:rPr>
          <w:rStyle w:val="apple-converted-space"/>
          <w:rFonts w:ascii="Times New Roman" w:hAnsi="Times New Roman"/>
          <w:sz w:val="28"/>
          <w:szCs w:val="28"/>
          <w:shd w:val="clear" w:color="auto" w:fill="FFFFFF"/>
        </w:rPr>
      </w:pPr>
      <w:r w:rsidRPr="00CC6E8A">
        <w:rPr>
          <w:rStyle w:val="apple-converted-space"/>
          <w:rFonts w:ascii="Times New Roman" w:hAnsi="Times New Roman"/>
          <w:sz w:val="28"/>
          <w:szCs w:val="28"/>
          <w:shd w:val="clear" w:color="auto" w:fill="FFFFFF"/>
        </w:rPr>
        <w:t>У монахов несколько часов в день занимает молитва и богослужение.</w:t>
      </w:r>
    </w:p>
    <w:p w:rsidR="006E317E" w:rsidRPr="00CC6E8A" w:rsidRDefault="006E317E" w:rsidP="006E317E">
      <w:pPr>
        <w:pStyle w:val="a3"/>
        <w:spacing w:line="360" w:lineRule="auto"/>
        <w:ind w:firstLine="567"/>
        <w:jc w:val="both"/>
        <w:rPr>
          <w:rStyle w:val="apple-converted-space"/>
          <w:rFonts w:ascii="Times New Roman" w:hAnsi="Times New Roman"/>
          <w:sz w:val="28"/>
          <w:szCs w:val="28"/>
          <w:shd w:val="clear" w:color="auto" w:fill="FFFFFF"/>
        </w:rPr>
      </w:pPr>
      <w:r w:rsidRPr="00CC6E8A">
        <w:rPr>
          <w:rStyle w:val="apple-converted-space"/>
          <w:rFonts w:ascii="Times New Roman" w:hAnsi="Times New Roman"/>
          <w:sz w:val="28"/>
          <w:szCs w:val="28"/>
          <w:shd w:val="clear" w:color="auto" w:fill="FFFFFF"/>
        </w:rPr>
        <w:t>В монастыре не читают газет и журналов, не смотрят телевизор.</w:t>
      </w:r>
    </w:p>
    <w:p w:rsidR="00111C2F" w:rsidRPr="00111C2F" w:rsidRDefault="006E317E" w:rsidP="00111C2F">
      <w:pPr>
        <w:spacing w:line="360" w:lineRule="auto"/>
        <w:jc w:val="both"/>
        <w:rPr>
          <w:rFonts w:ascii="Times New Roman" w:hAnsi="Times New Roman"/>
          <w:sz w:val="28"/>
          <w:szCs w:val="28"/>
        </w:rPr>
      </w:pPr>
      <w:r w:rsidRPr="00CC6E8A">
        <w:rPr>
          <w:rFonts w:ascii="Times New Roman" w:hAnsi="Times New Roman"/>
          <w:sz w:val="28"/>
          <w:szCs w:val="28"/>
        </w:rPr>
        <w:t xml:space="preserve">Питание в монастырях скудное. Мясо есть не положено. Посты соблюдаются строго. Пищу кушают только в трапезной, личных продуктов не имеют.   </w:t>
      </w:r>
    </w:p>
    <w:p w:rsidR="004E3F10" w:rsidRDefault="00111C2F" w:rsidP="004E3F10">
      <w:pPr>
        <w:pStyle w:val="a3"/>
        <w:rPr>
          <w:rFonts w:ascii="Times New Roman" w:hAnsi="Times New Roman"/>
          <w:b/>
          <w:color w:val="0000FF"/>
          <w:sz w:val="28"/>
          <w:szCs w:val="28"/>
        </w:rPr>
      </w:pPr>
      <w:r w:rsidRPr="00CC6E8A">
        <w:rPr>
          <w:rFonts w:ascii="Times New Roman" w:hAnsi="Times New Roman"/>
          <w:b/>
          <w:color w:val="0000FF"/>
          <w:sz w:val="28"/>
          <w:szCs w:val="28"/>
        </w:rPr>
        <w:lastRenderedPageBreak/>
        <w:t>группа «Журналисты»</w:t>
      </w:r>
      <w:r>
        <w:rPr>
          <w:rFonts w:ascii="Times New Roman" w:hAnsi="Times New Roman"/>
          <w:b/>
          <w:color w:val="0000FF"/>
          <w:sz w:val="28"/>
          <w:szCs w:val="28"/>
        </w:rPr>
        <w:t xml:space="preserve"> </w:t>
      </w:r>
      <w:r w:rsidR="004E3F10" w:rsidRPr="00C858F4">
        <w:rPr>
          <w:rFonts w:ascii="Times New Roman" w:hAnsi="Times New Roman"/>
          <w:b/>
          <w:color w:val="0000FF"/>
          <w:sz w:val="28"/>
          <w:szCs w:val="28"/>
        </w:rPr>
        <w:t xml:space="preserve">2 группа     </w:t>
      </w:r>
    </w:p>
    <w:p w:rsidR="00111C2F" w:rsidRDefault="00111C2F" w:rsidP="00111C2F">
      <w:pPr>
        <w:pStyle w:val="a3"/>
        <w:spacing w:line="360" w:lineRule="auto"/>
        <w:rPr>
          <w:rFonts w:ascii="Times New Roman" w:hAnsi="Times New Roman"/>
          <w:b/>
          <w:color w:val="0000FF"/>
          <w:sz w:val="28"/>
          <w:szCs w:val="28"/>
        </w:rPr>
      </w:pPr>
    </w:p>
    <w:p w:rsidR="006E317E" w:rsidRPr="00CC6E8A" w:rsidRDefault="006E317E" w:rsidP="006E317E">
      <w:pPr>
        <w:pStyle w:val="a3"/>
        <w:spacing w:line="360" w:lineRule="auto"/>
        <w:jc w:val="both"/>
        <w:rPr>
          <w:rFonts w:ascii="Times New Roman" w:hAnsi="Times New Roman"/>
          <w:sz w:val="28"/>
          <w:szCs w:val="28"/>
        </w:rPr>
      </w:pPr>
      <w:r w:rsidRPr="00CC6E8A">
        <w:rPr>
          <w:rFonts w:ascii="Times New Roman" w:hAnsi="Times New Roman"/>
          <w:sz w:val="28"/>
          <w:szCs w:val="28"/>
        </w:rPr>
        <w:t>- Поработайте с информацией и подготовьте рассказ о монастырской жизни.</w:t>
      </w:r>
    </w:p>
    <w:p w:rsidR="006E317E" w:rsidRPr="00C858F4" w:rsidRDefault="006E317E" w:rsidP="006E317E">
      <w:pPr>
        <w:pStyle w:val="a3"/>
        <w:rPr>
          <w:rFonts w:ascii="Times New Roman" w:hAnsi="Times New Roman"/>
          <w:b/>
          <w:color w:val="0000FF"/>
          <w:sz w:val="28"/>
          <w:szCs w:val="28"/>
        </w:rPr>
      </w:pPr>
      <w:r w:rsidRPr="00C858F4">
        <w:rPr>
          <w:rFonts w:ascii="Times New Roman" w:hAnsi="Times New Roman"/>
          <w:b/>
          <w:color w:val="0000FF"/>
          <w:sz w:val="28"/>
          <w:szCs w:val="28"/>
        </w:rPr>
        <w:t xml:space="preserve">  </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Монахом стать трудно. Чтобы отличить призвание от случайного каприза, тому, кто пожелал стать монахом, предлагается несколько лет просто пожить при монастыре «в послушании», то есть стать послушником. Послушание означает, что человек принимает очень серьезное и мужественное решение: я не буду сам решать, что мне сейчас ко благу или нет, а буду спрашивать об этом у более опытных и мудрых людей. Так он сберегает много времени и сил для своего роста. Ведь и в мире науки и техники никакое развитие было бы невозможно, если бы каждый новый ученик решил лично перепроверять все, что было создано и открыто до него.</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Когда же послушник лучше присмотрится и к себе, и к жизни монастыря, он просит принять его в монахи. Он приносит «монашеские обеты», то есть обещает жить в послушании, безбрачии и без личных вещей («</w:t>
      </w:r>
      <w:proofErr w:type="spellStart"/>
      <w:r w:rsidRPr="00CC6E8A">
        <w:rPr>
          <w:rFonts w:ascii="Times New Roman" w:hAnsi="Times New Roman"/>
          <w:sz w:val="28"/>
          <w:szCs w:val="28"/>
          <w:lang w:eastAsia="ru-RU"/>
        </w:rPr>
        <w:t>нестяжание</w:t>
      </w:r>
      <w:proofErr w:type="spellEnd"/>
      <w:r w:rsidRPr="00CC6E8A">
        <w:rPr>
          <w:rFonts w:ascii="Times New Roman" w:hAnsi="Times New Roman"/>
          <w:sz w:val="28"/>
          <w:szCs w:val="28"/>
          <w:lang w:eastAsia="ru-RU"/>
        </w:rPr>
        <w:t>»).</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После произнесения обетов послушника «постригают». С него и в самом деле состригают несколько прядей волос. В древнем мире это был знак рабства. Постриг монаха означает, что он сам, свободно, отдает себя в слуги Христу, чтобы никто другой и ничто другое не владели им. Для него начинается совсем другая жизнь и поэтому при постриге он получает новое имя.</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Это очень нелегкий путь. Но это самый прямой путь к святости.</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Монаху не надо тратить силы на отстаивание своих прав и интересов, на защиту своего имущества. Монаху нечего делить, то есть, у него нет этого повода для ссор. А это значит, что он может быстрее достичь внутреннего мира в душе, что является прямым путем к Богу.</w:t>
      </w:r>
    </w:p>
    <w:p w:rsidR="006E317E" w:rsidRDefault="006E317E" w:rsidP="006E317E">
      <w:pPr>
        <w:pStyle w:val="a3"/>
        <w:spacing w:line="360" w:lineRule="auto"/>
        <w:rPr>
          <w:rFonts w:ascii="Times New Roman" w:hAnsi="Times New Roman"/>
          <w:b/>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6E317E" w:rsidRPr="00CC6E8A" w:rsidRDefault="006E317E" w:rsidP="006E317E">
      <w:pPr>
        <w:pStyle w:val="a3"/>
        <w:spacing w:line="360" w:lineRule="auto"/>
        <w:rPr>
          <w:rFonts w:ascii="Times New Roman" w:hAnsi="Times New Roman"/>
          <w:b/>
          <w:color w:val="0000FF"/>
          <w:sz w:val="28"/>
          <w:szCs w:val="28"/>
        </w:rPr>
      </w:pPr>
      <w:r w:rsidRPr="00CC6E8A">
        <w:rPr>
          <w:rFonts w:ascii="Times New Roman" w:hAnsi="Times New Roman"/>
          <w:b/>
          <w:color w:val="0000FF"/>
          <w:sz w:val="28"/>
          <w:szCs w:val="28"/>
        </w:rPr>
        <w:lastRenderedPageBreak/>
        <w:t>группа «Краеведы»</w:t>
      </w: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lang w:eastAsia="ru-RU"/>
        </w:rPr>
        <w:t xml:space="preserve">- </w:t>
      </w:r>
      <w:r w:rsidRPr="00CC6E8A">
        <w:rPr>
          <w:rFonts w:ascii="Times New Roman" w:hAnsi="Times New Roman"/>
          <w:sz w:val="28"/>
          <w:szCs w:val="28"/>
        </w:rPr>
        <w:t>Поработайте с информацией и подготовьте рассказ о монастырях и жизни монаха Луки.</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Первые христианские монахи появились в конце третьего века от Рождества Христова. Первый христианский монах - святой Антоний Великий - жил один вдали от поселений и лишь иногда приходил в село или город  для того, чтобы поменять сплетенные им корзины на муку.</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Со временем люди заметили в глазах монахов какую-то особую тишину, радость, свет, мир. И стали спрашивать их о том, как же можно жить без злобы, подозрений и зависти.</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И горожане, и князья стали зазывать монахов к себе: «вы вернитесь из ваших пустынь. Мы построим для вас храмы и дома, вокруг них построим стены, чтобы шум и вид городской суеты не касался вас. Но только разрешите нам приходить к вам для соучастия в вашей молитве и для того, чтобы получать ваши духовные советы».</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Так кроме монахов-пустынников появились городские «монастыри» - общины монахов. У монастырей появились большие храмы, колокольни, мастерские.</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Монахи уходили от мирских соблазнов, старались строить свои отношения строго по православным нравственным правилам. Монахи трудились на земле; полностью себя обслуживали; помогали жителям.</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 xml:space="preserve"> В течение многих веков почти все книги (и не только церковные) переписывали именно монахи. Почти все больницы создавали и обслуживали тоже монахи. И даже школы часто создавались именно при монастырях.</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Монахи считали себя защитниками Родины, поэтому они свое обличие воспринимали, как воинское.</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Монастыри обычно строились в живописных местах; очень красивыми, так как считалось, что монастырь – образ Царствия  Божия на земле.</w:t>
      </w:r>
    </w:p>
    <w:p w:rsidR="005832C1" w:rsidRDefault="005832C1"/>
    <w:sectPr w:rsidR="005832C1" w:rsidSect="00111C2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D4FB7"/>
    <w:multiLevelType w:val="hybridMultilevel"/>
    <w:tmpl w:val="D842D6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BFE5D34"/>
    <w:multiLevelType w:val="hybridMultilevel"/>
    <w:tmpl w:val="37AE79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17E"/>
    <w:rsid w:val="00111C2F"/>
    <w:rsid w:val="004725CC"/>
    <w:rsid w:val="004E3F10"/>
    <w:rsid w:val="005832C1"/>
    <w:rsid w:val="006E317E"/>
    <w:rsid w:val="00933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E20F5-95DC-4D2B-B189-590C2FF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17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317E"/>
    <w:pPr>
      <w:spacing w:after="0" w:line="240" w:lineRule="auto"/>
    </w:pPr>
    <w:rPr>
      <w:rFonts w:ascii="Calibri" w:eastAsia="Calibri" w:hAnsi="Calibri" w:cs="Times New Roman"/>
    </w:rPr>
  </w:style>
  <w:style w:type="character" w:customStyle="1" w:styleId="apple-style-span">
    <w:name w:val="apple-style-span"/>
    <w:rsid w:val="006E317E"/>
    <w:rPr>
      <w:rFonts w:cs="Times New Roman"/>
    </w:rPr>
  </w:style>
  <w:style w:type="character" w:customStyle="1" w:styleId="apple-converted-space">
    <w:name w:val="apple-converted-space"/>
    <w:rsid w:val="006E3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A%D0%B5%D0%BB%D0%B0%D1%80%D1%8C" TargetMode="External"/><Relationship Id="rId3" Type="http://schemas.openxmlformats.org/officeDocument/2006/relationships/settings" Target="settings.xml"/><Relationship Id="rId7" Type="http://schemas.openxmlformats.org/officeDocument/2006/relationships/hyperlink" Target="http://ru.wikipedia.org/wiki/%D0%AD%D0%BA%D0%BE%D0%BD%D0%BE%D0%B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94%D0%BE%D0%BB%D0%B6%D0%BD%D0%BE%D1%81%D1%82%D1%8C" TargetMode="External"/><Relationship Id="rId11" Type="http://schemas.openxmlformats.org/officeDocument/2006/relationships/theme" Target="theme/theme1.xml"/><Relationship Id="rId5" Type="http://schemas.openxmlformats.org/officeDocument/2006/relationships/hyperlink" Target="http://ru.wikipedia.org/wiki/%D0%9C%D0%BE%D0%BD%D0%B0%D1%81%D1%82%D1%8B%D1%80%D1%8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wikipedia.org/w/index.php?title=%D0%93%D0%BE%D1%81%D1%82%D0%B8%D0%BD%D0%B8%D1%87%D0%BD%D1%8B%D0%B9&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1325</Words>
  <Characters>7553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dc:creator>
  <cp:lastModifiedBy>Сергей</cp:lastModifiedBy>
  <cp:revision>2</cp:revision>
  <dcterms:created xsi:type="dcterms:W3CDTF">2021-11-01T19:45:00Z</dcterms:created>
  <dcterms:modified xsi:type="dcterms:W3CDTF">2021-11-01T19:45:00Z</dcterms:modified>
</cp:coreProperties>
</file>