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3CC2" w:rsidRPr="00EA3CC2" w:rsidRDefault="00EA3CC2" w:rsidP="00EA3CC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CC2">
        <w:rPr>
          <w:rFonts w:ascii="Times New Roman" w:hAnsi="Times New Roman" w:cs="Times New Roman"/>
          <w:b/>
          <w:sz w:val="24"/>
          <w:szCs w:val="24"/>
        </w:rPr>
        <w:t>УПРАВЛЕНИЕ ОБРАЗОВАНИЯ АДМИНИСТРАЦИИ</w:t>
      </w:r>
      <w:r>
        <w:rPr>
          <w:rFonts w:ascii="Times New Roman" w:hAnsi="Times New Roman" w:cs="Times New Roman"/>
          <w:b/>
          <w:sz w:val="24"/>
          <w:szCs w:val="24"/>
        </w:rPr>
        <w:br/>
        <w:t>ОДИНЦОВСКОГО ГОРОДСКОГО ОКРУГА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3CC2">
        <w:rPr>
          <w:rFonts w:ascii="Times New Roman" w:hAnsi="Times New Roman" w:cs="Times New Roman"/>
          <w:b/>
          <w:sz w:val="24"/>
          <w:szCs w:val="24"/>
        </w:rPr>
        <w:t>МАУДО ОДИНЦОВСКИЙ ЦЕНТР ЭСТЕТИЧЕСКОГО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3CC2">
        <w:rPr>
          <w:rFonts w:ascii="Times New Roman" w:hAnsi="Times New Roman" w:cs="Times New Roman"/>
          <w:b/>
          <w:sz w:val="24"/>
          <w:szCs w:val="24"/>
        </w:rPr>
        <w:t>ВОСПИТАНИЯ</w:t>
      </w: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44CCF" w:rsidRPr="00562B38" w:rsidRDefault="00E44CCF" w:rsidP="00E44CCF">
      <w:pPr>
        <w:jc w:val="center"/>
        <w:rPr>
          <w:rFonts w:ascii="Times New Roman" w:hAnsi="Times New Roman" w:cs="Times New Roman"/>
          <w:sz w:val="32"/>
          <w:szCs w:val="32"/>
        </w:rPr>
      </w:pPr>
      <w:r w:rsidRPr="00562B38">
        <w:rPr>
          <w:rFonts w:ascii="Times New Roman" w:hAnsi="Times New Roman" w:cs="Times New Roman"/>
          <w:sz w:val="32"/>
          <w:szCs w:val="32"/>
        </w:rPr>
        <w:t>Развернутый план-конспект урока изобразительного искусства</w:t>
      </w:r>
    </w:p>
    <w:p w:rsidR="00E44CCF" w:rsidRDefault="00E44CCF" w:rsidP="00E44CC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детей младшего школьного возраста</w:t>
      </w:r>
    </w:p>
    <w:p w:rsidR="00E44CCF" w:rsidRDefault="00E44CCF" w:rsidP="00E44CC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44CCF" w:rsidRDefault="00E44CCF" w:rsidP="00E44CC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62B38">
        <w:rPr>
          <w:rFonts w:ascii="Times New Roman" w:hAnsi="Times New Roman" w:cs="Times New Roman"/>
          <w:sz w:val="32"/>
          <w:szCs w:val="32"/>
        </w:rPr>
        <w:t>Тема урока:</w:t>
      </w:r>
      <w:r w:rsidRPr="00562B3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62B38">
        <w:rPr>
          <w:rFonts w:ascii="Times New Roman" w:hAnsi="Times New Roman" w:cs="Times New Roman"/>
          <w:b/>
          <w:sz w:val="32"/>
          <w:szCs w:val="32"/>
        </w:rPr>
        <w:br/>
      </w:r>
      <w:r w:rsidRPr="00562B38">
        <w:rPr>
          <w:rFonts w:ascii="Times New Roman" w:hAnsi="Times New Roman" w:cs="Times New Roman"/>
          <w:b/>
          <w:sz w:val="32"/>
          <w:szCs w:val="32"/>
        </w:rPr>
        <w:br/>
      </w:r>
      <w:r w:rsidRPr="00562B38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>Чудесный шкафчик»</w:t>
      </w:r>
      <w:r>
        <w:rPr>
          <w:rFonts w:ascii="Times New Roman" w:hAnsi="Times New Roman" w:cs="Times New Roman"/>
          <w:b/>
          <w:sz w:val="36"/>
          <w:szCs w:val="36"/>
        </w:rPr>
        <w:br/>
        <w:t>(эскиз)</w:t>
      </w: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A3CC2" w:rsidRDefault="00EA3CC2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24DA7" w:rsidRDefault="00724DA7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24DA7" w:rsidRDefault="00724DA7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24DA7" w:rsidRDefault="00724DA7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E44CCF" w:rsidRPr="00724DA7" w:rsidRDefault="00724DA7" w:rsidP="00724DA7">
      <w:pPr>
        <w:jc w:val="right"/>
        <w:rPr>
          <w:rFonts w:ascii="Times New Roman" w:hAnsi="Times New Roman" w:cs="Times New Roman"/>
          <w:sz w:val="28"/>
          <w:szCs w:val="28"/>
        </w:rPr>
      </w:pPr>
      <w:r w:rsidRPr="00724DA7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Pr="00724DA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24DA7">
        <w:rPr>
          <w:rFonts w:ascii="Times New Roman" w:hAnsi="Times New Roman" w:cs="Times New Roman"/>
          <w:sz w:val="28"/>
          <w:szCs w:val="28"/>
        </w:rPr>
        <w:t>Стоюшко</w:t>
      </w:r>
      <w:proofErr w:type="spellEnd"/>
      <w:r w:rsidRPr="00724DA7">
        <w:rPr>
          <w:rFonts w:ascii="Times New Roman" w:hAnsi="Times New Roman" w:cs="Times New Roman"/>
          <w:sz w:val="28"/>
          <w:szCs w:val="28"/>
        </w:rPr>
        <w:t xml:space="preserve"> Анастасия Игоревна</w:t>
      </w:r>
    </w:p>
    <w:p w:rsidR="00E44CCF" w:rsidRDefault="00E44CCF" w:rsidP="00EA3CC2">
      <w:pPr>
        <w:jc w:val="both"/>
        <w:rPr>
          <w:rFonts w:ascii="Times New Roman" w:hAnsi="Times New Roman" w:cs="Times New Roman"/>
          <w:b/>
          <w:sz w:val="32"/>
          <w:szCs w:val="32"/>
        </w:rPr>
      </w:pPr>
      <w:bookmarkStart w:id="0" w:name="_GoBack"/>
      <w:bookmarkEnd w:id="0"/>
    </w:p>
    <w:p w:rsidR="00EA3CC2" w:rsidRPr="00E44CCF" w:rsidRDefault="00EA3CC2" w:rsidP="00EA3CC2">
      <w:pPr>
        <w:jc w:val="center"/>
        <w:rPr>
          <w:rFonts w:ascii="Times New Roman" w:hAnsi="Times New Roman" w:cs="Times New Roman"/>
          <w:sz w:val="24"/>
          <w:szCs w:val="24"/>
        </w:rPr>
      </w:pPr>
      <w:r w:rsidRPr="00E44CCF">
        <w:rPr>
          <w:rFonts w:ascii="Times New Roman" w:hAnsi="Times New Roman" w:cs="Times New Roman"/>
          <w:sz w:val="24"/>
          <w:szCs w:val="24"/>
        </w:rPr>
        <w:t>г. Одинцово</w:t>
      </w:r>
      <w:r w:rsidRPr="00E44CCF">
        <w:rPr>
          <w:rFonts w:ascii="Times New Roman" w:hAnsi="Times New Roman" w:cs="Times New Roman"/>
          <w:sz w:val="24"/>
          <w:szCs w:val="24"/>
        </w:rPr>
        <w:br/>
      </w:r>
      <w:r w:rsidRPr="00E44CCF">
        <w:rPr>
          <w:rFonts w:ascii="Times New Roman" w:hAnsi="Times New Roman" w:cs="Times New Roman"/>
          <w:sz w:val="24"/>
          <w:szCs w:val="24"/>
        </w:rPr>
        <w:br/>
        <w:t>2021 г.</w:t>
      </w:r>
    </w:p>
    <w:p w:rsidR="00E44CCF" w:rsidRPr="00143C3B" w:rsidRDefault="00E44CCF" w:rsidP="00E44CCF">
      <w:p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b/>
          <w:sz w:val="24"/>
          <w:szCs w:val="24"/>
        </w:rPr>
        <w:lastRenderedPageBreak/>
        <w:t>Тема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Чудесный шкафчик</w:t>
      </w:r>
      <w:r w:rsidRPr="00143C3B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(эскиз)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комбинированный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Вид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беседа, лекция, декоративное рисование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выполнить работу на тему «</w:t>
      </w:r>
      <w:r>
        <w:rPr>
          <w:rFonts w:ascii="Times New Roman" w:hAnsi="Times New Roman" w:cs="Times New Roman"/>
          <w:sz w:val="24"/>
          <w:szCs w:val="24"/>
        </w:rPr>
        <w:t>Чудесный шкафчик» (эскиз)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Задачи урока: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обучающие:</w:t>
      </w:r>
      <w:r w:rsidRPr="00143C3B">
        <w:rPr>
          <w:rFonts w:ascii="Times New Roman" w:hAnsi="Times New Roman" w:cs="Times New Roman"/>
          <w:sz w:val="24"/>
          <w:szCs w:val="24"/>
        </w:rPr>
        <w:br/>
        <w:t xml:space="preserve">продолжить изучение техник работы с </w:t>
      </w:r>
      <w:r>
        <w:rPr>
          <w:rFonts w:ascii="Times New Roman" w:hAnsi="Times New Roman" w:cs="Times New Roman"/>
          <w:sz w:val="24"/>
          <w:szCs w:val="24"/>
        </w:rPr>
        <w:t>простым карандашом;</w:t>
      </w:r>
      <w:r w:rsidRPr="00143C3B">
        <w:rPr>
          <w:rFonts w:ascii="Times New Roman" w:hAnsi="Times New Roman" w:cs="Times New Roman"/>
          <w:sz w:val="24"/>
          <w:szCs w:val="24"/>
        </w:rPr>
        <w:br/>
        <w:t>учиться пользов</w:t>
      </w:r>
      <w:r>
        <w:rPr>
          <w:rFonts w:ascii="Times New Roman" w:hAnsi="Times New Roman" w:cs="Times New Roman"/>
          <w:sz w:val="24"/>
          <w:szCs w:val="24"/>
        </w:rPr>
        <w:t>аться инструментами и шаблонами.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 w:rsidRPr="00143C3B">
        <w:rPr>
          <w:rFonts w:ascii="Times New Roman" w:hAnsi="Times New Roman" w:cs="Times New Roman"/>
          <w:sz w:val="24"/>
          <w:szCs w:val="24"/>
        </w:rPr>
        <w:br/>
        <w:t>развивать пространственное мышление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43C3B">
        <w:rPr>
          <w:rFonts w:ascii="Times New Roman" w:hAnsi="Times New Roman" w:cs="Times New Roman"/>
          <w:sz w:val="24"/>
          <w:szCs w:val="24"/>
        </w:rPr>
        <w:br/>
        <w:t>развивать моторику рук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воспитывающие:</w:t>
      </w:r>
      <w:r w:rsidRPr="00143C3B">
        <w:rPr>
          <w:rFonts w:ascii="Times New Roman" w:hAnsi="Times New Roman" w:cs="Times New Roman"/>
          <w:sz w:val="24"/>
          <w:szCs w:val="24"/>
        </w:rPr>
        <w:br/>
        <w:t>воспитывать эстетическую культуру учащегося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43C3B">
        <w:rPr>
          <w:rFonts w:ascii="Times New Roman" w:hAnsi="Times New Roman" w:cs="Times New Roman"/>
          <w:sz w:val="24"/>
          <w:szCs w:val="24"/>
        </w:rPr>
        <w:br/>
        <w:t>воспитывать интерес к работе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43C3B">
        <w:rPr>
          <w:rFonts w:ascii="Times New Roman" w:hAnsi="Times New Roman" w:cs="Times New Roman"/>
          <w:sz w:val="24"/>
          <w:szCs w:val="24"/>
        </w:rPr>
        <w:br/>
        <w:t>воспитывать любовь к искусству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</w:p>
    <w:p w:rsidR="00E44CCF" w:rsidRPr="00143C3B" w:rsidRDefault="00E44CCF" w:rsidP="00E44CCF">
      <w:pPr>
        <w:rPr>
          <w:rFonts w:ascii="Times New Roman" w:hAnsi="Times New Roman" w:cs="Times New Roman"/>
          <w:sz w:val="24"/>
          <w:szCs w:val="24"/>
        </w:rPr>
      </w:pPr>
    </w:p>
    <w:p w:rsidR="00E44CCF" w:rsidRPr="00143C3B" w:rsidRDefault="00E44CCF" w:rsidP="00E44C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3C3B">
        <w:rPr>
          <w:rFonts w:ascii="Times New Roman" w:hAnsi="Times New Roman" w:cs="Times New Roman"/>
          <w:b/>
          <w:sz w:val="24"/>
          <w:szCs w:val="24"/>
        </w:rPr>
        <w:t>Основные этапы урока</w:t>
      </w:r>
      <w:r w:rsidRPr="00143C3B">
        <w:rPr>
          <w:rFonts w:ascii="Times New Roman" w:hAnsi="Times New Roman" w:cs="Times New Roman"/>
          <w:b/>
          <w:sz w:val="24"/>
          <w:szCs w:val="24"/>
        </w:rPr>
        <w:br/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Организационная часть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Вступительная беседа, мотивация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Объяснение нового материала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Восприятие натуры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Педагогический рисунок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Самостоятельная работа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Просмотр и анализ работ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Организационное завершение урока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E44CCF" w:rsidRPr="00143C3B" w:rsidRDefault="00E44CCF" w:rsidP="00E44CCF">
      <w:p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Pr="00143C3B">
        <w:rPr>
          <w:rFonts w:ascii="Times New Roman" w:hAnsi="Times New Roman" w:cs="Times New Roman"/>
          <w:b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Материалы ученика: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бумага, </w:t>
      </w:r>
      <w:r w:rsidRPr="00143C3B">
        <w:rPr>
          <w:rFonts w:ascii="Times New Roman" w:hAnsi="Times New Roman" w:cs="Times New Roman"/>
          <w:sz w:val="24"/>
          <w:szCs w:val="24"/>
        </w:rPr>
        <w:t>простой карандаш, ластик</w:t>
      </w:r>
      <w:r>
        <w:rPr>
          <w:rFonts w:ascii="Times New Roman" w:hAnsi="Times New Roman" w:cs="Times New Roman"/>
          <w:sz w:val="24"/>
          <w:szCs w:val="24"/>
        </w:rPr>
        <w:t>, линейка, циркуль</w:t>
      </w:r>
      <w:r w:rsidRPr="00143C3B">
        <w:rPr>
          <w:rFonts w:ascii="Times New Roman" w:hAnsi="Times New Roman" w:cs="Times New Roman"/>
          <w:sz w:val="24"/>
          <w:szCs w:val="24"/>
        </w:rPr>
        <w:t>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Материалы учителя:</w:t>
      </w:r>
      <w:r w:rsidRPr="00143C3B">
        <w:rPr>
          <w:rFonts w:ascii="Times New Roman" w:hAnsi="Times New Roman" w:cs="Times New Roman"/>
          <w:sz w:val="24"/>
          <w:szCs w:val="24"/>
        </w:rPr>
        <w:t xml:space="preserve"> </w:t>
      </w:r>
      <w:r w:rsidRPr="00143C3B">
        <w:rPr>
          <w:rFonts w:ascii="Times New Roman" w:hAnsi="Times New Roman" w:cs="Times New Roman"/>
          <w:sz w:val="24"/>
          <w:szCs w:val="24"/>
        </w:rPr>
        <w:br/>
        <w:t>Художественные материалы: бумага,</w:t>
      </w:r>
      <w:r>
        <w:rPr>
          <w:rFonts w:ascii="Times New Roman" w:hAnsi="Times New Roman" w:cs="Times New Roman"/>
          <w:sz w:val="24"/>
          <w:szCs w:val="24"/>
        </w:rPr>
        <w:t xml:space="preserve"> простой карандаш, ластик, линейка, циркуль.</w:t>
      </w:r>
      <w:r w:rsidRPr="00143C3B">
        <w:rPr>
          <w:rFonts w:ascii="Times New Roman" w:hAnsi="Times New Roman" w:cs="Times New Roman"/>
          <w:sz w:val="24"/>
          <w:szCs w:val="24"/>
        </w:rPr>
        <w:br/>
        <w:t>Дидактические материалы: наглядные пособия по работе с материалом</w:t>
      </w:r>
      <w:r>
        <w:rPr>
          <w:rFonts w:ascii="Times New Roman" w:hAnsi="Times New Roman" w:cs="Times New Roman"/>
          <w:sz w:val="24"/>
          <w:szCs w:val="24"/>
        </w:rPr>
        <w:t>, трафареты в виде трех разных шкафчиков, компьютерная презентация.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lastRenderedPageBreak/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Оформление доски:</w:t>
      </w:r>
      <w:r>
        <w:rPr>
          <w:sz w:val="24"/>
          <w:szCs w:val="24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9"/>
        <w:gridCol w:w="3776"/>
        <w:gridCol w:w="2960"/>
      </w:tblGrid>
      <w:tr w:rsidR="00E44CCF" w:rsidRPr="00182FC6" w:rsidTr="004500C2">
        <w:trPr>
          <w:trHeight w:val="2170"/>
        </w:trPr>
        <w:tc>
          <w:tcPr>
            <w:tcW w:w="2660" w:type="dxa"/>
          </w:tcPr>
          <w:p w:rsidR="00E44CCF" w:rsidRDefault="00E44CCF" w:rsidP="004500C2">
            <w:pPr>
              <w:rPr>
                <w:noProof/>
                <w:sz w:val="24"/>
                <w:szCs w:val="24"/>
                <w:lang w:eastAsia="ru-RU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3D6F399" wp14:editId="584BFA7D">
                  <wp:extent cx="1295400" cy="1543263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inting-wood-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420" cy="155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4CCF" w:rsidRPr="00182FC6" w:rsidRDefault="00E44CCF" w:rsidP="00E44C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Дата проведения занятия.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  <w:t>Тема урока: «Чудесный шкафчик»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800" w:type="dxa"/>
          </w:tcPr>
          <w:p w:rsidR="00E44CCF" w:rsidRDefault="00E44CCF" w:rsidP="00450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</w:t>
            </w:r>
            <w:r>
              <w:rPr>
                <w:sz w:val="24"/>
                <w:szCs w:val="24"/>
              </w:rPr>
              <w:br/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5D5794E" wp14:editId="199B94C2">
                  <wp:extent cx="1742550" cy="14954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_238951659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55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4CCF" w:rsidRDefault="00E44CCF" w:rsidP="004500C2">
            <w:pPr>
              <w:rPr>
                <w:sz w:val="24"/>
                <w:szCs w:val="24"/>
              </w:rPr>
            </w:pPr>
          </w:p>
          <w:p w:rsidR="00E44CCF" w:rsidRDefault="00E44CCF" w:rsidP="00450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  <w:p w:rsidR="00E44CCF" w:rsidRDefault="00E44CCF" w:rsidP="004500C2">
            <w:pPr>
              <w:rPr>
                <w:sz w:val="24"/>
                <w:szCs w:val="24"/>
              </w:rPr>
            </w:pP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</w:tbl>
    <w:p w:rsidR="00E44CCF" w:rsidRDefault="00E44CCF" w:rsidP="00E44CCF">
      <w:pPr>
        <w:rPr>
          <w:sz w:val="28"/>
          <w:szCs w:val="28"/>
        </w:rPr>
      </w:pPr>
    </w:p>
    <w:p w:rsidR="00E44CCF" w:rsidRPr="00182FC6" w:rsidRDefault="00E44CCF" w:rsidP="00E44CCF">
      <w:pPr>
        <w:jc w:val="center"/>
        <w:rPr>
          <w:b/>
          <w:sz w:val="24"/>
          <w:szCs w:val="24"/>
        </w:rPr>
      </w:pPr>
      <w:r w:rsidRPr="00182FC6">
        <w:rPr>
          <w:b/>
          <w:sz w:val="24"/>
          <w:szCs w:val="24"/>
        </w:rPr>
        <w:t>План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13"/>
        <w:gridCol w:w="2975"/>
        <w:gridCol w:w="1809"/>
        <w:gridCol w:w="2383"/>
        <w:gridCol w:w="1565"/>
      </w:tblGrid>
      <w:tr w:rsidR="00E44CCF" w:rsidRPr="00BC760D" w:rsidTr="004500C2">
        <w:tc>
          <w:tcPr>
            <w:tcW w:w="675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374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Этапы урока</w:t>
            </w:r>
          </w:p>
        </w:tc>
        <w:tc>
          <w:tcPr>
            <w:tcW w:w="1839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Приемы и методы</w:t>
            </w:r>
          </w:p>
        </w:tc>
        <w:tc>
          <w:tcPr>
            <w:tcW w:w="1861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Наглядное пособие</w:t>
            </w:r>
          </w:p>
        </w:tc>
        <w:tc>
          <w:tcPr>
            <w:tcW w:w="1822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Время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Организационная часть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Приветствие, </w:t>
            </w:r>
            <w:r w:rsidRPr="00D3158F">
              <w:rPr>
                <w:sz w:val="20"/>
                <w:szCs w:val="20"/>
              </w:rPr>
              <w:t>Заполнение журнала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Вступительная беседа, мотивация</w:t>
            </w:r>
          </w:p>
        </w:tc>
        <w:tc>
          <w:tcPr>
            <w:tcW w:w="1839" w:type="dxa"/>
          </w:tcPr>
          <w:p w:rsidR="00E44CCF" w:rsidRPr="00143C3B" w:rsidRDefault="00E44CCF" w:rsidP="004500C2">
            <w:pPr>
              <w:jc w:val="center"/>
              <w:rPr>
                <w:sz w:val="20"/>
                <w:szCs w:val="20"/>
              </w:rPr>
            </w:pPr>
            <w:r w:rsidRPr="00143C3B">
              <w:rPr>
                <w:sz w:val="20"/>
                <w:szCs w:val="20"/>
              </w:rPr>
              <w:t>Вступительная беседа на тему урока</w:t>
            </w:r>
            <w:r w:rsidRPr="00143C3B">
              <w:rPr>
                <w:sz w:val="20"/>
                <w:szCs w:val="20"/>
              </w:rPr>
              <w:br/>
              <w:t>«</w:t>
            </w:r>
            <w:r>
              <w:rPr>
                <w:sz w:val="20"/>
                <w:szCs w:val="20"/>
              </w:rPr>
              <w:t>Чудесный шкафчик»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0A68DDA" wp14:editId="109CA097">
                  <wp:extent cx="1376282" cy="11811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_238951659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6282" cy="1181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3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Объяснение нового материала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Небольшой рассказ о декорировании мебели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noProof/>
                <w:sz w:val="20"/>
                <w:szCs w:val="20"/>
                <w:lang w:eastAsia="ru-RU"/>
              </w:rPr>
            </w:pPr>
            <w:r>
              <w:rPr>
                <w:noProof/>
                <w:sz w:val="20"/>
                <w:szCs w:val="20"/>
                <w:lang w:eastAsia="ru-RU"/>
              </w:rPr>
              <w:t>Показ фотографий на компьютере, декорированая резьбой крышка-столешница секретера</w:t>
            </w:r>
          </w:p>
          <w:p w:rsidR="00E44CCF" w:rsidRPr="002A16D0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3158F">
              <w:rPr>
                <w:sz w:val="20"/>
                <w:szCs w:val="20"/>
              </w:rPr>
              <w:t xml:space="preserve">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Восприятие натуры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Вспомнить, что такое декоративно-прикладное искусство и как оно связано с декором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5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Педагогический рисунок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 xml:space="preserve">Короткая зарисовка </w:t>
            </w:r>
            <w:r>
              <w:rPr>
                <w:sz w:val="20"/>
                <w:szCs w:val="20"/>
              </w:rPr>
              <w:t>орнамента и узора на доске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6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Индивидуальный показ учителя и сов</w:t>
            </w:r>
            <w:r>
              <w:rPr>
                <w:sz w:val="20"/>
                <w:szCs w:val="20"/>
              </w:rPr>
              <w:t>м</w:t>
            </w:r>
            <w:r w:rsidRPr="00D3158F">
              <w:rPr>
                <w:sz w:val="20"/>
                <w:szCs w:val="20"/>
              </w:rPr>
              <w:t>естная работа с детьми</w:t>
            </w:r>
          </w:p>
        </w:tc>
        <w:tc>
          <w:tcPr>
            <w:tcW w:w="1861" w:type="dxa"/>
          </w:tcPr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Раздача учащимся трафаретов</w:t>
            </w:r>
          </w:p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D3158F">
              <w:rPr>
                <w:sz w:val="20"/>
                <w:szCs w:val="20"/>
              </w:rPr>
              <w:t xml:space="preserve">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7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Физкультминутка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8</w:t>
            </w:r>
            <w:r w:rsidRPr="00D3158F">
              <w:rPr>
                <w:sz w:val="20"/>
                <w:szCs w:val="20"/>
              </w:rPr>
              <w:br/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Просмотр и анализ работ</w:t>
            </w:r>
            <w:r w:rsidRPr="00D3158F">
              <w:rPr>
                <w:sz w:val="20"/>
                <w:szCs w:val="20"/>
              </w:rPr>
              <w:br/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Обсуждение работ</w:t>
            </w:r>
            <w:r w:rsidRPr="00D315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9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Вывод учителя по работам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10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Организационное завершение урока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Уборка рабочих мест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</w:tbl>
    <w:p w:rsidR="00E44CCF" w:rsidRDefault="00E44CCF" w:rsidP="00E44CCF">
      <w:pPr>
        <w:jc w:val="center"/>
        <w:rPr>
          <w:b/>
        </w:rPr>
      </w:pPr>
    </w:p>
    <w:p w:rsidR="00E44CCF" w:rsidRDefault="00E44CCF" w:rsidP="00E44CCF">
      <w:pPr>
        <w:jc w:val="center"/>
        <w:rPr>
          <w:b/>
        </w:rPr>
      </w:pPr>
    </w:p>
    <w:p w:rsidR="00E44CCF" w:rsidRPr="003C1373" w:rsidRDefault="00E44CCF" w:rsidP="00E44CCF">
      <w:pPr>
        <w:jc w:val="center"/>
        <w:rPr>
          <w:b/>
        </w:rPr>
      </w:pPr>
      <w:r w:rsidRPr="003C1373">
        <w:rPr>
          <w:b/>
        </w:rPr>
        <w:t>Ход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3"/>
        <w:gridCol w:w="5481"/>
        <w:gridCol w:w="3131"/>
      </w:tblGrid>
      <w:tr w:rsidR="00E44CCF" w:rsidTr="004500C2">
        <w:tc>
          <w:tcPr>
            <w:tcW w:w="733" w:type="dxa"/>
          </w:tcPr>
          <w:p w:rsidR="00E44CCF" w:rsidRPr="009861A1" w:rsidRDefault="00E44CCF" w:rsidP="004500C2">
            <w:pPr>
              <w:jc w:val="center"/>
              <w:rPr>
                <w:b/>
              </w:rPr>
            </w:pPr>
            <w:r w:rsidRPr="009861A1">
              <w:rPr>
                <w:b/>
              </w:rPr>
              <w:t>№ этапа</w:t>
            </w:r>
          </w:p>
        </w:tc>
        <w:tc>
          <w:tcPr>
            <w:tcW w:w="5649" w:type="dxa"/>
          </w:tcPr>
          <w:p w:rsidR="00E44CCF" w:rsidRPr="009861A1" w:rsidRDefault="00E44CCF" w:rsidP="004500C2">
            <w:pPr>
              <w:jc w:val="center"/>
              <w:rPr>
                <w:b/>
              </w:rPr>
            </w:pPr>
            <w:r w:rsidRPr="009861A1">
              <w:rPr>
                <w:b/>
              </w:rPr>
              <w:t>Работа учителя</w:t>
            </w:r>
          </w:p>
        </w:tc>
        <w:tc>
          <w:tcPr>
            <w:tcW w:w="3189" w:type="dxa"/>
          </w:tcPr>
          <w:p w:rsidR="00E44CCF" w:rsidRPr="009861A1" w:rsidRDefault="00E44CCF" w:rsidP="004500C2">
            <w:pPr>
              <w:jc w:val="center"/>
              <w:rPr>
                <w:b/>
              </w:rPr>
            </w:pPr>
            <w:r w:rsidRPr="009861A1">
              <w:rPr>
                <w:b/>
              </w:rPr>
              <w:t>Работа ученика и предполагаемые ответы</w:t>
            </w:r>
          </w:p>
        </w:tc>
      </w:tr>
      <w:tr w:rsidR="00E44CCF" w:rsidTr="004500C2">
        <w:tc>
          <w:tcPr>
            <w:tcW w:w="733" w:type="dxa"/>
          </w:tcPr>
          <w:p w:rsidR="00E44CCF" w:rsidRPr="00E027B0" w:rsidRDefault="00E44CCF" w:rsidP="004500C2">
            <w:pPr>
              <w:jc w:val="center"/>
            </w:pPr>
            <w:r>
              <w:t>1</w:t>
            </w:r>
          </w:p>
        </w:tc>
        <w:tc>
          <w:tcPr>
            <w:tcW w:w="5649" w:type="dxa"/>
          </w:tcPr>
          <w:p w:rsidR="00E44CCF" w:rsidRPr="00E027B0" w:rsidRDefault="00E44CCF" w:rsidP="004500C2">
            <w:pPr>
              <w:jc w:val="center"/>
            </w:pPr>
            <w:r>
              <w:t>«Здравствуйте, ребята. Садитесь. Доставайте то, что вы принесли к уроку». Проверка готовности класса к уроку. Заполнение журнала.</w:t>
            </w:r>
          </w:p>
        </w:tc>
        <w:tc>
          <w:tcPr>
            <w:tcW w:w="3189" w:type="dxa"/>
          </w:tcPr>
          <w:p w:rsidR="00E44CCF" w:rsidRPr="00B22B66" w:rsidRDefault="00E44CCF" w:rsidP="004500C2">
            <w:pPr>
              <w:jc w:val="center"/>
            </w:pPr>
            <w:r>
              <w:t>Дети здороваются, достают материалы.</w:t>
            </w:r>
          </w:p>
        </w:tc>
      </w:tr>
      <w:tr w:rsidR="00E44CCF" w:rsidTr="004500C2">
        <w:tc>
          <w:tcPr>
            <w:tcW w:w="733" w:type="dxa"/>
          </w:tcPr>
          <w:p w:rsidR="00E44CCF" w:rsidRPr="00B22B66" w:rsidRDefault="00E44CCF" w:rsidP="004500C2">
            <w:pPr>
              <w:jc w:val="center"/>
            </w:pPr>
            <w:r>
              <w:t>2</w:t>
            </w:r>
          </w:p>
        </w:tc>
        <w:tc>
          <w:tcPr>
            <w:tcW w:w="5649" w:type="dxa"/>
          </w:tcPr>
          <w:p w:rsidR="00E44CCF" w:rsidRDefault="00E44CCF" w:rsidP="004500C2">
            <w:pPr>
              <w:jc w:val="center"/>
            </w:pPr>
            <w:r>
              <w:t xml:space="preserve"> «Сегодня у нас очень интересный и занимательный урок. Наверняка многие из вас смотрели фильм «Хроники </w:t>
            </w:r>
            <w:proofErr w:type="spellStart"/>
            <w:r>
              <w:t>Нарнии</w:t>
            </w:r>
            <w:proofErr w:type="spellEnd"/>
            <w:r>
              <w:t>»? Давайте же вспомним, как главные герои попадали в Волшебный мир?»</w:t>
            </w:r>
            <w:r>
              <w:br/>
            </w:r>
            <w:r>
              <w:br/>
              <w:t>«Правильно! Но ведь тот шкаф тоже был непростой?»</w:t>
            </w:r>
            <w:r>
              <w:br/>
            </w:r>
            <w:r>
              <w:lastRenderedPageBreak/>
              <w:br/>
              <w:t>«Действительно! Шкаф был самый волшебный. А как вы думаете, чем волшебные шкафы отличаются от обычных?»</w:t>
            </w:r>
            <w:r>
              <w:br/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  <w:r>
              <w:t xml:space="preserve">«Все верно! Какие вы молодцы! Конечно же, если представить раздвижной шкаф-купе, какие часто стоят у нас в квартирах, то мы даже и не подумаем, что за ним может что-то скрываться. Другое дело – старые, расписные или резные </w:t>
            </w:r>
            <w:proofErr w:type="gramStart"/>
            <w:r>
              <w:t>шкафы</w:t>
            </w:r>
            <w:proofErr w:type="gramEnd"/>
            <w:r>
              <w:t xml:space="preserve"> или шкафчики. Даже не важно, большие они или маленькие – они словно сами появились из сказки, настолько они красивые!»</w:t>
            </w:r>
          </w:p>
          <w:p w:rsidR="00E44CCF" w:rsidRPr="00B22B66" w:rsidRDefault="00E44CCF" w:rsidP="004500C2">
            <w:pPr>
              <w:jc w:val="center"/>
            </w:pP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 w:rsidRPr="00C03D7F">
              <w:rPr>
                <w:i/>
              </w:rPr>
              <w:lastRenderedPageBreak/>
              <w:t>Дети могут отвечать, не поднимая рук.</w:t>
            </w:r>
            <w:r>
              <w:br/>
            </w:r>
          </w:p>
          <w:p w:rsidR="00E44CCF" w:rsidRDefault="00E44CCF" w:rsidP="004500C2">
            <w:pPr>
              <w:jc w:val="center"/>
            </w:pPr>
            <w:r>
              <w:lastRenderedPageBreak/>
              <w:t>«Через шкаф!»</w:t>
            </w:r>
            <w:r>
              <w:br/>
            </w:r>
            <w:r>
              <w:br/>
              <w:t>«Да! Он был волшебный!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/>
          <w:p w:rsidR="00E44CCF" w:rsidRDefault="00E44CCF" w:rsidP="004500C2">
            <w:pPr>
              <w:jc w:val="center"/>
            </w:pPr>
            <w:r>
              <w:t>«Они старые!»</w:t>
            </w:r>
            <w:r>
              <w:br/>
              <w:t>«Резные!»</w:t>
            </w:r>
            <w:r>
              <w:br/>
              <w:t>«На них красивый узор!»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Pr="00B22B66" w:rsidRDefault="00E44CCF" w:rsidP="004500C2">
            <w:pPr>
              <w:jc w:val="center"/>
            </w:pPr>
            <w:r>
              <w:br/>
            </w:r>
            <w:r>
              <w:br/>
            </w:r>
          </w:p>
        </w:tc>
      </w:tr>
      <w:tr w:rsidR="00E44CCF" w:rsidTr="004500C2">
        <w:tc>
          <w:tcPr>
            <w:tcW w:w="733" w:type="dxa"/>
          </w:tcPr>
          <w:p w:rsidR="00E44CCF" w:rsidRPr="00AA7144" w:rsidRDefault="00E44CCF" w:rsidP="004500C2">
            <w:pPr>
              <w:jc w:val="center"/>
            </w:pPr>
            <w:r>
              <w:lastRenderedPageBreak/>
              <w:t>3</w:t>
            </w:r>
          </w:p>
        </w:tc>
        <w:tc>
          <w:tcPr>
            <w:tcW w:w="5649" w:type="dxa"/>
          </w:tcPr>
          <w:p w:rsidR="00E44CCF" w:rsidRPr="00F602B7" w:rsidRDefault="00E44CCF" w:rsidP="004500C2">
            <w:pPr>
              <w:jc w:val="center"/>
            </w:pPr>
            <w:r>
              <w:t>«Давайте же вспомним, что мы проходили на прошлых уроках?»</w:t>
            </w:r>
            <w:r>
              <w:br/>
            </w:r>
            <w:r>
              <w:br/>
              <w:t xml:space="preserve">«Все верно! Как мы помним, орнамент и украшение вещей – это неотъемлемая часть декоративно-прикладного искусства. Благодаря росписи, резьбе мы можем украшать самые разнообразные вещи, от маленьких шкатулок, до огромных шкафов!» </w:t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>
              <w:t>«Мы проходили узоры…»</w:t>
            </w:r>
            <w:r>
              <w:br/>
              <w:t>«Орнамент! И украшали рамки»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Pr="00F602B7" w:rsidRDefault="00E44CCF" w:rsidP="004500C2">
            <w:pPr>
              <w:jc w:val="center"/>
            </w:pPr>
          </w:p>
        </w:tc>
      </w:tr>
      <w:tr w:rsidR="00E44CCF" w:rsidTr="004500C2">
        <w:tc>
          <w:tcPr>
            <w:tcW w:w="733" w:type="dxa"/>
          </w:tcPr>
          <w:p w:rsidR="00E44CCF" w:rsidRPr="0085125A" w:rsidRDefault="00E44CCF" w:rsidP="004500C2">
            <w:pPr>
              <w:jc w:val="center"/>
            </w:pPr>
            <w:r>
              <w:t>4</w:t>
            </w:r>
          </w:p>
        </w:tc>
        <w:tc>
          <w:tcPr>
            <w:tcW w:w="5649" w:type="dxa"/>
          </w:tcPr>
          <w:p w:rsidR="00E44CCF" w:rsidRDefault="00E44CCF" w:rsidP="004500C2">
            <w:pPr>
              <w:jc w:val="center"/>
            </w:pPr>
            <w:r>
              <w:t>«Ребята, скажите, а вы когда-нибудь расписывали какие-нибудь вещи?»</w:t>
            </w:r>
          </w:p>
          <w:p w:rsidR="00E44CCF" w:rsidRDefault="00E44CCF" w:rsidP="004500C2"/>
          <w:p w:rsidR="00E44CCF" w:rsidRPr="0085125A" w:rsidRDefault="00E44CCF" w:rsidP="004500C2">
            <w:pPr>
              <w:jc w:val="center"/>
            </w:pPr>
            <w:r>
              <w:t>«Это очень здорово! Такая роспись тоже относится к декоративному искусству. Отсюда, кстати, и пошло название. «Декоративное» - значит декорировать что-то»</w:t>
            </w:r>
          </w:p>
        </w:tc>
        <w:tc>
          <w:tcPr>
            <w:tcW w:w="3189" w:type="dxa"/>
          </w:tcPr>
          <w:p w:rsidR="00E44CCF" w:rsidRPr="0085125A" w:rsidRDefault="00E44CCF" w:rsidP="004500C2">
            <w:pPr>
              <w:jc w:val="center"/>
            </w:pPr>
            <w:r>
              <w:t>«Тарелки!»</w:t>
            </w:r>
            <w:r>
              <w:br/>
              <w:t>«Кувшин!»</w:t>
            </w:r>
          </w:p>
        </w:tc>
      </w:tr>
      <w:tr w:rsidR="00E44CCF" w:rsidTr="004500C2">
        <w:tc>
          <w:tcPr>
            <w:tcW w:w="733" w:type="dxa"/>
          </w:tcPr>
          <w:p w:rsidR="00E44CCF" w:rsidRDefault="00E44CCF" w:rsidP="004500C2">
            <w:pPr>
              <w:jc w:val="center"/>
            </w:pPr>
            <w:r>
              <w:lastRenderedPageBreak/>
              <w:t>5</w:t>
            </w:r>
          </w:p>
        </w:tc>
        <w:tc>
          <w:tcPr>
            <w:tcW w:w="5649" w:type="dxa"/>
          </w:tcPr>
          <w:p w:rsidR="00E44CCF" w:rsidRDefault="00E44CCF" w:rsidP="004500C2">
            <w:pPr>
              <w:jc w:val="center"/>
            </w:pPr>
            <w:r>
              <w:t>Практическая работа. «Итак, ребята, вы уже наверняка догадались, что мы сегодня будем делать?»</w:t>
            </w:r>
            <w:r>
              <w:br/>
            </w:r>
            <w:r>
              <w:br/>
              <w:t>«Да, вы почти правы! С сегодняшнего урока мы будем учиться декорировать шкафчики, но так как вам будет трудно работать с настоящей мебелью, я подготовила вот такие трафареты на ваш выбор. Каждый выберет понравившийся ему шкафчик и перерисует его себе в альбом. После чего, так как вы уже умеете придумывать и наносить орнамент, вы попробуете придумать орнамент и центральные элементы для дверок вашего волшебного шкафчика. Помните, что работа у нас должна быть аккуратной, поэтому не спешим начинать ее в цвете! На это задание у нас два урока, так что работать в цвете мы начнем в пятницу. Сегодня самое важное – придумать и нарисовать рисунок в карандаше»</w:t>
            </w:r>
            <w:r>
              <w:br/>
            </w:r>
            <w:r>
              <w:br/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>
              <w:t>«Декорировать шкаф!»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</w:tc>
      </w:tr>
      <w:tr w:rsidR="00E44CCF" w:rsidTr="004500C2">
        <w:tc>
          <w:tcPr>
            <w:tcW w:w="733" w:type="dxa"/>
          </w:tcPr>
          <w:p w:rsidR="00E44CCF" w:rsidRPr="0085125A" w:rsidRDefault="00E44CCF" w:rsidP="004500C2">
            <w:pPr>
              <w:jc w:val="center"/>
            </w:pPr>
            <w:r>
              <w:t>6</w:t>
            </w:r>
          </w:p>
        </w:tc>
        <w:tc>
          <w:tcPr>
            <w:tcW w:w="5649" w:type="dxa"/>
          </w:tcPr>
          <w:p w:rsidR="00E44CCF" w:rsidRDefault="00E44CCF" w:rsidP="004500C2">
            <w:r w:rsidRPr="0085125A">
              <w:t>Этапы работы</w:t>
            </w:r>
            <w:r>
              <w:t>:</w:t>
            </w:r>
            <w:r>
              <w:br/>
              <w:t>1. Демонстрация наглядных пособий учителя.</w:t>
            </w:r>
            <w:r>
              <w:br/>
              <w:t>2. Линейный рисунок.</w:t>
            </w:r>
            <w:r>
              <w:br/>
              <w:t>3. Прорисовка некоторых деталей в карандаше.</w:t>
            </w:r>
            <w:r>
              <w:br/>
            </w:r>
            <w:r>
              <w:br/>
              <w:t>«Сегодня нам понадобится только простой карандаш, чтобы сделать линейный рисунок. У всех все есть?»</w:t>
            </w:r>
          </w:p>
          <w:p w:rsidR="00E44CCF" w:rsidRPr="0085125A" w:rsidRDefault="00E44CCF" w:rsidP="004500C2">
            <w:r>
              <w:br/>
            </w:r>
            <w:r>
              <w:br/>
              <w:t>«Итак, теперь давайте вместе и последовательно начнем работу»</w:t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 w:rsidRPr="009B38FD">
              <w:t>Слушают учителя, смотрят на его работу.</w:t>
            </w:r>
            <w:r>
              <w:br/>
            </w:r>
            <w:r>
              <w:br/>
            </w:r>
            <w:r>
              <w:br/>
            </w:r>
            <w:r>
              <w:br/>
              <w:t>«Да. Спасибо!»</w:t>
            </w:r>
            <w:r>
              <w:br/>
            </w:r>
            <w:r>
              <w:br/>
            </w:r>
          </w:p>
          <w:p w:rsidR="00E44CCF" w:rsidRDefault="00E44CCF" w:rsidP="004500C2">
            <w:pPr>
              <w:jc w:val="center"/>
            </w:pPr>
          </w:p>
          <w:p w:rsidR="00E44CCF" w:rsidRPr="009B38FD" w:rsidRDefault="00E44CCF" w:rsidP="004500C2">
            <w:pPr>
              <w:jc w:val="center"/>
            </w:pPr>
            <w:r>
              <w:t>Дети начинают работу по объясненному материалу.</w:t>
            </w:r>
            <w:r>
              <w:br/>
            </w:r>
            <w:r>
              <w:br/>
            </w:r>
            <w:r w:rsidRPr="00B43DA4">
              <w:rPr>
                <w:i/>
              </w:rPr>
              <w:t>Включаю музыку</w:t>
            </w:r>
            <w:r>
              <w:br/>
            </w:r>
          </w:p>
        </w:tc>
      </w:tr>
      <w:tr w:rsidR="00E44CCF" w:rsidTr="004500C2">
        <w:tc>
          <w:tcPr>
            <w:tcW w:w="733" w:type="dxa"/>
          </w:tcPr>
          <w:p w:rsidR="00E44CCF" w:rsidRPr="009B38FD" w:rsidRDefault="00E44CCF" w:rsidP="004500C2">
            <w:pPr>
              <w:jc w:val="center"/>
            </w:pPr>
            <w:r>
              <w:t>7</w:t>
            </w:r>
          </w:p>
        </w:tc>
        <w:tc>
          <w:tcPr>
            <w:tcW w:w="5649" w:type="dxa"/>
          </w:tcPr>
          <w:p w:rsidR="00E44CCF" w:rsidRPr="009B38FD" w:rsidRDefault="00E44CCF" w:rsidP="004500C2">
            <w:r>
              <w:t>Конец урока.</w:t>
            </w:r>
            <w:r>
              <w:br/>
              <w:t>«Вы все хорошо потрудились сегодня.  Смотрите, какие чудесные орнаменты у вас получились. Чтобы вы их не забыли дома, можете оставить их у меня, и я раздам вам их в пятницу. Не забудьте подписать свои работы»</w:t>
            </w:r>
            <w:r>
              <w:br/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>
              <w:br/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Pr="009B38FD" w:rsidRDefault="00E44CCF" w:rsidP="004500C2">
            <w:pPr>
              <w:jc w:val="center"/>
            </w:pPr>
            <w:r>
              <w:lastRenderedPageBreak/>
              <w:t>«Хорошо!»</w:t>
            </w:r>
            <w:r>
              <w:br/>
            </w:r>
          </w:p>
        </w:tc>
      </w:tr>
      <w:tr w:rsidR="00E44CCF" w:rsidTr="004500C2">
        <w:tc>
          <w:tcPr>
            <w:tcW w:w="733" w:type="dxa"/>
          </w:tcPr>
          <w:p w:rsidR="00E44CCF" w:rsidRPr="009B38FD" w:rsidRDefault="00E44CCF" w:rsidP="004500C2">
            <w:pPr>
              <w:jc w:val="center"/>
            </w:pPr>
            <w:r>
              <w:lastRenderedPageBreak/>
              <w:t>8</w:t>
            </w:r>
          </w:p>
        </w:tc>
        <w:tc>
          <w:tcPr>
            <w:tcW w:w="5649" w:type="dxa"/>
          </w:tcPr>
          <w:p w:rsidR="00E44CCF" w:rsidRPr="009B38FD" w:rsidRDefault="00E44CCF" w:rsidP="004500C2">
            <w:pPr>
              <w:jc w:val="center"/>
            </w:pPr>
            <w:r>
              <w:t>«Я очень довольна нашей сегодняшней работой. Вы все большие молодцы! Не забудьте убрать свои рабочие места. Урок окончен»</w:t>
            </w:r>
          </w:p>
        </w:tc>
        <w:tc>
          <w:tcPr>
            <w:tcW w:w="3189" w:type="dxa"/>
          </w:tcPr>
          <w:p w:rsidR="00E44CCF" w:rsidRPr="009B38FD" w:rsidRDefault="00E44CCF" w:rsidP="004500C2">
            <w:pPr>
              <w:jc w:val="center"/>
            </w:pPr>
            <w:r w:rsidRPr="009B38FD">
              <w:t>Дети убирают рабочие места и покидают класс.</w:t>
            </w:r>
          </w:p>
        </w:tc>
      </w:tr>
    </w:tbl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Default="00E44CCF" w:rsidP="00E44CCF"/>
    <w:p w:rsidR="00E44CCF" w:rsidRPr="00694ACE" w:rsidRDefault="00E44CCF" w:rsidP="00E44CCF"/>
    <w:p w:rsidR="0032092D" w:rsidRPr="00EA3CC2" w:rsidRDefault="0032092D" w:rsidP="0032092D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3CC2">
        <w:rPr>
          <w:rFonts w:ascii="Times New Roman" w:hAnsi="Times New Roman" w:cs="Times New Roman"/>
          <w:b/>
          <w:sz w:val="24"/>
          <w:szCs w:val="24"/>
        </w:rPr>
        <w:lastRenderedPageBreak/>
        <w:t>УПРАВЛЕНИЕ ОБРАЗОВАНИЯ АДМИНИСТРАЦИИ</w:t>
      </w:r>
      <w:r>
        <w:rPr>
          <w:rFonts w:ascii="Times New Roman" w:hAnsi="Times New Roman" w:cs="Times New Roman"/>
          <w:b/>
          <w:sz w:val="24"/>
          <w:szCs w:val="24"/>
        </w:rPr>
        <w:br/>
        <w:t>ОДИНЦОВСКОГО ГОРОДСКОГО ОКРУГА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3CC2">
        <w:rPr>
          <w:rFonts w:ascii="Times New Roman" w:hAnsi="Times New Roman" w:cs="Times New Roman"/>
          <w:b/>
          <w:sz w:val="24"/>
          <w:szCs w:val="24"/>
        </w:rPr>
        <w:t>МАУДО ОДИНЦОВСКИЙ ЦЕНТР ЭСТЕТИЧЕСКОГО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EA3CC2">
        <w:rPr>
          <w:rFonts w:ascii="Times New Roman" w:hAnsi="Times New Roman" w:cs="Times New Roman"/>
          <w:b/>
          <w:sz w:val="24"/>
          <w:szCs w:val="24"/>
        </w:rPr>
        <w:t>ВОСПИТАНИЯ</w:t>
      </w:r>
    </w:p>
    <w:p w:rsidR="00E44CCF" w:rsidRDefault="00E44CCF" w:rsidP="00E44C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E44CCF" w:rsidRDefault="00E44CCF" w:rsidP="00E44CC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4CCF" w:rsidRPr="00562B38" w:rsidRDefault="00E44CCF" w:rsidP="00E44CC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562B38">
        <w:rPr>
          <w:rFonts w:ascii="Times New Roman" w:hAnsi="Times New Roman" w:cs="Times New Roman"/>
          <w:sz w:val="32"/>
          <w:szCs w:val="32"/>
        </w:rPr>
        <w:t>Развернутый план-конспект урока изобразительного искусства</w:t>
      </w:r>
    </w:p>
    <w:p w:rsidR="00E44CCF" w:rsidRDefault="00E44CCF" w:rsidP="00E44CCF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для детей младшего школьного возраста</w:t>
      </w:r>
    </w:p>
    <w:p w:rsidR="00E44CCF" w:rsidRPr="00562B38" w:rsidRDefault="00E44CCF" w:rsidP="00E44CC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E44CCF" w:rsidRDefault="00E44CCF" w:rsidP="00E44CCF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62B38">
        <w:rPr>
          <w:rFonts w:ascii="Times New Roman" w:hAnsi="Times New Roman" w:cs="Times New Roman"/>
          <w:sz w:val="32"/>
          <w:szCs w:val="32"/>
        </w:rPr>
        <w:t>Тема урока:</w:t>
      </w:r>
      <w:r w:rsidRPr="00562B38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62B38">
        <w:rPr>
          <w:rFonts w:ascii="Times New Roman" w:hAnsi="Times New Roman" w:cs="Times New Roman"/>
          <w:b/>
          <w:sz w:val="32"/>
          <w:szCs w:val="32"/>
        </w:rPr>
        <w:br/>
      </w:r>
      <w:r w:rsidRPr="00562B38">
        <w:rPr>
          <w:rFonts w:ascii="Times New Roman" w:hAnsi="Times New Roman" w:cs="Times New Roman"/>
          <w:b/>
          <w:sz w:val="32"/>
          <w:szCs w:val="32"/>
        </w:rPr>
        <w:br/>
      </w:r>
      <w:r w:rsidRPr="00562B38">
        <w:rPr>
          <w:rFonts w:ascii="Times New Roman" w:hAnsi="Times New Roman" w:cs="Times New Roman"/>
          <w:b/>
          <w:sz w:val="36"/>
          <w:szCs w:val="36"/>
        </w:rPr>
        <w:t>«</w:t>
      </w:r>
      <w:r>
        <w:rPr>
          <w:rFonts w:ascii="Times New Roman" w:hAnsi="Times New Roman" w:cs="Times New Roman"/>
          <w:b/>
          <w:sz w:val="36"/>
          <w:szCs w:val="36"/>
        </w:rPr>
        <w:t xml:space="preserve">Чудесный шкафчик» </w:t>
      </w:r>
      <w:r>
        <w:rPr>
          <w:rFonts w:ascii="Times New Roman" w:hAnsi="Times New Roman" w:cs="Times New Roman"/>
          <w:b/>
          <w:sz w:val="36"/>
          <w:szCs w:val="36"/>
        </w:rPr>
        <w:br/>
        <w:t>(работа в цвете)</w:t>
      </w:r>
      <w:r>
        <w:rPr>
          <w:rFonts w:ascii="Times New Roman" w:hAnsi="Times New Roman" w:cs="Times New Roman"/>
          <w:b/>
          <w:sz w:val="36"/>
          <w:szCs w:val="36"/>
        </w:rPr>
        <w:br/>
      </w:r>
    </w:p>
    <w:p w:rsidR="00E44CCF" w:rsidRDefault="00E44CCF" w:rsidP="00E44CC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44CCF" w:rsidRDefault="00E44CCF" w:rsidP="00E44CCF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44CCF" w:rsidRDefault="00E44CCF" w:rsidP="00E44C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4DA7" w:rsidRDefault="00724DA7" w:rsidP="00E44C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4DA7" w:rsidRDefault="00724DA7" w:rsidP="00E44C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724DA7" w:rsidRDefault="00724DA7" w:rsidP="00E44CCF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32092D" w:rsidRDefault="00724DA7" w:rsidP="00724DA7">
      <w:pPr>
        <w:jc w:val="right"/>
        <w:rPr>
          <w:rFonts w:ascii="Times New Roman" w:hAnsi="Times New Roman" w:cs="Times New Roman"/>
          <w:sz w:val="28"/>
          <w:szCs w:val="28"/>
        </w:rPr>
      </w:pPr>
      <w:r w:rsidRPr="00724DA7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 w:rsidRPr="00724DA7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24DA7">
        <w:rPr>
          <w:rFonts w:ascii="Times New Roman" w:hAnsi="Times New Roman" w:cs="Times New Roman"/>
          <w:sz w:val="28"/>
          <w:szCs w:val="28"/>
        </w:rPr>
        <w:t>Стоюшко</w:t>
      </w:r>
      <w:proofErr w:type="spellEnd"/>
      <w:r w:rsidRPr="00724DA7">
        <w:rPr>
          <w:rFonts w:ascii="Times New Roman" w:hAnsi="Times New Roman" w:cs="Times New Roman"/>
          <w:sz w:val="28"/>
          <w:szCs w:val="28"/>
        </w:rPr>
        <w:t xml:space="preserve"> Анастасия Игоревна</w:t>
      </w:r>
      <w:r w:rsidR="00E44CCF">
        <w:rPr>
          <w:rFonts w:ascii="Times New Roman" w:hAnsi="Times New Roman" w:cs="Times New Roman"/>
          <w:sz w:val="28"/>
          <w:szCs w:val="28"/>
        </w:rPr>
        <w:br/>
      </w:r>
    </w:p>
    <w:p w:rsidR="00E44CCF" w:rsidRDefault="00E44CCF" w:rsidP="00E44CC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E44CCF">
        <w:rPr>
          <w:rFonts w:ascii="Times New Roman" w:hAnsi="Times New Roman" w:cs="Times New Roman"/>
          <w:sz w:val="24"/>
          <w:szCs w:val="24"/>
        </w:rPr>
        <w:t>г. Одинцово</w:t>
      </w:r>
      <w:r w:rsidR="0032092D">
        <w:rPr>
          <w:rFonts w:ascii="Times New Roman" w:hAnsi="Times New Roman" w:cs="Times New Roman"/>
          <w:sz w:val="24"/>
          <w:szCs w:val="24"/>
        </w:rPr>
        <w:br/>
      </w:r>
      <w:r w:rsidRPr="00E44CCF">
        <w:rPr>
          <w:rFonts w:ascii="Times New Roman" w:hAnsi="Times New Roman" w:cs="Times New Roman"/>
          <w:sz w:val="24"/>
          <w:szCs w:val="24"/>
        </w:rPr>
        <w:br/>
        <w:t>2021 г.</w:t>
      </w:r>
    </w:p>
    <w:p w:rsidR="00E44CCF" w:rsidRPr="00143C3B" w:rsidRDefault="00E44CCF" w:rsidP="00E44CCF">
      <w:p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b/>
          <w:sz w:val="24"/>
          <w:szCs w:val="24"/>
        </w:rPr>
        <w:lastRenderedPageBreak/>
        <w:t>Тема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cs="Times New Roman"/>
          <w:sz w:val="24"/>
          <w:szCs w:val="24"/>
        </w:rPr>
        <w:t>Чудесный шкафчик»</w:t>
      </w:r>
      <w:r w:rsidRPr="00143C3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работа в цвете</w:t>
      </w:r>
      <w:r w:rsidRPr="00143C3B">
        <w:rPr>
          <w:rFonts w:ascii="Times New Roman" w:hAnsi="Times New Roman" w:cs="Times New Roman"/>
          <w:sz w:val="24"/>
          <w:szCs w:val="24"/>
        </w:rPr>
        <w:t xml:space="preserve">) 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Тип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комбинированный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Вид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беседа, декоративное рисование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Цель урока: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выполнить работу на тему «</w:t>
      </w:r>
      <w:r>
        <w:rPr>
          <w:rFonts w:ascii="Times New Roman" w:hAnsi="Times New Roman" w:cs="Times New Roman"/>
          <w:sz w:val="24"/>
          <w:szCs w:val="24"/>
        </w:rPr>
        <w:t>Чудесный шкафчик»</w:t>
      </w:r>
      <w:r w:rsidRPr="00143C3B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работа в цвете</w:t>
      </w:r>
      <w:r w:rsidRPr="00143C3B">
        <w:rPr>
          <w:rFonts w:ascii="Times New Roman" w:hAnsi="Times New Roman" w:cs="Times New Roman"/>
          <w:sz w:val="24"/>
          <w:szCs w:val="24"/>
        </w:rPr>
        <w:t xml:space="preserve">) 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t>Задачи урока: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обучающие:</w:t>
      </w:r>
      <w:r w:rsidRPr="00143C3B">
        <w:rPr>
          <w:rFonts w:ascii="Times New Roman" w:hAnsi="Times New Roman" w:cs="Times New Roman"/>
          <w:sz w:val="24"/>
          <w:szCs w:val="24"/>
        </w:rPr>
        <w:br/>
        <w:t>продолжить изучение</w:t>
      </w:r>
      <w:r>
        <w:rPr>
          <w:rFonts w:ascii="Times New Roman" w:hAnsi="Times New Roman" w:cs="Times New Roman"/>
          <w:sz w:val="24"/>
          <w:szCs w:val="24"/>
        </w:rPr>
        <w:t xml:space="preserve"> основ композиции, </w:t>
      </w:r>
      <w:proofErr w:type="spellStart"/>
      <w:r>
        <w:rPr>
          <w:rFonts w:ascii="Times New Roman" w:hAnsi="Times New Roman" w:cs="Times New Roman"/>
          <w:sz w:val="24"/>
          <w:szCs w:val="24"/>
        </w:rPr>
        <w:t>цветоведения</w:t>
      </w:r>
      <w:proofErr w:type="spellEnd"/>
      <w:r>
        <w:rPr>
          <w:rFonts w:ascii="Times New Roman" w:hAnsi="Times New Roman" w:cs="Times New Roman"/>
          <w:sz w:val="24"/>
          <w:szCs w:val="24"/>
        </w:rPr>
        <w:t>;</w:t>
      </w:r>
      <w:r w:rsidRPr="00143C3B">
        <w:rPr>
          <w:rFonts w:ascii="Times New Roman" w:hAnsi="Times New Roman" w:cs="Times New Roman"/>
          <w:sz w:val="24"/>
          <w:szCs w:val="24"/>
        </w:rPr>
        <w:br/>
        <w:t xml:space="preserve">продолжить </w:t>
      </w:r>
      <w:r>
        <w:rPr>
          <w:rFonts w:ascii="Times New Roman" w:hAnsi="Times New Roman" w:cs="Times New Roman"/>
          <w:sz w:val="24"/>
          <w:szCs w:val="24"/>
        </w:rPr>
        <w:t>изучение техник работы с гуашью;</w:t>
      </w:r>
      <w:r w:rsidRPr="00143C3B">
        <w:rPr>
          <w:rFonts w:ascii="Times New Roman" w:hAnsi="Times New Roman" w:cs="Times New Roman"/>
          <w:sz w:val="24"/>
          <w:szCs w:val="24"/>
        </w:rPr>
        <w:br/>
        <w:t>учиться пользов</w:t>
      </w:r>
      <w:r>
        <w:rPr>
          <w:rFonts w:ascii="Times New Roman" w:hAnsi="Times New Roman" w:cs="Times New Roman"/>
          <w:sz w:val="24"/>
          <w:szCs w:val="24"/>
        </w:rPr>
        <w:t>аться инструментами и шаблонами.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развивающие:</w:t>
      </w:r>
      <w:r w:rsidRPr="00143C3B">
        <w:rPr>
          <w:rFonts w:ascii="Times New Roman" w:hAnsi="Times New Roman" w:cs="Times New Roman"/>
          <w:sz w:val="24"/>
          <w:szCs w:val="24"/>
        </w:rPr>
        <w:br/>
        <w:t>развивать пространственное мышление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F674D7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t>развивать умение самостоятель</w:t>
      </w:r>
      <w:r>
        <w:rPr>
          <w:rFonts w:ascii="Times New Roman" w:hAnsi="Times New Roman" w:cs="Times New Roman"/>
          <w:sz w:val="24"/>
          <w:szCs w:val="24"/>
        </w:rPr>
        <w:t>но компоновать сюжетный рисунок;</w:t>
      </w:r>
      <w:r w:rsidRPr="00143C3B">
        <w:rPr>
          <w:rFonts w:ascii="Times New Roman" w:hAnsi="Times New Roman" w:cs="Times New Roman"/>
          <w:sz w:val="24"/>
          <w:szCs w:val="24"/>
        </w:rPr>
        <w:br/>
        <w:t>развивать моторику рук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воспитывающие:</w:t>
      </w:r>
      <w:r w:rsidRPr="00143C3B">
        <w:rPr>
          <w:rFonts w:ascii="Times New Roman" w:hAnsi="Times New Roman" w:cs="Times New Roman"/>
          <w:sz w:val="24"/>
          <w:szCs w:val="24"/>
        </w:rPr>
        <w:br/>
        <w:t>воспитывать эстетическую культуру учащегося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43C3B">
        <w:rPr>
          <w:rFonts w:ascii="Times New Roman" w:hAnsi="Times New Roman" w:cs="Times New Roman"/>
          <w:sz w:val="24"/>
          <w:szCs w:val="24"/>
        </w:rPr>
        <w:br/>
        <w:t>воспитывать интерес к работе</w:t>
      </w:r>
      <w:r>
        <w:rPr>
          <w:rFonts w:ascii="Times New Roman" w:hAnsi="Times New Roman" w:cs="Times New Roman"/>
          <w:sz w:val="24"/>
          <w:szCs w:val="24"/>
        </w:rPr>
        <w:t>;</w:t>
      </w:r>
      <w:r w:rsidRPr="00143C3B">
        <w:rPr>
          <w:rFonts w:ascii="Times New Roman" w:hAnsi="Times New Roman" w:cs="Times New Roman"/>
          <w:sz w:val="24"/>
          <w:szCs w:val="24"/>
        </w:rPr>
        <w:br/>
        <w:t>воспитывать любовь к искусству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</w:p>
    <w:p w:rsidR="00E44CCF" w:rsidRPr="00143C3B" w:rsidRDefault="00E44CCF" w:rsidP="00E44CCF">
      <w:pPr>
        <w:rPr>
          <w:rFonts w:ascii="Times New Roman" w:hAnsi="Times New Roman" w:cs="Times New Roman"/>
          <w:sz w:val="24"/>
          <w:szCs w:val="24"/>
        </w:rPr>
      </w:pPr>
    </w:p>
    <w:p w:rsidR="00E44CCF" w:rsidRPr="00143C3B" w:rsidRDefault="00E44CCF" w:rsidP="00E44C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3C3B">
        <w:rPr>
          <w:rFonts w:ascii="Times New Roman" w:hAnsi="Times New Roman" w:cs="Times New Roman"/>
          <w:b/>
          <w:sz w:val="24"/>
          <w:szCs w:val="24"/>
        </w:rPr>
        <w:t>Основные этапы урока</w:t>
      </w:r>
      <w:r w:rsidRPr="00143C3B">
        <w:rPr>
          <w:rFonts w:ascii="Times New Roman" w:hAnsi="Times New Roman" w:cs="Times New Roman"/>
          <w:b/>
          <w:sz w:val="24"/>
          <w:szCs w:val="24"/>
        </w:rPr>
        <w:br/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Организационная часть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Вступительная беседа, мотивация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Объяснение нового материала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Восприятие натуры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Педагогический рисунок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Самостоятельная работа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Просмотр и анализ работ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Подведение итогов</w:t>
      </w:r>
    </w:p>
    <w:p w:rsidR="00E44CCF" w:rsidRPr="00143C3B" w:rsidRDefault="00E44CCF" w:rsidP="00E44CCF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sz w:val="24"/>
          <w:szCs w:val="24"/>
        </w:rPr>
        <w:t>Организационное завершение урока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</w:p>
    <w:p w:rsidR="00E44CCF" w:rsidRPr="00143C3B" w:rsidRDefault="00E44CCF" w:rsidP="00E44CCF">
      <w:pPr>
        <w:rPr>
          <w:rFonts w:ascii="Times New Roman" w:hAnsi="Times New Roman" w:cs="Times New Roman"/>
          <w:sz w:val="24"/>
          <w:szCs w:val="24"/>
        </w:rPr>
      </w:pPr>
      <w:r w:rsidRPr="00143C3B">
        <w:rPr>
          <w:rFonts w:ascii="Times New Roman" w:hAnsi="Times New Roman" w:cs="Times New Roman"/>
          <w:b/>
          <w:sz w:val="24"/>
          <w:szCs w:val="24"/>
        </w:rPr>
        <w:t>Средства обучения</w:t>
      </w:r>
      <w:r w:rsidRPr="00143C3B">
        <w:rPr>
          <w:rFonts w:ascii="Times New Roman" w:hAnsi="Times New Roman" w:cs="Times New Roman"/>
          <w:b/>
          <w:sz w:val="24"/>
          <w:szCs w:val="24"/>
        </w:rPr>
        <w:br/>
      </w:r>
      <w:r w:rsidRPr="00143C3B">
        <w:rPr>
          <w:rFonts w:ascii="Times New Roman" w:hAnsi="Times New Roman" w:cs="Times New Roman"/>
          <w:b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Материалы ученика:</w:t>
      </w:r>
      <w:r w:rsidRPr="00143C3B">
        <w:rPr>
          <w:rFonts w:ascii="Times New Roman" w:hAnsi="Times New Roman" w:cs="Times New Roman"/>
          <w:sz w:val="24"/>
          <w:szCs w:val="24"/>
        </w:rPr>
        <w:t xml:space="preserve"> гуашевые краски, бумага или альбом для рисования, кисти, баночка для воды, фломастеры, простой карандаш, линейка и ластик.</w:t>
      </w:r>
      <w:r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lastRenderedPageBreak/>
        <w:t>Материалы учителя:</w:t>
      </w:r>
      <w:r w:rsidRPr="00143C3B">
        <w:rPr>
          <w:rFonts w:ascii="Times New Roman" w:hAnsi="Times New Roman" w:cs="Times New Roman"/>
          <w:sz w:val="24"/>
          <w:szCs w:val="24"/>
        </w:rPr>
        <w:t xml:space="preserve"> </w:t>
      </w:r>
      <w:r w:rsidRPr="00143C3B">
        <w:rPr>
          <w:rFonts w:ascii="Times New Roman" w:hAnsi="Times New Roman" w:cs="Times New Roman"/>
          <w:sz w:val="24"/>
          <w:szCs w:val="24"/>
        </w:rPr>
        <w:br/>
        <w:t>Художественные материалы: бумага, гуашевые краски, кисти, баночка для воды, фломастеры, простой карандаш, линейка и ластик.</w:t>
      </w:r>
      <w:r w:rsidRPr="00143C3B">
        <w:rPr>
          <w:rFonts w:ascii="Times New Roman" w:hAnsi="Times New Roman" w:cs="Times New Roman"/>
          <w:sz w:val="24"/>
          <w:szCs w:val="24"/>
        </w:rPr>
        <w:br/>
        <w:t xml:space="preserve">Дидактические материалы: наглядные </w:t>
      </w:r>
      <w:r>
        <w:rPr>
          <w:rFonts w:ascii="Times New Roman" w:hAnsi="Times New Roman" w:cs="Times New Roman"/>
          <w:sz w:val="24"/>
          <w:szCs w:val="24"/>
        </w:rPr>
        <w:t>пособия по работе с материалом, фотографии, резная крышка стола-секретера.</w:t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</w:rPr>
        <w:br/>
      </w:r>
      <w:r w:rsidRPr="00143C3B">
        <w:rPr>
          <w:rFonts w:ascii="Times New Roman" w:hAnsi="Times New Roman" w:cs="Times New Roman"/>
          <w:sz w:val="24"/>
          <w:szCs w:val="24"/>
          <w:u w:val="single"/>
        </w:rPr>
        <w:t>Оформление доски:</w:t>
      </w:r>
      <w:r>
        <w:rPr>
          <w:sz w:val="24"/>
          <w:szCs w:val="24"/>
        </w:rPr>
        <w:br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609"/>
        <w:gridCol w:w="3776"/>
        <w:gridCol w:w="2960"/>
      </w:tblGrid>
      <w:tr w:rsidR="00E44CCF" w:rsidRPr="00182FC6" w:rsidTr="004500C2">
        <w:trPr>
          <w:trHeight w:val="2170"/>
        </w:trPr>
        <w:tc>
          <w:tcPr>
            <w:tcW w:w="2660" w:type="dxa"/>
          </w:tcPr>
          <w:p w:rsidR="00E44CCF" w:rsidRDefault="00E44CCF" w:rsidP="004500C2">
            <w:pPr>
              <w:rPr>
                <w:noProof/>
                <w:sz w:val="24"/>
                <w:szCs w:val="24"/>
                <w:lang w:eastAsia="ru-RU"/>
              </w:rPr>
            </w:pP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3C983C4" wp14:editId="44D0E369">
                  <wp:extent cx="1295400" cy="1543263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ainting-wood-9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1420" cy="1550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</w:p>
        </w:tc>
        <w:tc>
          <w:tcPr>
            <w:tcW w:w="4111" w:type="dxa"/>
          </w:tcPr>
          <w:p w:rsidR="00E44CCF" w:rsidRPr="00182FC6" w:rsidRDefault="00E44CCF" w:rsidP="00E44C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  <w:t xml:space="preserve">Дата проведения занятия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br/>
              <w:t>Тема урока: «Чудесный шкафчик»</w:t>
            </w:r>
            <w:r>
              <w:rPr>
                <w:sz w:val="24"/>
                <w:szCs w:val="24"/>
              </w:rPr>
              <w:br/>
            </w:r>
          </w:p>
        </w:tc>
        <w:tc>
          <w:tcPr>
            <w:tcW w:w="2800" w:type="dxa"/>
          </w:tcPr>
          <w:p w:rsidR="00E44CCF" w:rsidRDefault="00E44CCF" w:rsidP="00450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И.О.</w:t>
            </w:r>
            <w:r>
              <w:rPr>
                <w:sz w:val="24"/>
                <w:szCs w:val="24"/>
              </w:rPr>
              <w:br/>
            </w:r>
          </w:p>
          <w:p w:rsidR="00E44CCF" w:rsidRDefault="00E44CCF" w:rsidP="004500C2">
            <w:pPr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CB11634" wp14:editId="50AD8150">
                  <wp:extent cx="1742550" cy="149542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_238951659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550" cy="149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4CCF" w:rsidRDefault="00E44CCF" w:rsidP="00450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  <w:p w:rsidR="00E44CCF" w:rsidRDefault="00E44CCF" w:rsidP="004500C2">
            <w:pPr>
              <w:rPr>
                <w:sz w:val="24"/>
                <w:szCs w:val="24"/>
              </w:rPr>
            </w:pPr>
          </w:p>
          <w:p w:rsidR="00E44CCF" w:rsidRPr="00182FC6" w:rsidRDefault="00E44CCF" w:rsidP="00450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</w:p>
        </w:tc>
      </w:tr>
    </w:tbl>
    <w:p w:rsidR="00E44CCF" w:rsidRDefault="00E44CCF" w:rsidP="00E44CCF">
      <w:pPr>
        <w:rPr>
          <w:sz w:val="28"/>
          <w:szCs w:val="28"/>
        </w:rPr>
      </w:pPr>
    </w:p>
    <w:p w:rsidR="00E44CCF" w:rsidRPr="00182FC6" w:rsidRDefault="00E44CCF" w:rsidP="00E44CCF">
      <w:pPr>
        <w:jc w:val="center"/>
        <w:rPr>
          <w:b/>
          <w:sz w:val="24"/>
          <w:szCs w:val="24"/>
        </w:rPr>
      </w:pPr>
      <w:r w:rsidRPr="00182FC6">
        <w:rPr>
          <w:b/>
          <w:sz w:val="24"/>
          <w:szCs w:val="24"/>
        </w:rPr>
        <w:t>План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32"/>
        <w:gridCol w:w="3090"/>
        <w:gridCol w:w="1818"/>
        <w:gridCol w:w="2166"/>
        <w:gridCol w:w="1639"/>
      </w:tblGrid>
      <w:tr w:rsidR="00E44CCF" w:rsidRPr="00BC760D" w:rsidTr="004500C2">
        <w:tc>
          <w:tcPr>
            <w:tcW w:w="675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3374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Этапы урока</w:t>
            </w:r>
          </w:p>
        </w:tc>
        <w:tc>
          <w:tcPr>
            <w:tcW w:w="1839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Приемы и методы</w:t>
            </w:r>
          </w:p>
        </w:tc>
        <w:tc>
          <w:tcPr>
            <w:tcW w:w="1861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Наглядное пособие</w:t>
            </w:r>
          </w:p>
        </w:tc>
        <w:tc>
          <w:tcPr>
            <w:tcW w:w="1822" w:type="dxa"/>
          </w:tcPr>
          <w:p w:rsidR="00E44CCF" w:rsidRPr="00143C3B" w:rsidRDefault="00E44CCF" w:rsidP="004500C2">
            <w:pPr>
              <w:jc w:val="center"/>
              <w:rPr>
                <w:b/>
                <w:sz w:val="20"/>
                <w:szCs w:val="20"/>
              </w:rPr>
            </w:pPr>
            <w:r w:rsidRPr="00143C3B">
              <w:rPr>
                <w:b/>
                <w:sz w:val="20"/>
                <w:szCs w:val="20"/>
              </w:rPr>
              <w:t>Время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Организационная часть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Приветствие, </w:t>
            </w:r>
            <w:r w:rsidRPr="00D3158F">
              <w:rPr>
                <w:sz w:val="20"/>
                <w:szCs w:val="20"/>
              </w:rPr>
              <w:t>Заполнение журнала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lastRenderedPageBreak/>
              <w:t>2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Вступительная беседа, мотивация</w:t>
            </w:r>
          </w:p>
        </w:tc>
        <w:tc>
          <w:tcPr>
            <w:tcW w:w="1839" w:type="dxa"/>
          </w:tcPr>
          <w:p w:rsidR="00E44CCF" w:rsidRPr="00143C3B" w:rsidRDefault="00E44CCF" w:rsidP="004500C2">
            <w:pPr>
              <w:jc w:val="center"/>
              <w:rPr>
                <w:sz w:val="20"/>
                <w:szCs w:val="20"/>
              </w:rPr>
            </w:pPr>
            <w:r w:rsidRPr="00143C3B">
              <w:rPr>
                <w:sz w:val="20"/>
                <w:szCs w:val="20"/>
              </w:rPr>
              <w:t>Вступительная беседа на тему урока</w:t>
            </w:r>
            <w:r w:rsidRPr="00143C3B">
              <w:rPr>
                <w:sz w:val="20"/>
                <w:szCs w:val="20"/>
              </w:rPr>
              <w:br/>
              <w:t>«</w:t>
            </w:r>
            <w:r>
              <w:rPr>
                <w:sz w:val="20"/>
                <w:szCs w:val="20"/>
              </w:rPr>
              <w:t>Чудесный шкафчик»</w:t>
            </w:r>
            <w:r w:rsidRPr="00143C3B">
              <w:rPr>
                <w:sz w:val="20"/>
                <w:szCs w:val="20"/>
              </w:rPr>
              <w:t xml:space="preserve"> (</w:t>
            </w:r>
            <w:r>
              <w:rPr>
                <w:sz w:val="20"/>
                <w:szCs w:val="20"/>
              </w:rPr>
              <w:t>работа в цвете)</w:t>
            </w:r>
          </w:p>
        </w:tc>
        <w:tc>
          <w:tcPr>
            <w:tcW w:w="1861" w:type="dxa"/>
          </w:tcPr>
          <w:p w:rsidR="00E44CCF" w:rsidRDefault="00E44CCF" w:rsidP="004500C2">
            <w:pPr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  <w:lang w:eastAsia="ru-RU"/>
              </w:rPr>
              <w:drawing>
                <wp:inline distT="0" distB="0" distL="0" distR="0" wp14:anchorId="2B46AB49" wp14:editId="5125E576">
                  <wp:extent cx="923925" cy="1231867"/>
                  <wp:effectExtent l="0" t="0" r="0" b="6985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_56b43_cce33ca6_XL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225" cy="12402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E0C6D2" wp14:editId="0B382FCC">
                  <wp:extent cx="1231994" cy="1057275"/>
                  <wp:effectExtent l="0" t="0" r="635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0_238951659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1994" cy="1057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44CCF" w:rsidRPr="00D3158F" w:rsidRDefault="00E44CCF" w:rsidP="004500C2">
            <w:pPr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3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Повторение </w:t>
            </w:r>
            <w:r w:rsidRPr="00D3158F">
              <w:rPr>
                <w:sz w:val="20"/>
                <w:szCs w:val="20"/>
              </w:rPr>
              <w:t>материала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 xml:space="preserve">Демонстрация работы с материалами и подробным </w:t>
            </w:r>
            <w:r>
              <w:rPr>
                <w:sz w:val="20"/>
                <w:szCs w:val="20"/>
              </w:rPr>
              <w:t>объяснением</w:t>
            </w:r>
            <w:r w:rsidRPr="00D315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noProof/>
                <w:sz w:val="20"/>
                <w:szCs w:val="20"/>
                <w:lang w:eastAsia="ru-RU"/>
              </w:rPr>
            </w:pPr>
          </w:p>
          <w:p w:rsidR="00E44CCF" w:rsidRPr="002A16D0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D3158F">
              <w:rPr>
                <w:sz w:val="20"/>
                <w:szCs w:val="20"/>
              </w:rPr>
              <w:t xml:space="preserve">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4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Восприятие натуры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Вспомнить, как декорировалась мебель, какие мотивы орнаментов применяются в декоре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5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Педагогический рисунок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Короткая зарисовка на доске и объяснение работы с цветом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6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Самостоятельная работа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Индивидуальный показ учителя и сов</w:t>
            </w:r>
            <w:r>
              <w:rPr>
                <w:sz w:val="20"/>
                <w:szCs w:val="20"/>
              </w:rPr>
              <w:t>м</w:t>
            </w:r>
            <w:r w:rsidRPr="00D3158F">
              <w:rPr>
                <w:sz w:val="20"/>
                <w:szCs w:val="20"/>
              </w:rPr>
              <w:t>естная работа с детьми</w:t>
            </w:r>
          </w:p>
        </w:tc>
        <w:tc>
          <w:tcPr>
            <w:tcW w:w="1861" w:type="dxa"/>
          </w:tcPr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Default="00E44CCF" w:rsidP="004500C2">
            <w:pPr>
              <w:jc w:val="center"/>
              <w:rPr>
                <w:sz w:val="20"/>
                <w:szCs w:val="20"/>
              </w:rPr>
            </w:pPr>
          </w:p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Pr="00D3158F">
              <w:rPr>
                <w:sz w:val="20"/>
                <w:szCs w:val="20"/>
              </w:rPr>
              <w:t xml:space="preserve">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7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Физкультминутка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1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8</w:t>
            </w:r>
            <w:r w:rsidRPr="00D3158F">
              <w:rPr>
                <w:sz w:val="20"/>
                <w:szCs w:val="20"/>
              </w:rPr>
              <w:br/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Просмотр и анализ работ</w:t>
            </w:r>
            <w:r w:rsidRPr="00D3158F">
              <w:rPr>
                <w:sz w:val="20"/>
                <w:szCs w:val="20"/>
              </w:rPr>
              <w:br/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Обсуждение работ</w:t>
            </w:r>
            <w:r w:rsidRPr="00D3158F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9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Подведение итогов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Вывод учителя по работам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  <w:tr w:rsidR="00E44CCF" w:rsidRPr="00BC760D" w:rsidTr="004500C2">
        <w:tc>
          <w:tcPr>
            <w:tcW w:w="675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3374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Организационное завершение урока</w:t>
            </w:r>
          </w:p>
        </w:tc>
        <w:tc>
          <w:tcPr>
            <w:tcW w:w="1839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Уборка рабочих мест</w:t>
            </w:r>
          </w:p>
        </w:tc>
        <w:tc>
          <w:tcPr>
            <w:tcW w:w="1861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22" w:type="dxa"/>
          </w:tcPr>
          <w:p w:rsidR="00E44CCF" w:rsidRPr="00D3158F" w:rsidRDefault="00E44CCF" w:rsidP="004500C2">
            <w:pPr>
              <w:jc w:val="center"/>
              <w:rPr>
                <w:sz w:val="20"/>
                <w:szCs w:val="20"/>
              </w:rPr>
            </w:pPr>
            <w:r w:rsidRPr="00D3158F">
              <w:rPr>
                <w:sz w:val="20"/>
                <w:szCs w:val="20"/>
              </w:rPr>
              <w:t>2 мин.</w:t>
            </w:r>
          </w:p>
        </w:tc>
      </w:tr>
    </w:tbl>
    <w:p w:rsidR="00E44CCF" w:rsidRDefault="00E44CCF" w:rsidP="00E44CCF">
      <w:pPr>
        <w:jc w:val="center"/>
        <w:rPr>
          <w:b/>
        </w:rPr>
      </w:pPr>
    </w:p>
    <w:p w:rsidR="00E44CCF" w:rsidRDefault="00E44CCF" w:rsidP="00E44CCF">
      <w:pPr>
        <w:jc w:val="center"/>
        <w:rPr>
          <w:b/>
        </w:rPr>
      </w:pPr>
    </w:p>
    <w:p w:rsidR="00E44CCF" w:rsidRPr="003C1373" w:rsidRDefault="00E44CCF" w:rsidP="00E44CCF">
      <w:pPr>
        <w:jc w:val="center"/>
        <w:rPr>
          <w:b/>
        </w:rPr>
      </w:pPr>
      <w:r w:rsidRPr="003C1373">
        <w:rPr>
          <w:b/>
        </w:rPr>
        <w:t>Ход урока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33"/>
        <w:gridCol w:w="5481"/>
        <w:gridCol w:w="3131"/>
      </w:tblGrid>
      <w:tr w:rsidR="00E44CCF" w:rsidTr="004500C2">
        <w:tc>
          <w:tcPr>
            <w:tcW w:w="733" w:type="dxa"/>
          </w:tcPr>
          <w:p w:rsidR="00E44CCF" w:rsidRPr="009861A1" w:rsidRDefault="00E44CCF" w:rsidP="004500C2">
            <w:pPr>
              <w:jc w:val="center"/>
              <w:rPr>
                <w:b/>
              </w:rPr>
            </w:pPr>
            <w:r w:rsidRPr="009861A1">
              <w:rPr>
                <w:b/>
              </w:rPr>
              <w:t>№ этапа</w:t>
            </w:r>
          </w:p>
        </w:tc>
        <w:tc>
          <w:tcPr>
            <w:tcW w:w="5649" w:type="dxa"/>
          </w:tcPr>
          <w:p w:rsidR="00E44CCF" w:rsidRPr="009861A1" w:rsidRDefault="00E44CCF" w:rsidP="004500C2">
            <w:pPr>
              <w:jc w:val="center"/>
              <w:rPr>
                <w:b/>
              </w:rPr>
            </w:pPr>
            <w:r w:rsidRPr="009861A1">
              <w:rPr>
                <w:b/>
              </w:rPr>
              <w:t>Работа учителя</w:t>
            </w:r>
          </w:p>
        </w:tc>
        <w:tc>
          <w:tcPr>
            <w:tcW w:w="3189" w:type="dxa"/>
          </w:tcPr>
          <w:p w:rsidR="00E44CCF" w:rsidRPr="009861A1" w:rsidRDefault="00E44CCF" w:rsidP="004500C2">
            <w:pPr>
              <w:jc w:val="center"/>
              <w:rPr>
                <w:b/>
              </w:rPr>
            </w:pPr>
            <w:r w:rsidRPr="009861A1">
              <w:rPr>
                <w:b/>
              </w:rPr>
              <w:t>Работа ученика и предполагаемые ответы</w:t>
            </w:r>
          </w:p>
        </w:tc>
      </w:tr>
      <w:tr w:rsidR="00E44CCF" w:rsidTr="004500C2">
        <w:tc>
          <w:tcPr>
            <w:tcW w:w="733" w:type="dxa"/>
          </w:tcPr>
          <w:p w:rsidR="00E44CCF" w:rsidRPr="00E027B0" w:rsidRDefault="00E44CCF" w:rsidP="004500C2">
            <w:pPr>
              <w:jc w:val="center"/>
            </w:pPr>
            <w:r>
              <w:t>1</w:t>
            </w:r>
          </w:p>
        </w:tc>
        <w:tc>
          <w:tcPr>
            <w:tcW w:w="5649" w:type="dxa"/>
          </w:tcPr>
          <w:p w:rsidR="00E44CCF" w:rsidRPr="00E027B0" w:rsidRDefault="00E44CCF" w:rsidP="004500C2">
            <w:pPr>
              <w:jc w:val="center"/>
            </w:pPr>
            <w:r>
              <w:t>«Здравствуйте, ребята. Садитесь. Доставайте то, что вы принесли к уроку». Проверка готовности класса к уроку. Заполнение журнала. Раздача работ.</w:t>
            </w:r>
          </w:p>
        </w:tc>
        <w:tc>
          <w:tcPr>
            <w:tcW w:w="3189" w:type="dxa"/>
          </w:tcPr>
          <w:p w:rsidR="00E44CCF" w:rsidRPr="00B22B66" w:rsidRDefault="00E44CCF" w:rsidP="004500C2">
            <w:pPr>
              <w:jc w:val="center"/>
            </w:pPr>
            <w:r>
              <w:t>Дети здороваются, достают материалы.</w:t>
            </w:r>
          </w:p>
        </w:tc>
      </w:tr>
      <w:tr w:rsidR="00E44CCF" w:rsidTr="004500C2">
        <w:tc>
          <w:tcPr>
            <w:tcW w:w="733" w:type="dxa"/>
          </w:tcPr>
          <w:p w:rsidR="00E44CCF" w:rsidRPr="00B22B66" w:rsidRDefault="00E44CCF" w:rsidP="004500C2">
            <w:pPr>
              <w:jc w:val="center"/>
            </w:pPr>
            <w:r>
              <w:t>2</w:t>
            </w:r>
          </w:p>
        </w:tc>
        <w:tc>
          <w:tcPr>
            <w:tcW w:w="5649" w:type="dxa"/>
          </w:tcPr>
          <w:p w:rsidR="00E44CCF" w:rsidRPr="00B22B66" w:rsidRDefault="00E44CCF" w:rsidP="004500C2">
            <w:pPr>
              <w:jc w:val="center"/>
            </w:pPr>
            <w:r>
              <w:t xml:space="preserve"> «Ребята, давайте вспомним, что мы с вами начали рисовать на прошлом уроке?»</w:t>
            </w:r>
            <w:r>
              <w:br/>
            </w:r>
            <w:r>
              <w:br/>
              <w:t>«Правильно! На прошлом уроке мы с помощью трафаретов, либо по воображению придумали свои собственные декоративные шкафчики»</w:t>
            </w:r>
            <w:r>
              <w:br/>
            </w:r>
            <w:r>
              <w:br/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>
              <w:t>«Мы начали рисовать шкафы»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Pr="00B22B66" w:rsidRDefault="00E44CCF" w:rsidP="004500C2">
            <w:pPr>
              <w:jc w:val="center"/>
            </w:pPr>
          </w:p>
        </w:tc>
      </w:tr>
      <w:tr w:rsidR="00E44CCF" w:rsidTr="004500C2">
        <w:tc>
          <w:tcPr>
            <w:tcW w:w="733" w:type="dxa"/>
          </w:tcPr>
          <w:p w:rsidR="00E44CCF" w:rsidRPr="00AA7144" w:rsidRDefault="00E44CCF" w:rsidP="004500C2">
            <w:pPr>
              <w:jc w:val="center"/>
            </w:pPr>
            <w:r>
              <w:t>3</w:t>
            </w:r>
          </w:p>
        </w:tc>
        <w:tc>
          <w:tcPr>
            <w:tcW w:w="5649" w:type="dxa"/>
          </w:tcPr>
          <w:p w:rsidR="00E44CCF" w:rsidRPr="00F602B7" w:rsidRDefault="00E44CCF" w:rsidP="004500C2">
            <w:pPr>
              <w:jc w:val="center"/>
            </w:pPr>
            <w:r>
              <w:t>«И сегодня мы продолжим нашу работу уже в цвете. Для этого нам понадобятся гуашевые краски. У всех все есть?»</w:t>
            </w:r>
            <w:r>
              <w:br/>
            </w:r>
            <w:r>
              <w:br/>
              <w:t>«Хорошо! Тогда сейчас я подробно объясню, как именно мы будем продолжать нашу работу» (подробное, поэтапное объяснение)</w:t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>
              <w:t>«Да!»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Pr="00F602B7" w:rsidRDefault="00E44CCF" w:rsidP="004500C2">
            <w:pPr>
              <w:jc w:val="center"/>
            </w:pPr>
          </w:p>
        </w:tc>
      </w:tr>
      <w:tr w:rsidR="00E44CCF" w:rsidTr="004500C2">
        <w:tc>
          <w:tcPr>
            <w:tcW w:w="733" w:type="dxa"/>
          </w:tcPr>
          <w:p w:rsidR="00E44CCF" w:rsidRPr="0085125A" w:rsidRDefault="00E44CCF" w:rsidP="004500C2">
            <w:pPr>
              <w:jc w:val="center"/>
            </w:pPr>
            <w:r>
              <w:t>4</w:t>
            </w:r>
          </w:p>
        </w:tc>
        <w:tc>
          <w:tcPr>
            <w:tcW w:w="5649" w:type="dxa"/>
          </w:tcPr>
          <w:p w:rsidR="00E44CCF" w:rsidRDefault="00E44CCF" w:rsidP="004500C2">
            <w:pPr>
              <w:jc w:val="center"/>
            </w:pPr>
            <w:r>
              <w:t xml:space="preserve">«Ребята! Прежде чем мы начнем работу, давайте еще раз вспомним, какие мотивы используются в орнаменте, каким он бывает?» 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  <w:r>
              <w:t>«Правильно! Это называется – растительный орнамент!»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/>
          <w:p w:rsidR="00E44CCF" w:rsidRPr="0085125A" w:rsidRDefault="00E44CCF" w:rsidP="004500C2">
            <w:pPr>
              <w:jc w:val="center"/>
            </w:pPr>
            <w:r>
              <w:lastRenderedPageBreak/>
              <w:t xml:space="preserve">«Да, правильно! Это уже геометрический орнамент. Также часто изображают животных и даже людей» </w:t>
            </w:r>
            <w:r>
              <w:br/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  <w:proofErr w:type="gramStart"/>
            <w:r>
              <w:t>«Например</w:t>
            </w:r>
            <w:proofErr w:type="gramEnd"/>
            <w:r>
              <w:t>, цветочный узор»</w:t>
            </w:r>
          </w:p>
          <w:p w:rsidR="00E44CCF" w:rsidRDefault="00E44CCF" w:rsidP="004500C2">
            <w:pPr>
              <w:jc w:val="center"/>
            </w:pPr>
            <w:r>
              <w:br/>
              <w:t>«Еще бывают круги, ромбы, разные линии…»</w:t>
            </w: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Pr="0085125A" w:rsidRDefault="00E44CCF" w:rsidP="004500C2"/>
        </w:tc>
      </w:tr>
      <w:tr w:rsidR="00E44CCF" w:rsidTr="004500C2">
        <w:tc>
          <w:tcPr>
            <w:tcW w:w="733" w:type="dxa"/>
          </w:tcPr>
          <w:p w:rsidR="00E44CCF" w:rsidRDefault="00E44CCF" w:rsidP="004500C2">
            <w:pPr>
              <w:jc w:val="center"/>
            </w:pPr>
            <w:r>
              <w:lastRenderedPageBreak/>
              <w:t>5</w:t>
            </w:r>
          </w:p>
        </w:tc>
        <w:tc>
          <w:tcPr>
            <w:tcW w:w="5649" w:type="dxa"/>
          </w:tcPr>
          <w:p w:rsidR="00E44CCF" w:rsidRDefault="00E44CCF" w:rsidP="004500C2">
            <w:pPr>
              <w:jc w:val="center"/>
            </w:pPr>
            <w:r>
              <w:t>Практическая работа. «Сегодня каждый из вас доделает свой чудесный шкафчик, который придумал. Вы можете подходить к доске, чтобы посмотреть на фотографии различных шкафов или, если будет нужно, я раздам некоторые фотографии вам на парты. Давайте приступим к работе!»</w:t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  <w:p w:rsidR="00E44CCF" w:rsidRDefault="00E44CCF" w:rsidP="004500C2">
            <w:pPr>
              <w:jc w:val="center"/>
            </w:pPr>
          </w:p>
        </w:tc>
      </w:tr>
      <w:tr w:rsidR="00E44CCF" w:rsidTr="004500C2">
        <w:tc>
          <w:tcPr>
            <w:tcW w:w="733" w:type="dxa"/>
          </w:tcPr>
          <w:p w:rsidR="00E44CCF" w:rsidRPr="0085125A" w:rsidRDefault="00E44CCF" w:rsidP="004500C2">
            <w:pPr>
              <w:jc w:val="center"/>
            </w:pPr>
            <w:r>
              <w:t>6</w:t>
            </w:r>
          </w:p>
        </w:tc>
        <w:tc>
          <w:tcPr>
            <w:tcW w:w="5649" w:type="dxa"/>
          </w:tcPr>
          <w:p w:rsidR="00E44CCF" w:rsidRPr="0085125A" w:rsidRDefault="00E44CCF" w:rsidP="004500C2">
            <w:r w:rsidRPr="0085125A">
              <w:t>Этапы работы</w:t>
            </w:r>
            <w:r>
              <w:t>:</w:t>
            </w:r>
            <w:r>
              <w:br/>
              <w:t>1. Демонстрация наглядных пособий учителя.</w:t>
            </w:r>
            <w:r>
              <w:br/>
              <w:t>2. Рисунок в красках.</w:t>
            </w:r>
            <w:r>
              <w:br/>
              <w:t>3. Прорисовка некоторых деталей фломастерами или гелиевой ручкой.</w:t>
            </w:r>
            <w:r>
              <w:br/>
            </w:r>
            <w:r>
              <w:br/>
              <w:t>«Сейчас мы приступаем к работе в цвете, и нам понадобится гуашь и фломастеры. У всех все есть?»</w:t>
            </w:r>
            <w:r>
              <w:br/>
            </w:r>
            <w:r>
              <w:br/>
              <w:t>«Итак, теперь давайте вместе и последовательно начнем работу»</w:t>
            </w:r>
          </w:p>
        </w:tc>
        <w:tc>
          <w:tcPr>
            <w:tcW w:w="3189" w:type="dxa"/>
          </w:tcPr>
          <w:p w:rsidR="00E44CCF" w:rsidRDefault="00E44CCF" w:rsidP="004500C2">
            <w:pPr>
              <w:jc w:val="center"/>
            </w:pPr>
            <w:r w:rsidRPr="009B38FD">
              <w:t>Слушают учителя, смотрят на его работу.</w:t>
            </w:r>
            <w:r>
              <w:br/>
            </w:r>
            <w:r>
              <w:br/>
            </w:r>
            <w:r>
              <w:br/>
            </w:r>
            <w:r>
              <w:br/>
              <w:t>«Да. Спасибо!»</w:t>
            </w:r>
            <w:r>
              <w:br/>
            </w:r>
            <w:r>
              <w:br/>
            </w:r>
            <w:r>
              <w:br/>
            </w:r>
            <w:r>
              <w:br/>
            </w:r>
          </w:p>
          <w:p w:rsidR="00E44CCF" w:rsidRPr="009B38FD" w:rsidRDefault="00E44CCF" w:rsidP="004500C2">
            <w:pPr>
              <w:jc w:val="center"/>
            </w:pPr>
            <w:r>
              <w:t>Дети начинают работу по объясненному материалу.</w:t>
            </w:r>
            <w:r>
              <w:br/>
            </w:r>
          </w:p>
        </w:tc>
      </w:tr>
      <w:tr w:rsidR="00E44CCF" w:rsidTr="004500C2">
        <w:tc>
          <w:tcPr>
            <w:tcW w:w="733" w:type="dxa"/>
          </w:tcPr>
          <w:p w:rsidR="00E44CCF" w:rsidRPr="009B38FD" w:rsidRDefault="00E44CCF" w:rsidP="004500C2">
            <w:pPr>
              <w:jc w:val="center"/>
            </w:pPr>
            <w:r>
              <w:t>7</w:t>
            </w:r>
          </w:p>
        </w:tc>
        <w:tc>
          <w:tcPr>
            <w:tcW w:w="5649" w:type="dxa"/>
          </w:tcPr>
          <w:p w:rsidR="00E44CCF" w:rsidRPr="009B38FD" w:rsidRDefault="00E44CCF" w:rsidP="004500C2">
            <w:r>
              <w:t>Конец урока.</w:t>
            </w:r>
            <w:r>
              <w:br/>
              <w:t>Выставка работ.</w:t>
            </w:r>
            <w:r>
              <w:br/>
              <w:t>«Посмотрите, как хорошо мы с вами сегодня потрудились, и какие замечательные рисунки вы сделали! Вам понравился наш урок?»</w:t>
            </w:r>
            <w:r>
              <w:br/>
            </w:r>
          </w:p>
        </w:tc>
        <w:tc>
          <w:tcPr>
            <w:tcW w:w="3189" w:type="dxa"/>
          </w:tcPr>
          <w:p w:rsidR="00E44CCF" w:rsidRPr="009B38FD" w:rsidRDefault="00E44CCF" w:rsidP="004500C2">
            <w:pPr>
              <w:jc w:val="center"/>
            </w:pPr>
            <w:r>
              <w:br/>
              <w:t>«Да! Очень!»</w:t>
            </w:r>
            <w:r>
              <w:br/>
            </w:r>
          </w:p>
        </w:tc>
      </w:tr>
      <w:tr w:rsidR="00E44CCF" w:rsidTr="004500C2">
        <w:tc>
          <w:tcPr>
            <w:tcW w:w="733" w:type="dxa"/>
          </w:tcPr>
          <w:p w:rsidR="00E44CCF" w:rsidRPr="009B38FD" w:rsidRDefault="00E44CCF" w:rsidP="004500C2">
            <w:pPr>
              <w:jc w:val="center"/>
            </w:pPr>
            <w:r>
              <w:t>8</w:t>
            </w:r>
          </w:p>
        </w:tc>
        <w:tc>
          <w:tcPr>
            <w:tcW w:w="5649" w:type="dxa"/>
          </w:tcPr>
          <w:p w:rsidR="00E44CCF" w:rsidRPr="009B38FD" w:rsidRDefault="00E44CCF" w:rsidP="004500C2">
            <w:pPr>
              <w:jc w:val="center"/>
            </w:pPr>
            <w:r>
              <w:t>«Я очень довольна нашей сегодняшней работой. Вы все большие молодцы! Не забудьте убрать свои рабочие места. Урок окончен»</w:t>
            </w:r>
          </w:p>
        </w:tc>
        <w:tc>
          <w:tcPr>
            <w:tcW w:w="3189" w:type="dxa"/>
          </w:tcPr>
          <w:p w:rsidR="00E44CCF" w:rsidRPr="009B38FD" w:rsidRDefault="00E44CCF" w:rsidP="004500C2">
            <w:pPr>
              <w:jc w:val="center"/>
            </w:pPr>
            <w:r w:rsidRPr="009B38FD">
              <w:t>Дети убирают рабочие места и покидают класс.</w:t>
            </w:r>
          </w:p>
        </w:tc>
      </w:tr>
    </w:tbl>
    <w:p w:rsidR="00E44CCF" w:rsidRDefault="00E44CCF" w:rsidP="00E44CCF"/>
    <w:p w:rsidR="00E44CCF" w:rsidRDefault="00E44CCF" w:rsidP="00E44CCF"/>
    <w:p w:rsidR="00E44CCF" w:rsidRDefault="00E44CCF" w:rsidP="00E44CCF">
      <w:pPr>
        <w:jc w:val="right"/>
      </w:pPr>
      <w:r w:rsidRPr="00B50269">
        <w:rPr>
          <w:rFonts w:ascii="Times New Roman" w:hAnsi="Times New Roman" w:cs="Times New Roman"/>
          <w:sz w:val="28"/>
          <w:szCs w:val="28"/>
        </w:rPr>
        <w:t xml:space="preserve">© </w:t>
      </w:r>
      <w:proofErr w:type="spellStart"/>
      <w:r w:rsidRPr="00B50269">
        <w:rPr>
          <w:rFonts w:ascii="Times New Roman" w:hAnsi="Times New Roman" w:cs="Times New Roman"/>
          <w:sz w:val="28"/>
          <w:szCs w:val="28"/>
        </w:rPr>
        <w:t>Стоюшко</w:t>
      </w:r>
      <w:proofErr w:type="spellEnd"/>
      <w:r w:rsidRPr="00B50269">
        <w:rPr>
          <w:rFonts w:ascii="Times New Roman" w:hAnsi="Times New Roman" w:cs="Times New Roman"/>
          <w:sz w:val="28"/>
          <w:szCs w:val="28"/>
        </w:rPr>
        <w:t xml:space="preserve"> А.И.</w:t>
      </w:r>
      <w:r>
        <w:rPr>
          <w:rFonts w:ascii="Times New Roman" w:hAnsi="Times New Roman" w:cs="Times New Roman"/>
          <w:sz w:val="28"/>
          <w:szCs w:val="28"/>
        </w:rPr>
        <w:t>, 2021</w:t>
      </w:r>
    </w:p>
    <w:p w:rsidR="00E44CCF" w:rsidRDefault="00E44CCF" w:rsidP="00E44CCF"/>
    <w:p w:rsidR="00E44CCF" w:rsidRDefault="00E44CCF" w:rsidP="00E44CCF"/>
    <w:p w:rsidR="00E44CCF" w:rsidRDefault="00E44CCF" w:rsidP="008734E2"/>
    <w:sectPr w:rsidR="00E44C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C2834"/>
    <w:multiLevelType w:val="multilevel"/>
    <w:tmpl w:val="19D683C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C091C33"/>
    <w:multiLevelType w:val="hybridMultilevel"/>
    <w:tmpl w:val="F8E048E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0D54"/>
    <w:rsid w:val="0032092D"/>
    <w:rsid w:val="00724DA7"/>
    <w:rsid w:val="008734E2"/>
    <w:rsid w:val="00E44CCF"/>
    <w:rsid w:val="00EA3CC2"/>
    <w:rsid w:val="00EF0A7D"/>
    <w:rsid w:val="00F0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CA767"/>
  <w15:chartTrackingRefBased/>
  <w15:docId w15:val="{F2B6596E-1B89-46BB-B3CD-CAAB663E1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3CC2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A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4">
    <w:name w:val="c4"/>
    <w:basedOn w:val="a0"/>
    <w:rsid w:val="00EA3CC2"/>
  </w:style>
  <w:style w:type="character" w:customStyle="1" w:styleId="c5">
    <w:name w:val="c5"/>
    <w:basedOn w:val="a0"/>
    <w:rsid w:val="00EA3CC2"/>
  </w:style>
  <w:style w:type="paragraph" w:styleId="a4">
    <w:name w:val="List Paragraph"/>
    <w:basedOn w:val="a"/>
    <w:uiPriority w:val="34"/>
    <w:qFormat/>
    <w:rsid w:val="00EA3CC2"/>
    <w:pPr>
      <w:ind w:left="720"/>
      <w:contextualSpacing/>
    </w:pPr>
  </w:style>
  <w:style w:type="table" w:styleId="a5">
    <w:name w:val="Table Grid"/>
    <w:basedOn w:val="a1"/>
    <w:uiPriority w:val="59"/>
    <w:rsid w:val="00E44C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14</Pages>
  <Words>1568</Words>
  <Characters>8939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Stoyushko Anastasia</dc:creator>
  <cp:keywords/>
  <dc:description/>
  <cp:lastModifiedBy>Stoyushko Anastasia</cp:lastModifiedBy>
  <cp:revision>4</cp:revision>
  <dcterms:created xsi:type="dcterms:W3CDTF">2021-11-01T18:19:00Z</dcterms:created>
  <dcterms:modified xsi:type="dcterms:W3CDTF">2021-11-01T19:14:00Z</dcterms:modified>
</cp:coreProperties>
</file>