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783" w:rsidRPr="00683783" w:rsidRDefault="00683783" w:rsidP="001F329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D2532" w:rsidRPr="008D2532" w:rsidRDefault="008D2532" w:rsidP="001F3296">
      <w:pPr>
        <w:widowControl w:val="0"/>
        <w:suppressAutoHyphens/>
        <w:spacing w:after="0"/>
        <w:jc w:val="center"/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</w:pPr>
      <w:r w:rsidRPr="008D2532"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  <w:t>Технологическая карта</w:t>
      </w:r>
    </w:p>
    <w:p w:rsidR="008D2532" w:rsidRPr="008D2532" w:rsidRDefault="008D2532" w:rsidP="001F3296">
      <w:pPr>
        <w:widowControl w:val="0"/>
        <w:suppressAutoHyphens/>
        <w:spacing w:after="0"/>
        <w:jc w:val="center"/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</w:pPr>
      <w:r w:rsidRPr="008D2532"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  <w:t xml:space="preserve">урока </w:t>
      </w:r>
      <w:r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  <w:t xml:space="preserve"> географии в 8 классе по теме: </w:t>
      </w:r>
      <w:r w:rsidR="0078459F"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  <w:t>«</w:t>
      </w:r>
      <w:r w:rsidRPr="008D2532"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  <w:t>Народы России»</w:t>
      </w:r>
    </w:p>
    <w:p w:rsidR="008D2532" w:rsidRPr="008D2532" w:rsidRDefault="008D2532" w:rsidP="001F3296">
      <w:pPr>
        <w:widowControl w:val="0"/>
        <w:suppressAutoHyphens/>
        <w:spacing w:after="0"/>
        <w:jc w:val="center"/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  <w:t xml:space="preserve"> Фролова Наталия Николаевна учитель географии МБОУ СОШ №1</w:t>
      </w:r>
    </w:p>
    <w:p w:rsidR="008D2532" w:rsidRDefault="008D2532" w:rsidP="001F3296">
      <w:pPr>
        <w:widowControl w:val="0"/>
        <w:suppressAutoHyphens/>
        <w:spacing w:after="0"/>
        <w:jc w:val="center"/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</w:pPr>
      <w:r w:rsidRPr="008D2532"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  <w:t xml:space="preserve">МО г. </w:t>
      </w:r>
      <w:r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  <w:t xml:space="preserve"> Арзамас Нижегородской области</w:t>
      </w:r>
    </w:p>
    <w:p w:rsidR="001F3296" w:rsidRPr="008D2532" w:rsidRDefault="001F3296" w:rsidP="001F3296">
      <w:pPr>
        <w:widowControl w:val="0"/>
        <w:suppressAutoHyphens/>
        <w:spacing w:after="0"/>
        <w:jc w:val="center"/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</w:pPr>
      <w:bookmarkStart w:id="0" w:name="_GoBack"/>
      <w:bookmarkEnd w:id="0"/>
    </w:p>
    <w:p w:rsidR="008D2532" w:rsidRPr="008D2532" w:rsidRDefault="008D2532" w:rsidP="001F3296">
      <w:pPr>
        <w:widowControl w:val="0"/>
        <w:suppressAutoHyphens/>
        <w:spacing w:after="0"/>
        <w:rPr>
          <w:rFonts w:ascii="Times New Roman" w:eastAsia="Andale Sans UI" w:hAnsi="Times New Roman" w:cs="Times New Roman"/>
          <w:kern w:val="2"/>
          <w:sz w:val="28"/>
          <w:szCs w:val="28"/>
        </w:rPr>
      </w:pPr>
      <w:r w:rsidRPr="008D2532">
        <w:rPr>
          <w:rFonts w:ascii="Times New Roman" w:eastAsia="Andale Sans UI" w:hAnsi="Times New Roman" w:cs="Times New Roman"/>
          <w:b/>
          <w:kern w:val="2"/>
          <w:sz w:val="28"/>
          <w:szCs w:val="28"/>
        </w:rPr>
        <w:t>Тема урока: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>« Народы</w:t>
      </w:r>
      <w:r w:rsidR="0078459F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России»</w:t>
      </w:r>
    </w:p>
    <w:p w:rsidR="008D2532" w:rsidRPr="008D2532" w:rsidRDefault="008D2532" w:rsidP="001F3296">
      <w:pPr>
        <w:widowControl w:val="0"/>
        <w:suppressAutoHyphens/>
        <w:spacing w:after="0"/>
        <w:rPr>
          <w:rFonts w:ascii="Times New Roman" w:eastAsia="Andale Sans UI" w:hAnsi="Times New Roman" w:cs="Times New Roman"/>
          <w:kern w:val="2"/>
          <w:sz w:val="28"/>
          <w:szCs w:val="28"/>
        </w:rPr>
      </w:pPr>
      <w:r w:rsidRPr="008D2532">
        <w:rPr>
          <w:rFonts w:ascii="Times New Roman" w:eastAsia="Andale Sans UI" w:hAnsi="Times New Roman" w:cs="Times New Roman"/>
          <w:b/>
          <w:kern w:val="2"/>
          <w:sz w:val="28"/>
          <w:szCs w:val="28"/>
        </w:rPr>
        <w:t>Класс: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8</w:t>
      </w:r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                 </w:t>
      </w:r>
    </w:p>
    <w:p w:rsidR="008D2532" w:rsidRDefault="008D2532" w:rsidP="001F3296">
      <w:pPr>
        <w:widowControl w:val="0"/>
        <w:suppressAutoHyphens/>
        <w:spacing w:after="0"/>
        <w:rPr>
          <w:rFonts w:ascii="Times New Roman" w:eastAsia="Andale Sans UI" w:hAnsi="Times New Roman" w:cs="Times New Roman"/>
          <w:kern w:val="2"/>
          <w:sz w:val="28"/>
          <w:szCs w:val="28"/>
        </w:rPr>
      </w:pPr>
      <w:r w:rsidRPr="008D2532">
        <w:rPr>
          <w:rFonts w:ascii="Times New Roman" w:eastAsia="Andale Sans UI" w:hAnsi="Times New Roman" w:cs="Times New Roman"/>
          <w:b/>
          <w:kern w:val="2"/>
          <w:sz w:val="28"/>
          <w:szCs w:val="28"/>
        </w:rPr>
        <w:t>Учебник (УМК):</w:t>
      </w:r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География. 8 класс / Алексеев А.И. и др./ - 10-е издание.– М.</w:t>
      </w:r>
      <w:proofErr w:type="gramStart"/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:</w:t>
      </w:r>
      <w:proofErr w:type="gramEnd"/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Просвещение, 202</w:t>
      </w:r>
      <w:r w:rsidR="00686B98">
        <w:rPr>
          <w:rFonts w:ascii="Times New Roman" w:eastAsia="Andale Sans UI" w:hAnsi="Times New Roman" w:cs="Times New Roman"/>
          <w:kern w:val="2"/>
          <w:sz w:val="28"/>
          <w:szCs w:val="28"/>
        </w:rPr>
        <w:t>0</w:t>
      </w:r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>.</w:t>
      </w:r>
    </w:p>
    <w:p w:rsidR="008D2532" w:rsidRPr="008D2532" w:rsidRDefault="008D2532" w:rsidP="001F3296">
      <w:pPr>
        <w:widowControl w:val="0"/>
        <w:suppressAutoHyphens/>
        <w:spacing w:after="0"/>
        <w:jc w:val="both"/>
        <w:rPr>
          <w:rFonts w:ascii="Times New Roman" w:eastAsia="Andale Sans UI" w:hAnsi="Times New Roman" w:cs="Times New Roman"/>
          <w:kern w:val="2"/>
          <w:sz w:val="28"/>
          <w:szCs w:val="28"/>
        </w:rPr>
      </w:pPr>
      <w:r w:rsidRPr="008D2532">
        <w:rPr>
          <w:rFonts w:ascii="Times New Roman" w:eastAsia="Andale Sans UI" w:hAnsi="Times New Roman" w:cs="Times New Roman"/>
          <w:b/>
          <w:kern w:val="2"/>
          <w:sz w:val="28"/>
          <w:szCs w:val="28"/>
        </w:rPr>
        <w:t>Тип урока</w:t>
      </w:r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>:</w:t>
      </w:r>
      <w:r w:rsidRPr="008D2532">
        <w:rPr>
          <w:rFonts w:ascii="Times New Roman" w:eastAsia="Andale Sans UI" w:hAnsi="Times New Roman" w:cs="Times New Roman"/>
          <w:b/>
          <w:kern w:val="2"/>
          <w:sz w:val="28"/>
          <w:szCs w:val="28"/>
        </w:rPr>
        <w:t xml:space="preserve"> </w:t>
      </w:r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>урок открытия нового знания</w:t>
      </w:r>
    </w:p>
    <w:p w:rsidR="008D2532" w:rsidRPr="008D2532" w:rsidRDefault="008D2532" w:rsidP="001F3296">
      <w:pPr>
        <w:widowControl w:val="0"/>
        <w:suppressAutoHyphens/>
        <w:spacing w:after="0"/>
        <w:jc w:val="both"/>
        <w:rPr>
          <w:rFonts w:ascii="Times New Roman" w:eastAsia="Andale Sans UI" w:hAnsi="Times New Roman" w:cs="Times New Roman"/>
          <w:kern w:val="2"/>
          <w:sz w:val="28"/>
          <w:szCs w:val="28"/>
        </w:rPr>
      </w:pPr>
      <w:r w:rsidRPr="008D2532">
        <w:rPr>
          <w:rFonts w:ascii="Times New Roman" w:eastAsia="Andale Sans UI" w:hAnsi="Times New Roman" w:cs="Times New Roman"/>
          <w:b/>
          <w:kern w:val="2"/>
          <w:sz w:val="28"/>
          <w:szCs w:val="28"/>
        </w:rPr>
        <w:t>Место  и  роль  урока  в  изучаемой  теме:</w:t>
      </w:r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 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пятый</w:t>
      </w:r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 урок  по  теме.</w:t>
      </w:r>
    </w:p>
    <w:p w:rsidR="008D2532" w:rsidRPr="008D2532" w:rsidRDefault="008D2532" w:rsidP="001F3296">
      <w:pPr>
        <w:widowControl w:val="0"/>
        <w:suppressAutoHyphens/>
        <w:spacing w:after="0"/>
        <w:jc w:val="both"/>
        <w:rPr>
          <w:rFonts w:ascii="Times New Roman" w:eastAsia="Andale Sans UI" w:hAnsi="Times New Roman" w:cs="Times New Roman"/>
          <w:kern w:val="2"/>
          <w:sz w:val="28"/>
          <w:szCs w:val="28"/>
        </w:rPr>
      </w:pPr>
      <w:r w:rsidRPr="008D2532">
        <w:rPr>
          <w:rFonts w:ascii="Times New Roman" w:eastAsia="Andale Sans UI" w:hAnsi="Times New Roman" w:cs="Times New Roman"/>
          <w:b/>
          <w:kern w:val="2"/>
          <w:sz w:val="28"/>
          <w:szCs w:val="28"/>
        </w:rPr>
        <w:t xml:space="preserve">Применяемая технология: </w:t>
      </w:r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технология </w:t>
      </w:r>
      <w:proofErr w:type="spellStart"/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>деятельностного</w:t>
      </w:r>
      <w:proofErr w:type="spellEnd"/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метода обучения с использованием элементов проблемного обучения, элементов</w:t>
      </w:r>
      <w:r w:rsidR="00686B98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proofErr w:type="gramStart"/>
      <w:r w:rsidR="00686B98">
        <w:rPr>
          <w:rFonts w:ascii="Times New Roman" w:eastAsia="Andale Sans UI" w:hAnsi="Times New Roman" w:cs="Times New Roman"/>
          <w:kern w:val="2"/>
          <w:sz w:val="28"/>
          <w:szCs w:val="28"/>
        </w:rPr>
        <w:t>кейс-технологии</w:t>
      </w:r>
      <w:proofErr w:type="gramEnd"/>
      <w:r w:rsidRPr="008D2532">
        <w:rPr>
          <w:rFonts w:ascii="Times New Roman" w:eastAsia="Andale Sans UI" w:hAnsi="Times New Roman" w:cs="Times New Roman"/>
          <w:kern w:val="2"/>
          <w:sz w:val="28"/>
          <w:szCs w:val="28"/>
        </w:rPr>
        <w:t>, ИКТ-технологии.</w:t>
      </w:r>
    </w:p>
    <w:p w:rsidR="008D2532" w:rsidRPr="008D2532" w:rsidRDefault="008D2532" w:rsidP="001F3296">
      <w:pPr>
        <w:widowControl w:val="0"/>
        <w:suppressAutoHyphens/>
        <w:spacing w:after="0"/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</w:pPr>
      <w:r w:rsidRPr="008D2532">
        <w:rPr>
          <w:rFonts w:ascii="Times New Roman" w:eastAsia="Andale Sans UI" w:hAnsi="Times New Roman" w:cs="Times New Roman"/>
          <w:b/>
          <w:bCs/>
          <w:kern w:val="2"/>
          <w:sz w:val="28"/>
          <w:szCs w:val="28"/>
        </w:rPr>
        <w:t>Оборудование:</w:t>
      </w:r>
      <w:r w:rsidRPr="008D2532">
        <w:rPr>
          <w:rFonts w:ascii="Times New Roman" w:eastAsia="Andale Sans UI" w:hAnsi="Times New Roman" w:cs="Times New Roman"/>
          <w:bCs/>
          <w:color w:val="000000"/>
          <w:kern w:val="2"/>
          <w:sz w:val="28"/>
          <w:szCs w:val="28"/>
        </w:rPr>
        <w:t xml:space="preserve"> компьютер, презентация в программе </w:t>
      </w:r>
      <w:proofErr w:type="spellStart"/>
      <w:r w:rsidRPr="008D2532">
        <w:rPr>
          <w:rFonts w:ascii="Times New Roman" w:eastAsia="Andale Sans UI" w:hAnsi="Times New Roman" w:cs="Times New Roman"/>
          <w:bCs/>
          <w:color w:val="000000"/>
          <w:kern w:val="2"/>
          <w:sz w:val="28"/>
          <w:szCs w:val="28"/>
          <w:shd w:val="clear" w:color="auto" w:fill="FFFFFF"/>
        </w:rPr>
        <w:t>Power</w:t>
      </w:r>
      <w:proofErr w:type="spellEnd"/>
      <w:r w:rsidRPr="008D2532">
        <w:rPr>
          <w:rFonts w:ascii="Times New Roman" w:eastAsia="Andale Sans UI" w:hAnsi="Times New Roman" w:cs="Times New Roman"/>
          <w:color w:val="000000"/>
          <w:kern w:val="2"/>
          <w:sz w:val="28"/>
          <w:szCs w:val="28"/>
          <w:shd w:val="clear" w:color="auto" w:fill="FFFFFF"/>
        </w:rPr>
        <w:t> </w:t>
      </w:r>
      <w:proofErr w:type="spellStart"/>
      <w:r w:rsidRPr="008D2532">
        <w:rPr>
          <w:rFonts w:ascii="Times New Roman" w:eastAsia="Andale Sans UI" w:hAnsi="Times New Roman" w:cs="Times New Roman"/>
          <w:bCs/>
          <w:color w:val="000000"/>
          <w:kern w:val="2"/>
          <w:sz w:val="28"/>
          <w:szCs w:val="28"/>
          <w:shd w:val="clear" w:color="auto" w:fill="FFFFFF"/>
        </w:rPr>
        <w:t>Point</w:t>
      </w:r>
      <w:proofErr w:type="spellEnd"/>
      <w:r w:rsidRPr="008D2532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 xml:space="preserve">, карточки с заданиями, </w:t>
      </w:r>
      <w:r w:rsidR="00220EBC">
        <w:rPr>
          <w:rFonts w:ascii="Times New Roman" w:eastAsia="Andale Sans UI" w:hAnsi="Times New Roman" w:cs="Times New Roman"/>
          <w:color w:val="000000"/>
          <w:kern w:val="2"/>
          <w:sz w:val="28"/>
          <w:szCs w:val="28"/>
        </w:rPr>
        <w:t>географический справочник.</w:t>
      </w:r>
    </w:p>
    <w:p w:rsidR="00683783" w:rsidRPr="00683783" w:rsidRDefault="00683783" w:rsidP="001D10E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83783" w:rsidRPr="00683783" w:rsidRDefault="00683783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83783">
        <w:rPr>
          <w:rFonts w:ascii="Times New Roman" w:hAnsi="Times New Roman" w:cs="Times New Roman"/>
          <w:sz w:val="28"/>
          <w:szCs w:val="28"/>
        </w:rPr>
        <w:t>способствовать формированию знаний о своей этнической принадлежности, народах и этнических группах России, их традициях и культуре для развития межэтнической толерантности.</w:t>
      </w:r>
    </w:p>
    <w:p w:rsidR="00683783" w:rsidRPr="00683783" w:rsidRDefault="00683783" w:rsidP="0068378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83783" w:rsidRDefault="00683783" w:rsidP="0068378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83783">
        <w:rPr>
          <w:rFonts w:ascii="Times New Roman" w:hAnsi="Times New Roman" w:cs="Times New Roman"/>
          <w:i/>
          <w:sz w:val="28"/>
          <w:szCs w:val="28"/>
        </w:rPr>
        <w:t xml:space="preserve">Образовательные задачи: </w:t>
      </w:r>
    </w:p>
    <w:p w:rsidR="00683783" w:rsidRDefault="00ED5152" w:rsidP="0068378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формирования</w:t>
      </w:r>
      <w:r w:rsidR="00683783">
        <w:rPr>
          <w:rFonts w:ascii="Times New Roman" w:hAnsi="Times New Roman" w:cs="Times New Roman"/>
          <w:sz w:val="28"/>
          <w:szCs w:val="28"/>
        </w:rPr>
        <w:t>:</w:t>
      </w:r>
    </w:p>
    <w:p w:rsidR="00683783" w:rsidRPr="00683783" w:rsidRDefault="00683783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умения определить существенные признаки понятий: этнос, этнический состав, ассимиляция, толерантность;</w:t>
      </w:r>
    </w:p>
    <w:p w:rsidR="00683783" w:rsidRPr="00683783" w:rsidRDefault="00683783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умения определять основные языковые семьи и группы и особенности их размещения по территории России;</w:t>
      </w:r>
    </w:p>
    <w:p w:rsidR="00683783" w:rsidRPr="00683783" w:rsidRDefault="00683783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 - умение моделировать один вид информации в другой; </w:t>
      </w:r>
    </w:p>
    <w:p w:rsidR="00683783" w:rsidRPr="00683783" w:rsidRDefault="00683783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- умение вести самостоятельный поиск, анализ, отбор информации делать обобщения, устанавливать аналогии, строить </w:t>
      </w:r>
      <w:proofErr w:type="gramStart"/>
      <w:r w:rsidRPr="00683783">
        <w:rPr>
          <w:rFonts w:ascii="Times New Roman" w:hAnsi="Times New Roman" w:cs="Times New Roman"/>
          <w:sz w:val="28"/>
          <w:szCs w:val="28"/>
        </w:rPr>
        <w:t>логические рассуждения</w:t>
      </w:r>
      <w:proofErr w:type="gramEnd"/>
      <w:r w:rsidRPr="00683783">
        <w:rPr>
          <w:rFonts w:ascii="Times New Roman" w:hAnsi="Times New Roman" w:cs="Times New Roman"/>
          <w:sz w:val="28"/>
          <w:szCs w:val="28"/>
        </w:rPr>
        <w:t>, умозаключения и делать выводы.</w:t>
      </w:r>
    </w:p>
    <w:p w:rsidR="00683783" w:rsidRPr="00683783" w:rsidRDefault="00683783" w:rsidP="006837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83783">
        <w:rPr>
          <w:rFonts w:ascii="Times New Roman" w:hAnsi="Times New Roman" w:cs="Times New Roman"/>
          <w:i/>
          <w:sz w:val="28"/>
          <w:szCs w:val="28"/>
        </w:rPr>
        <w:lastRenderedPageBreak/>
        <w:t>Развивающие задачи:</w:t>
      </w:r>
    </w:p>
    <w:p w:rsidR="00683783" w:rsidRPr="00683783" w:rsidRDefault="00683783" w:rsidP="0068378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837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50F0">
        <w:rPr>
          <w:rFonts w:ascii="Times New Roman" w:hAnsi="Times New Roman" w:cs="Times New Roman"/>
          <w:sz w:val="28"/>
          <w:szCs w:val="28"/>
        </w:rPr>
        <w:t>создать условия для развития</w:t>
      </w:r>
      <w:r w:rsidRPr="00683783">
        <w:rPr>
          <w:rFonts w:ascii="Times New Roman" w:hAnsi="Times New Roman" w:cs="Times New Roman"/>
          <w:sz w:val="28"/>
          <w:szCs w:val="28"/>
        </w:rPr>
        <w:t>:</w:t>
      </w:r>
    </w:p>
    <w:p w:rsidR="00683783" w:rsidRPr="00683783" w:rsidRDefault="008950F0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─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познавательны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способност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683783" w:rsidRPr="00683783">
        <w:rPr>
          <w:rFonts w:ascii="Times New Roman" w:hAnsi="Times New Roman" w:cs="Times New Roman"/>
          <w:sz w:val="28"/>
          <w:szCs w:val="28"/>
        </w:rPr>
        <w:t>, логическо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мышлени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путем анализа текстовой и картографической информации, статистических данных;</w:t>
      </w:r>
    </w:p>
    <w:p w:rsidR="00683783" w:rsidRPr="00683783" w:rsidRDefault="008950F0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─ </w:t>
      </w:r>
      <w:r w:rsidR="00683783" w:rsidRPr="00683783">
        <w:rPr>
          <w:rFonts w:ascii="Times New Roman" w:hAnsi="Times New Roman" w:cs="Times New Roman"/>
          <w:sz w:val="28"/>
          <w:szCs w:val="28"/>
        </w:rPr>
        <w:t>умения самостоятельно выдвигать цели, выделять проблему, выдвигать гипотезы и искать пути решения;</w:t>
      </w:r>
    </w:p>
    <w:p w:rsidR="00683783" w:rsidRDefault="008950F0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─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связн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устн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реч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через умение вести диалог.</w:t>
      </w:r>
    </w:p>
    <w:p w:rsidR="00077507" w:rsidRPr="00683783" w:rsidRDefault="00077507" w:rsidP="006837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i/>
          <w:sz w:val="28"/>
          <w:szCs w:val="28"/>
        </w:rPr>
        <w:t xml:space="preserve">Воспитательные задачи: </w:t>
      </w:r>
    </w:p>
    <w:p w:rsidR="00317714" w:rsidRDefault="00755B23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670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способствовать осознанию учащимися себя как части </w:t>
      </w:r>
      <w:r w:rsidR="00317714">
        <w:rPr>
          <w:rFonts w:ascii="Times New Roman" w:hAnsi="Times New Roman" w:cs="Times New Roman"/>
          <w:sz w:val="28"/>
          <w:szCs w:val="28"/>
        </w:rPr>
        <w:t>населения России, как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члена коллектива</w:t>
      </w:r>
      <w:r w:rsidR="00317714">
        <w:rPr>
          <w:rFonts w:ascii="Times New Roman" w:hAnsi="Times New Roman" w:cs="Times New Roman"/>
          <w:sz w:val="28"/>
          <w:szCs w:val="28"/>
        </w:rPr>
        <w:t>;</w:t>
      </w:r>
    </w:p>
    <w:p w:rsidR="00B67074" w:rsidRDefault="00B67074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формированию</w:t>
      </w:r>
      <w:r w:rsidR="00622586" w:rsidRPr="00622586">
        <w:rPr>
          <w:rFonts w:ascii="Times New Roman" w:hAnsi="Times New Roman" w:cs="Times New Roman"/>
          <w:sz w:val="28"/>
          <w:szCs w:val="28"/>
        </w:rPr>
        <w:t xml:space="preserve"> </w:t>
      </w:r>
      <w:r w:rsidR="00622586" w:rsidRPr="00683783">
        <w:rPr>
          <w:rFonts w:ascii="Times New Roman" w:hAnsi="Times New Roman" w:cs="Times New Roman"/>
          <w:sz w:val="28"/>
          <w:szCs w:val="28"/>
        </w:rPr>
        <w:t>умени</w:t>
      </w:r>
      <w:r w:rsidR="00622586">
        <w:rPr>
          <w:rFonts w:ascii="Times New Roman" w:hAnsi="Times New Roman" w:cs="Times New Roman"/>
          <w:sz w:val="28"/>
          <w:szCs w:val="28"/>
        </w:rPr>
        <w:t>я</w:t>
      </w:r>
      <w:r w:rsidR="00622586" w:rsidRPr="00683783">
        <w:rPr>
          <w:rFonts w:ascii="Times New Roman" w:hAnsi="Times New Roman" w:cs="Times New Roman"/>
          <w:sz w:val="28"/>
          <w:szCs w:val="28"/>
        </w:rPr>
        <w:t xml:space="preserve"> отстаивать свою позицию, учитывая интересы всех участников,  п</w:t>
      </w:r>
      <w:r w:rsidR="00622586">
        <w:rPr>
          <w:rFonts w:ascii="Times New Roman" w:hAnsi="Times New Roman" w:cs="Times New Roman"/>
          <w:sz w:val="28"/>
          <w:szCs w:val="28"/>
        </w:rPr>
        <w:t>ри решении проблемных ситуаций;</w:t>
      </w:r>
    </w:p>
    <w:p w:rsidR="00683783" w:rsidRPr="00683783" w:rsidRDefault="00B67074" w:rsidP="006837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</w:t>
      </w:r>
      <w:r w:rsidR="0013733C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>
        <w:rPr>
          <w:rFonts w:ascii="Times New Roman" w:hAnsi="Times New Roman" w:cs="Times New Roman"/>
          <w:sz w:val="28"/>
          <w:szCs w:val="28"/>
        </w:rPr>
        <w:t>формировани</w:t>
      </w:r>
      <w:r w:rsidR="0013733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у учащихся</w:t>
      </w:r>
      <w:r w:rsidR="00683783" w:rsidRPr="00683783">
        <w:rPr>
          <w:rFonts w:ascii="Times New Roman" w:hAnsi="Times New Roman" w:cs="Times New Roman"/>
          <w:sz w:val="28"/>
          <w:szCs w:val="28"/>
        </w:rPr>
        <w:t xml:space="preserve"> толерантности</w:t>
      </w:r>
      <w:r w:rsidR="00622586">
        <w:rPr>
          <w:rFonts w:ascii="Times New Roman" w:hAnsi="Times New Roman" w:cs="Times New Roman"/>
          <w:sz w:val="28"/>
          <w:szCs w:val="28"/>
        </w:rPr>
        <w:t>.</w:t>
      </w:r>
    </w:p>
    <w:p w:rsidR="00683783" w:rsidRPr="00683783" w:rsidRDefault="00683783" w:rsidP="0068378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11"/>
        <w:tblW w:w="13773" w:type="dxa"/>
        <w:tblLook w:val="04A0" w:firstRow="1" w:lastRow="0" w:firstColumn="1" w:lastColumn="0" w:noHBand="0" w:noVBand="1"/>
      </w:tblPr>
      <w:tblGrid>
        <w:gridCol w:w="3227"/>
        <w:gridCol w:w="3034"/>
        <w:gridCol w:w="7512"/>
      </w:tblGrid>
      <w:tr w:rsidR="00683783" w:rsidRPr="00683783" w:rsidTr="00683783">
        <w:tc>
          <w:tcPr>
            <w:tcW w:w="3227" w:type="dxa"/>
            <w:vMerge w:val="restart"/>
          </w:tcPr>
          <w:p w:rsidR="00683783" w:rsidRPr="00683783" w:rsidRDefault="00683783" w:rsidP="006837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образовательные результаты</w:t>
            </w:r>
          </w:p>
        </w:tc>
        <w:tc>
          <w:tcPr>
            <w:tcW w:w="3034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Предметные</w:t>
            </w:r>
          </w:p>
        </w:tc>
        <w:tc>
          <w:tcPr>
            <w:tcW w:w="7512" w:type="dxa"/>
          </w:tcPr>
          <w:p w:rsidR="00622586" w:rsidRDefault="00622586" w:rsidP="006225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результате урока учащиеся научатся: </w:t>
            </w:r>
          </w:p>
          <w:p w:rsidR="00CD0572" w:rsidRDefault="00CD0572" w:rsidP="006225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2258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 xml:space="preserve">ыявлять особенности этнического состава населения России; </w:t>
            </w:r>
          </w:p>
          <w:p w:rsidR="00CD0572" w:rsidRDefault="00CD0572" w:rsidP="006225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 xml:space="preserve">сравнивать особенности населения отдельных регионов России; </w:t>
            </w:r>
          </w:p>
          <w:p w:rsidR="00CD0572" w:rsidRDefault="00CD0572" w:rsidP="006225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>использовать знания о взаимосвязях между изученными демографическими процессами и явлениями для объяснения их географических различий;</w:t>
            </w:r>
          </w:p>
          <w:p w:rsidR="00683783" w:rsidRPr="00683783" w:rsidRDefault="00CD0572" w:rsidP="006225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 xml:space="preserve"> находить пути предупреждения межнациональных  конфликтов.</w:t>
            </w:r>
          </w:p>
        </w:tc>
      </w:tr>
      <w:tr w:rsidR="00683783" w:rsidRPr="00683783" w:rsidTr="00683783">
        <w:tc>
          <w:tcPr>
            <w:tcW w:w="3227" w:type="dxa"/>
            <w:vMerge/>
          </w:tcPr>
          <w:p w:rsidR="00683783" w:rsidRPr="00683783" w:rsidRDefault="00683783" w:rsidP="006837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</w:p>
        </w:tc>
        <w:tc>
          <w:tcPr>
            <w:tcW w:w="7512" w:type="dxa"/>
          </w:tcPr>
          <w:p w:rsidR="007B100D" w:rsidRDefault="00CD0572" w:rsidP="006225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результате урока совершенствуются</w:t>
            </w:r>
            <w:r w:rsidR="007B100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D0572" w:rsidRDefault="00CD0572" w:rsidP="007B1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2258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>мение организовывать свою деятельность, определять её цели и задачи</w:t>
            </w:r>
            <w:r w:rsidR="007B100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0572" w:rsidRDefault="00CD0572" w:rsidP="007B1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 xml:space="preserve">умение вести самостоятельный поиск, анализ, отбор 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информации</w:t>
            </w:r>
            <w:r w:rsidR="007B100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0572" w:rsidRDefault="00CD0572" w:rsidP="007B1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умение определять понятия;</w:t>
            </w:r>
          </w:p>
          <w:p w:rsidR="00CD0572" w:rsidRDefault="00CD0572" w:rsidP="00CD0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умение 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>делать обобщения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83783" w:rsidRPr="00683783" w:rsidRDefault="00CD0572" w:rsidP="00CD0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умение</w:t>
            </w:r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 xml:space="preserve">  устанавливать </w:t>
            </w:r>
            <w:proofErr w:type="spellStart"/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>причинно</w:t>
            </w:r>
            <w:proofErr w:type="spellEnd"/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 xml:space="preserve"> – следственные связи, строить </w:t>
            </w:r>
            <w:proofErr w:type="gramStart"/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>логические рассуждения</w:t>
            </w:r>
            <w:proofErr w:type="gramEnd"/>
            <w:r w:rsidR="00683783" w:rsidRPr="00683783">
              <w:rPr>
                <w:rFonts w:ascii="Times New Roman" w:hAnsi="Times New Roman" w:cs="Times New Roman"/>
                <w:sz w:val="28"/>
                <w:szCs w:val="28"/>
              </w:rPr>
              <w:t>, умозаключения и делать выводы.</w:t>
            </w:r>
          </w:p>
        </w:tc>
      </w:tr>
      <w:tr w:rsidR="00683783" w:rsidRPr="00683783" w:rsidTr="00683783">
        <w:tc>
          <w:tcPr>
            <w:tcW w:w="3227" w:type="dxa"/>
            <w:vMerge/>
          </w:tcPr>
          <w:p w:rsidR="00683783" w:rsidRPr="00683783" w:rsidRDefault="00683783" w:rsidP="006837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</w:tc>
        <w:tc>
          <w:tcPr>
            <w:tcW w:w="7512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Учащиеся осознают себя частью населения России.</w:t>
            </w:r>
          </w:p>
        </w:tc>
      </w:tr>
    </w:tbl>
    <w:p w:rsidR="00683783" w:rsidRPr="00683783" w:rsidRDefault="00683783" w:rsidP="0068378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Содержание и структура урока.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954"/>
        <w:gridCol w:w="3690"/>
        <w:gridCol w:w="3969"/>
        <w:gridCol w:w="3637"/>
        <w:gridCol w:w="2536"/>
      </w:tblGrid>
      <w:tr w:rsidR="00683783" w:rsidRPr="00683783" w:rsidTr="00683783">
        <w:tc>
          <w:tcPr>
            <w:tcW w:w="954" w:type="dxa"/>
            <w:vMerge w:val="restart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Этап</w:t>
            </w:r>
          </w:p>
        </w:tc>
        <w:tc>
          <w:tcPr>
            <w:tcW w:w="3690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Содержание и обоснование этапа</w:t>
            </w:r>
          </w:p>
        </w:tc>
        <w:tc>
          <w:tcPr>
            <w:tcW w:w="7606" w:type="dxa"/>
            <w:gridSpan w:val="2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Деятельность</w:t>
            </w:r>
          </w:p>
        </w:tc>
        <w:tc>
          <w:tcPr>
            <w:tcW w:w="2536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Результат и формы диагностики</w:t>
            </w:r>
          </w:p>
        </w:tc>
      </w:tr>
      <w:tr w:rsidR="00683783" w:rsidRPr="00683783" w:rsidTr="00683783">
        <w:tc>
          <w:tcPr>
            <w:tcW w:w="954" w:type="dxa"/>
            <w:vMerge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0" w:type="dxa"/>
            <w:vMerge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учителя</w:t>
            </w:r>
          </w:p>
        </w:tc>
        <w:tc>
          <w:tcPr>
            <w:tcW w:w="3637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учащихся</w:t>
            </w:r>
          </w:p>
        </w:tc>
        <w:tc>
          <w:tcPr>
            <w:tcW w:w="2536" w:type="dxa"/>
            <w:vMerge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3783" w:rsidRPr="00683783" w:rsidTr="00683783">
        <w:tc>
          <w:tcPr>
            <w:tcW w:w="954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М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Т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И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В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 w:rsidRPr="00683783">
              <w:rPr>
                <w:rFonts w:ascii="Times New Roman" w:hAnsi="Times New Roman"/>
                <w:sz w:val="32"/>
                <w:szCs w:val="32"/>
              </w:rPr>
              <w:t>Ц</w:t>
            </w:r>
            <w:proofErr w:type="gramEnd"/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И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 w:rsidRPr="00683783">
              <w:rPr>
                <w:rFonts w:ascii="Times New Roman" w:hAnsi="Times New Roman"/>
                <w:sz w:val="32"/>
                <w:szCs w:val="32"/>
              </w:rPr>
              <w:t>Р</w:t>
            </w:r>
            <w:proofErr w:type="gramEnd"/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lastRenderedPageBreak/>
              <w:t>И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Е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Т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И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 w:rsidRPr="00683783">
              <w:rPr>
                <w:rFonts w:ascii="Times New Roman" w:hAnsi="Times New Roman"/>
                <w:sz w:val="32"/>
                <w:szCs w:val="32"/>
              </w:rPr>
              <w:t>Р</w:t>
            </w:r>
            <w:proofErr w:type="gramEnd"/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В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Ч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Я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Ч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С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Т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Ь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690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Организационный  момент.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Подготовка ученика и учителя к уроку</w:t>
            </w:r>
          </w:p>
        </w:tc>
        <w:tc>
          <w:tcPr>
            <w:tcW w:w="3969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Проверка готовности к уроку.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Проверка отсутствующих.</w:t>
            </w:r>
          </w:p>
        </w:tc>
        <w:tc>
          <w:tcPr>
            <w:tcW w:w="3637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Готовятся к уроку.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6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Готовность начать урок</w:t>
            </w:r>
          </w:p>
        </w:tc>
      </w:tr>
      <w:tr w:rsidR="00683783" w:rsidRPr="00683783" w:rsidTr="00683783">
        <w:tc>
          <w:tcPr>
            <w:tcW w:w="954" w:type="dxa"/>
            <w:vMerge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690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b/>
                <w:sz w:val="28"/>
                <w:szCs w:val="28"/>
              </w:rPr>
              <w:t>Актуализация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Ребята! Посмотрите,    пожалуйста, на слова, записанные на доске: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783">
              <w:rPr>
                <w:rFonts w:ascii="Times New Roman" w:hAnsi="Times New Roman"/>
                <w:sz w:val="24"/>
                <w:szCs w:val="24"/>
              </w:rPr>
              <w:t xml:space="preserve"> ТОЛЕРАНТНОСТЬ,     АССИМИЛЯЦИЯ.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– Кто из вас может объяснить значение этих слов?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Если возникают затруднения, то учитель предлагает найти нужные определения на сайтах </w:t>
            </w:r>
            <w:hyperlink r:id="rId9" w:history="1">
              <w:r w:rsidRPr="00683783">
                <w:rPr>
                  <w:rFonts w:ascii="Times New Roman" w:hAnsi="Times New Roman"/>
                  <w:color w:val="0000FF" w:themeColor="hyperlink"/>
                  <w:sz w:val="28"/>
                  <w:szCs w:val="28"/>
                  <w:u w:val="single"/>
                </w:rPr>
                <w:t>http://slovorus.ru/index.php</w:t>
              </w:r>
            </w:hyperlink>
            <w:r w:rsidRPr="0068378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10" w:history="1">
              <w:r w:rsidRPr="00683783">
                <w:rPr>
                  <w:rFonts w:ascii="Times New Roman" w:hAnsi="Times New Roman"/>
                  <w:color w:val="0000FF" w:themeColor="hyperlink"/>
                  <w:sz w:val="28"/>
                  <w:szCs w:val="28"/>
                  <w:u w:val="single"/>
                </w:rPr>
                <w:t>http://ru.wikipedia.org</w:t>
              </w:r>
            </w:hyperlink>
            <w:r w:rsidRPr="00683783">
              <w:rPr>
                <w:rFonts w:ascii="Times New Roman" w:hAnsi="Times New Roman"/>
                <w:sz w:val="28"/>
                <w:szCs w:val="28"/>
              </w:rPr>
              <w:t>, в географическом справочнике.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– С чем связаны эти понятия?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Кто из вас догадался, какую тему мы сегодня будем изучать? </w:t>
            </w:r>
          </w:p>
          <w:p w:rsidR="00260E75" w:rsidRPr="00683783" w:rsidRDefault="00683783" w:rsidP="007845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Верно, сегодня мы будем говорить о народах, населяющих нашу страну. Тема нашего урока «</w:t>
            </w:r>
            <w:r w:rsidR="0078459F">
              <w:rPr>
                <w:rFonts w:ascii="Times New Roman" w:hAnsi="Times New Roman"/>
                <w:sz w:val="28"/>
                <w:szCs w:val="28"/>
              </w:rPr>
              <w:t>Народы России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».  </w:t>
            </w:r>
          </w:p>
        </w:tc>
        <w:tc>
          <w:tcPr>
            <w:tcW w:w="3637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Учащиеся совместно с учителем формулируют понятия: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 xml:space="preserve">Толерантность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- терпимость к иному мировоззрению, образу жизни, поведению и обычаям.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Ассимиляция -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потеря одной части социума (или целым этносом) своих отличительных черт и их замена на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позаимствованные у другой части (другого этноса).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Эти понятия связаны с особенностью этнического состава населения нашей страны.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Этни</w:t>
            </w:r>
            <w:r w:rsidR="00260E75">
              <w:rPr>
                <w:rFonts w:ascii="Times New Roman" w:hAnsi="Times New Roman"/>
                <w:sz w:val="28"/>
                <w:szCs w:val="28"/>
              </w:rPr>
              <w:t>ческий состав населения России.</w:t>
            </w:r>
          </w:p>
        </w:tc>
        <w:tc>
          <w:tcPr>
            <w:tcW w:w="2536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Умение формулировать суждения, конкретизировать  понятия.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Умение анализировать различные источники географической информации.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3783" w:rsidRPr="00683783" w:rsidTr="00260E75">
        <w:trPr>
          <w:trHeight w:val="982"/>
        </w:trPr>
        <w:tc>
          <w:tcPr>
            <w:tcW w:w="954" w:type="dxa"/>
            <w:vMerge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690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/>
                <w:b/>
                <w:sz w:val="28"/>
                <w:szCs w:val="28"/>
              </w:rPr>
              <w:t>Мотивация.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Подготовить учащихся к усвоению новых знаний.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На экране вы видите фотографии, на которых изображены представители разных народов нашей страны. Они очень разные, но у них есть общее – все они являются частью российского народа.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Расскажите, как разные авторы  характеризуют  черты российского наро</w:t>
            </w:r>
            <w:r w:rsidR="004C5019">
              <w:rPr>
                <w:rFonts w:ascii="Times New Roman" w:hAnsi="Times New Roman"/>
                <w:sz w:val="28"/>
                <w:szCs w:val="28"/>
              </w:rPr>
              <w:t>да (опережающее задание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60E75" w:rsidRDefault="00260E75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60E75" w:rsidRPr="00683783" w:rsidRDefault="00260E75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Какие из названных личностных каче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ств   пр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исущи вам? </w:t>
            </w:r>
          </w:p>
        </w:tc>
        <w:tc>
          <w:tcPr>
            <w:tcW w:w="3637" w:type="dxa"/>
          </w:tcPr>
          <w:p w:rsid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Учащиеся рассматривают фотографии на</w:t>
            </w:r>
            <w:r w:rsidR="004C5019">
              <w:rPr>
                <w:rFonts w:ascii="Times New Roman" w:hAnsi="Times New Roman"/>
                <w:sz w:val="28"/>
                <w:szCs w:val="28"/>
              </w:rPr>
              <w:t>родов России и комментируют их.</w:t>
            </w:r>
          </w:p>
          <w:p w:rsidR="004C5019" w:rsidRDefault="004C5019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5019" w:rsidRDefault="004C5019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60E75" w:rsidRDefault="00260E75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60E75" w:rsidRDefault="00260E75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5019" w:rsidRPr="00683783" w:rsidRDefault="004C5019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Учащиеся зачитывают эпиграфы, цитаты, отрывки из произведений разных авторов, характеризующие черты российского народа.</w:t>
            </w:r>
            <w:r w:rsidRPr="00683783">
              <w:t xml:space="preserve">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«Одним из отличительных признаков великого народа служит его способность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подниматься на ноги после падения. Как бы ни тяжко было его унижение, но пробьет урочный час, он соберет свои растерянные нравственные силы и воплотит их в одном великом человеке или в 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нескольких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великих людях, которые и выведут его на покинутую им временно прямую историческую дорогу». 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Василий Осипович Ключевский.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bCs/>
                <w:sz w:val="28"/>
                <w:szCs w:val="28"/>
              </w:rPr>
              <w:t>“Самолюбие и самомнение у нас европейские, а развитие и поступки азиатские”.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83783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А.П.Чехов</w:t>
            </w:r>
            <w:proofErr w:type="spellEnd"/>
            <w:r w:rsidRPr="00683783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t>«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Едва ли не на одном русском языке воля - означает и силу преодоления, и символ отсутствия преград»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 xml:space="preserve">Григорий Ландау.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Выписывают личностные качества в тетрадь и комментируют их, соглашаясь или не соглашаясь с мнением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авторов высказываний.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260E75" w:rsidRDefault="00683783" w:rsidP="00260E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Учащиеся наз</w:t>
            </w:r>
            <w:r w:rsidR="00260E75">
              <w:rPr>
                <w:rFonts w:ascii="Times New Roman" w:hAnsi="Times New Roman"/>
                <w:sz w:val="28"/>
                <w:szCs w:val="28"/>
              </w:rPr>
              <w:t>ывают свои личностные качества.</w:t>
            </w:r>
          </w:p>
        </w:tc>
        <w:tc>
          <w:tcPr>
            <w:tcW w:w="2536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Учащиеся осознают свою принадлежность к российскому народу. У них формируется личная потребность в последующем изучении национального состава нашей страны.</w:t>
            </w:r>
          </w:p>
        </w:tc>
      </w:tr>
      <w:tr w:rsidR="00683783" w:rsidRPr="00683783" w:rsidTr="00683783">
        <w:trPr>
          <w:trHeight w:val="983"/>
        </w:trPr>
        <w:tc>
          <w:tcPr>
            <w:tcW w:w="954" w:type="dxa"/>
            <w:vMerge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690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/>
                <w:b/>
                <w:sz w:val="28"/>
                <w:szCs w:val="28"/>
              </w:rPr>
              <w:t>Постановка учебной задачи.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Подвести учащихся к определению цели урока.</w:t>
            </w:r>
          </w:p>
        </w:tc>
        <w:tc>
          <w:tcPr>
            <w:tcW w:w="3969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Как вы думаете, для чего необходимо изучать национальный состав России?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260E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А поможет нам изучить эту тему – учебник,</w:t>
            </w:r>
            <w:r w:rsidRPr="00683783">
              <w:t xml:space="preserve"> </w:t>
            </w: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стенные карты: «Политико-административная карта России», «Народы России», словари, атлас</w:t>
            </w:r>
            <w:r w:rsidR="00260E75">
              <w:rPr>
                <w:rFonts w:ascii="Times New Roman" w:hAnsi="Times New Roman"/>
                <w:sz w:val="28"/>
                <w:szCs w:val="28"/>
              </w:rPr>
              <w:t>ы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, презентация и дополнительный материал, который находится у вас на партах. </w:t>
            </w:r>
          </w:p>
        </w:tc>
        <w:tc>
          <w:tcPr>
            <w:tcW w:w="3637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Знание особенностей, традиций, культуры разных национальностей позволяет грамотно строить взаимоотношения между народами.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Определяют цель урока 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–</w:t>
            </w:r>
            <w:r w:rsidR="0076544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="00765449">
              <w:rPr>
                <w:rFonts w:ascii="Times New Roman" w:hAnsi="Times New Roman" w:cs="Times New Roman"/>
                <w:sz w:val="28"/>
                <w:szCs w:val="28"/>
              </w:rPr>
              <w:t xml:space="preserve">знать о </w:t>
            </w: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 xml:space="preserve">народах и этнических группах </w:t>
            </w:r>
            <w:r w:rsidR="00765449">
              <w:rPr>
                <w:rFonts w:ascii="Times New Roman" w:hAnsi="Times New Roman" w:cs="Times New Roman"/>
                <w:sz w:val="28"/>
                <w:szCs w:val="28"/>
              </w:rPr>
              <w:t>России, их традициях и культуре.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6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Умение определять цели и задачи своей деятельности.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3783" w:rsidRPr="00683783" w:rsidTr="00DE5282">
        <w:trPr>
          <w:trHeight w:val="983"/>
        </w:trPr>
        <w:tc>
          <w:tcPr>
            <w:tcW w:w="954" w:type="dxa"/>
            <w:vMerge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690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/>
                <w:b/>
                <w:sz w:val="28"/>
                <w:szCs w:val="28"/>
              </w:rPr>
              <w:t>Планирование решения учебной задачи.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Подвести учащихся к составлению плана дальнейшей деятельности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Давайте составим план нашей работы.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37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Учащиеся совместно с учителем  составляют план работы: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1. История формирования территории России.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2.Практикум 5 «Языковой состав и география народов России».                                                                                                                 3.Особенности национального состава населения Нижегородской области.                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4. Культурные особенности народов России.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5. Межнациональные отношения.</w:t>
            </w:r>
          </w:p>
        </w:tc>
        <w:tc>
          <w:tcPr>
            <w:tcW w:w="2536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Умение организовывать свою деятельность.</w:t>
            </w:r>
          </w:p>
        </w:tc>
      </w:tr>
      <w:tr w:rsidR="00683783" w:rsidRPr="00683783" w:rsidTr="00683783">
        <w:tc>
          <w:tcPr>
            <w:tcW w:w="954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986CB8">
            <w:pPr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 w:rsidRPr="00683783">
              <w:rPr>
                <w:rFonts w:ascii="Times New Roman" w:hAnsi="Times New Roman"/>
                <w:sz w:val="32"/>
                <w:szCs w:val="32"/>
              </w:rPr>
              <w:t>П</w:t>
            </w:r>
            <w:proofErr w:type="gramEnd"/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Е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 w:rsidRPr="00683783">
              <w:rPr>
                <w:rFonts w:ascii="Times New Roman" w:hAnsi="Times New Roman"/>
                <w:sz w:val="32"/>
                <w:szCs w:val="32"/>
              </w:rPr>
              <w:t>Р</w:t>
            </w:r>
            <w:proofErr w:type="gramEnd"/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 xml:space="preserve">А 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 w:rsidRPr="00683783">
              <w:rPr>
                <w:rFonts w:ascii="Times New Roman" w:hAnsi="Times New Roman"/>
                <w:sz w:val="32"/>
                <w:szCs w:val="32"/>
              </w:rPr>
              <w:t>Ц</w:t>
            </w:r>
            <w:proofErr w:type="gramEnd"/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И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-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 w:rsidRPr="00683783">
              <w:rPr>
                <w:rFonts w:ascii="Times New Roman" w:hAnsi="Times New Roman"/>
                <w:sz w:val="32"/>
                <w:szCs w:val="32"/>
              </w:rPr>
              <w:t>П</w:t>
            </w:r>
            <w:proofErr w:type="gramEnd"/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lastRenderedPageBreak/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 w:rsidRPr="00683783">
              <w:rPr>
                <w:rFonts w:ascii="Times New Roman" w:hAnsi="Times New Roman"/>
                <w:sz w:val="32"/>
                <w:szCs w:val="32"/>
              </w:rPr>
              <w:t>З</w:t>
            </w:r>
            <w:proofErr w:type="gramEnd"/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В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Т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Е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Л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Ь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Я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Ч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 xml:space="preserve">С 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Т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Ь</w:t>
            </w:r>
          </w:p>
        </w:tc>
        <w:tc>
          <w:tcPr>
            <w:tcW w:w="3690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Изучение новых знаний и способов действий.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Овладеть новыми знаниями по теме, научить выявлять особенности национального состава населения России, особенности размещения народов России, обеспечить восприятие материала согласно возрастным особенностям учащихся и содержанию программы.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Выявление причин межэтнических проблем в истории формирования территории России.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Создание образа через сопереживание.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Подготовка учеников к формированию понятий «этнос» и «этнография».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Подготовка учащихся к выполнению заданий практикума 5 «Языковой состав и география народов России» (работа с таблицей и картами).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D0443" w:rsidRPr="00683783" w:rsidRDefault="002D044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Организация самостоятельной работы учащихся по определению основных языковых семей и групп народов России, особенностей их размещения (работа с данными статистики и картами атласа)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13D5" w:rsidRDefault="00B413D5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13D5" w:rsidRPr="00683783" w:rsidRDefault="00B413D5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Выявление особенностей национального состава Нижегородской области (работа со статистическими данными)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Организация работы учащихся в группах по выявлению особенностей культуры, традиций, характерных черт некоторых народов России (нравственно-эстетическая ориентация).</w:t>
            </w:r>
          </w:p>
        </w:tc>
        <w:tc>
          <w:tcPr>
            <w:tcW w:w="3969" w:type="dxa"/>
          </w:tcPr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- Как вы думаете, с чего необходимо начать изучение национального состава России?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Почему нам сейчас нужна история этого вопроса?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Давайте вспомним историю России и проанализируем, как менялась доля русских в разные исторические периоды (Таблица.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Приложение 1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Какие тенденции наблюдаются? 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Каковы причины этих изменений?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-Формирование национального состава отдельных регионов России  осуществлялось не только мирным путём. В истории имели место быть насильственные переселения народов.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Как вы думаете, могли ли насильственные переселения народов стать причиной нынешних межэтнических конфликтов?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По данным переписи населения 2010г. русские составляют 78% населения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страны. Какие народы составляют оставшиеся 22%?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Учитель отмечает, что для России характерна мозаичность, многонациональность в отличии, например от Японии.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Мы с вами ведем разговор о народах. А что такое народ (этнос)? Как вы объясните это слово?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Наука, изучающая народы, называется 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этнографией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Теперь более подробно рассмотрим, какие народы населяют Россию. Чтобы ответить на этот вопрос, давайте откроем карту «Народы России» в атласе. Учитель обращает внимание на разнообразие фоновой окраски и просит сделать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вывод.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Всего на территории нашей страны насчитывается около 180 народов. По сходству языка их объединяют в языковые группы, а их – в языковые семьи. Давайте подробнее с ними познакомимся.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83783" w:rsidRDefault="00986CB8" w:rsidP="006837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Работа  с  таблицей.</w:t>
            </w:r>
          </w:p>
          <w:p w:rsidR="00986CB8" w:rsidRPr="00683783" w:rsidRDefault="00986CB8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-Какая языковая семья самая многочисленная?  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Рассмотрим, на какие языковые группы делится индоевропейская семья?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-Какая 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группа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самая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многочисленная и 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какие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народы можно выделить в этой группе?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Учитель организует работу по картам атласа.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 Сопоставьте карты «Народы России»  и  «Политико-административная карта России» в атласе и определите,  где проживают эти народы? 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-  Какие еще крупные народы из других групп этой семьи можно выделить? 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-А какой народ этой семьи самый малочисленный?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Какой народ является </w:t>
            </w:r>
            <w:proofErr w:type="spellStart"/>
            <w:r w:rsidRPr="00683783">
              <w:rPr>
                <w:rFonts w:ascii="Times New Roman" w:hAnsi="Times New Roman"/>
                <w:sz w:val="28"/>
                <w:szCs w:val="28"/>
              </w:rPr>
              <w:t>государствообразующим</w:t>
            </w:r>
            <w:proofErr w:type="spell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Как общаются между собой люди разных национальностей?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Более 82% населения являются носителями языка, кроме них – 11% нерусских считают русский язык своим родным, а еще 5% свободно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владеют русским языком.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Учитель организует работу класса по выполнению заданий практикума 5 «Языковой состав и география народов России»:</w:t>
            </w:r>
          </w:p>
          <w:p w:rsid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  <w:u w:val="single"/>
              </w:rPr>
              <w:t>Задание 1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. Используя данные карт «Народы России», «</w:t>
            </w:r>
            <w:r w:rsidR="00986CB8">
              <w:rPr>
                <w:rFonts w:ascii="Times New Roman" w:hAnsi="Times New Roman"/>
                <w:sz w:val="28"/>
                <w:szCs w:val="28"/>
              </w:rPr>
              <w:t>А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дминистративная карта России»  в атласе,  попробуйте дать характеристику другим языковым семьям самостоятельно.</w:t>
            </w:r>
          </w:p>
          <w:p w:rsidR="00B413D5" w:rsidRDefault="00B413D5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13D5" w:rsidRPr="00683783" w:rsidRDefault="00B413D5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  <w:u w:val="single"/>
              </w:rPr>
              <w:t>Задание 2</w:t>
            </w:r>
            <w:r w:rsidR="00B413D5">
              <w:rPr>
                <w:rFonts w:ascii="Times New Roman" w:hAnsi="Times New Roman"/>
                <w:sz w:val="28"/>
                <w:szCs w:val="28"/>
              </w:rPr>
              <w:t xml:space="preserve">.  Проанализируйте карту «Доля титульных народов»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и назовите республики, в которых доля «титульного» народа: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а) наибольшая;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б) наименьшая.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13D5" w:rsidRDefault="00B413D5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13D5" w:rsidRPr="00683783" w:rsidRDefault="00B413D5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Национальный состав Нижегородской области, как и России,  очень разнообразен. Какие народы населяют нашу область? (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Приложение 3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Каждый народ самобытен, имеет свою культуру, традиции, даже характерные черты (учитель организует работу класса по группам).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Молодцы! Итак, получается, что любой народ неповторим, талантлив. Каждый вносит свою лепту в формирование Российской государственности, обогащая нашу страну.</w:t>
            </w:r>
          </w:p>
        </w:tc>
        <w:tc>
          <w:tcPr>
            <w:tcW w:w="3637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- С экскурса в историю.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Так можно найти исторические корни существующих проблем, понять их и постараться найти пути выхода из них.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Учащиеся анализируют данные таблицы и озвучивают их.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Первые славянские племена пришли на территорию России в </w:t>
            </w:r>
            <w:r w:rsidRPr="00683783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-</w:t>
            </w:r>
            <w:r w:rsidRPr="00683783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вв. И лишь позднее сформировалось славянское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государство – Киевская Русь (</w:t>
            </w:r>
            <w:r w:rsidRPr="00683783"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  <w:r w:rsidR="006432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век). Ещё позже, в </w:t>
            </w:r>
            <w:r w:rsidRPr="00683783">
              <w:rPr>
                <w:rFonts w:ascii="Times New Roman" w:hAnsi="Times New Roman"/>
                <w:sz w:val="28"/>
                <w:szCs w:val="28"/>
                <w:lang w:val="en-US"/>
              </w:rPr>
              <w:t>XII</w:t>
            </w:r>
            <w:r w:rsidR="006432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в., была заложена Москва.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По мере роста Москвы развивалось централизованное государство – Московское княжество (великая Русь), где 90% населения являлось русскими. С развитием общества, с увеличением численности населения шло расширение границ. Так в </w:t>
            </w:r>
            <w:r w:rsidRPr="00683783">
              <w:rPr>
                <w:rFonts w:ascii="Times New Roman" w:hAnsi="Times New Roman"/>
                <w:sz w:val="28"/>
                <w:szCs w:val="28"/>
                <w:lang w:val="en-US"/>
              </w:rPr>
              <w:t>XVI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Pr="00683783">
              <w:rPr>
                <w:rFonts w:ascii="Times New Roman" w:hAnsi="Times New Roman"/>
                <w:sz w:val="28"/>
                <w:szCs w:val="28"/>
                <w:lang w:val="en-US"/>
              </w:rPr>
              <w:t>XVII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вв. были освоены земли к нижнему Дону, побережью Тихого океана.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Позже (</w:t>
            </w:r>
            <w:r w:rsidRPr="00683783">
              <w:rPr>
                <w:rFonts w:ascii="Times New Roman" w:hAnsi="Times New Roman"/>
                <w:sz w:val="28"/>
                <w:szCs w:val="28"/>
                <w:lang w:val="en-US"/>
              </w:rPr>
              <w:t>XVIII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) заселялись Крым, Северный Кавказ, юг Сибири и доля русских уменьшилась до 70%.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683783">
              <w:rPr>
                <w:rFonts w:ascii="Times New Roman" w:hAnsi="Times New Roman"/>
                <w:sz w:val="28"/>
                <w:szCs w:val="28"/>
                <w:lang w:val="en-US"/>
              </w:rPr>
              <w:t>XIX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. – век освоения Закавказья, Средней Азии; из общего процента населения на долю русских приходится 49%. В СССР доля русских составляла 43%. 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- Уменьшение доли русских.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Расширение границ, «вливание» новых народов и процесс ассимиляции.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Сообщение учащегося «Этнические депортации народо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в в СССР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Пример ответа учащихся: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возникшие территориальные проблемы, высокая плотность населения, пестрый этнический состав,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«горячий» темперамент  вполне могли стать источником межэтнических конфликтов.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Украинцы, татары, мордва, белорусы, армяне, чеченцы, башкиры и др.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Этнос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– исторически сложившаяся общность людей, имеющая 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единые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язык, культуру, хозяйство, территорию и этническое самосознание.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(Учащиеся делают записи в тетрадь).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Учащиеся делают вывод: разнообразие фоновой окраски говорит о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многонациональности нашего государства.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Учащиеся анализируют 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данные статистики, приведенные в таблице и отвечают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на вопросы.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Индоевропейская языковая семья является самой многочисленной в России. 89% населения страны принадлежит к этой семье.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- В состав индоевропейской языковой семьи входят: славянская, германская, армянская, иранская, романская, индоарийская, балтийская, греческая и албанская языковые группы.</w:t>
            </w:r>
            <w:proofErr w:type="gramEnd"/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Самой многочисленной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группой этой семьи является 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славянская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В её состав входят русские, украинцы, белорусы, поляки, болгары, чехи, сербы, словаки, хорваты.</w:t>
            </w:r>
            <w:proofErr w:type="gramEnd"/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Главные области распространения народов этой группы: Центральная Россия, Северо-Запад, Урал, юг Сибири, Дальний Восток.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Армяне (армянская группа), немцы (германская группа), осетины (иранская группа).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83783">
              <w:rPr>
                <w:rFonts w:ascii="Times New Roman" w:hAnsi="Times New Roman"/>
                <w:sz w:val="28"/>
                <w:szCs w:val="28"/>
              </w:rPr>
              <w:t>Белуджи</w:t>
            </w:r>
            <w:proofErr w:type="spell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(иранская группа).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Русские.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На русском языке.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Вывод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: русский язык является государственным и языком межнационального общения.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Учащиеся самостоятельно выполняют задания практикума 5 «Языковой состав и география  народов России».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1. С помощью таблицы и карт атласа учащиеся дают характеристику языковым семьям по плану: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языковая семья: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языковые группы: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народы:</w:t>
            </w:r>
          </w:p>
          <w:p w:rsid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ареал проживания:</w:t>
            </w:r>
          </w:p>
          <w:p w:rsidR="00B413D5" w:rsidRPr="00683783" w:rsidRDefault="00B413D5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Результаты работы заносят в таблицу (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Приложение 2)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2. Учащиеся изучают легенду карты и выявляют республики, в населении которых: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а) «титульный» народ составляет более 50% населения республики;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б) «титульный» народ составляет менее 10% населения республики.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Результаты заносят в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таблицу (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Приложение 2)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- Русские, татары, мордва, украинцы, армяне, чуваши, азербайджанцы, марийцы, грузины и др.</w:t>
            </w:r>
            <w:proofErr w:type="gramEnd"/>
          </w:p>
          <w:p w:rsid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13D5" w:rsidRPr="00683783" w:rsidRDefault="00B413D5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Работа в парах.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Каждая пара получает карточку-задание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(Приложение 4)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Время на обсуждение - 2 минуты.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-Выступления учащихся.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6" w:type="dxa"/>
          </w:tcPr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Умение анализировать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выделять главное, обобщать и делать выводы.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Умения обсуждать этнические </w:t>
            </w:r>
            <w:proofErr w:type="spellStart"/>
            <w:r w:rsidRPr="00683783">
              <w:rPr>
                <w:rFonts w:ascii="Times New Roman" w:hAnsi="Times New Roman"/>
                <w:sz w:val="28"/>
                <w:szCs w:val="28"/>
              </w:rPr>
              <w:t>департации</w:t>
            </w:r>
            <w:proofErr w:type="spell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народов СССР, выделять главное, устанавливать причинно-следственные связи, делать выводы.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Умение формулировать суждения и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определения.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Результатом этой работы станут определения этнос и этнография, записанные в тетрадях учащихся.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Умения читать карту, работать со статистическими данными, интерпретировать информацию, делать выводы.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Умение определять крупнейшие по численности языковые семьи, группы и народы России.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Умения определять основные языковые семьи и группы народов России; определять особенности размещения крупных народов России;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сопоставлять с особенностями территориального деления РФ.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413D5" w:rsidRPr="00683783" w:rsidRDefault="00B413D5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Умение работать с данными статистики, делать выводы.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Умение работать в парах, анализировать и интерпретировать информацию, формулировать свою точку зрения.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3783" w:rsidRPr="00683783" w:rsidTr="00683783">
        <w:tc>
          <w:tcPr>
            <w:tcW w:w="954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 w:rsidRPr="00683783">
              <w:rPr>
                <w:rFonts w:ascii="Times New Roman" w:hAnsi="Times New Roman"/>
                <w:sz w:val="32"/>
                <w:szCs w:val="32"/>
              </w:rPr>
              <w:lastRenderedPageBreak/>
              <w:t>Р</w:t>
            </w:r>
            <w:proofErr w:type="gramEnd"/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Е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lastRenderedPageBreak/>
              <w:t>Ф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Л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Е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К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С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И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В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-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 w:rsidRPr="00683783">
              <w:rPr>
                <w:rFonts w:ascii="Times New Roman" w:hAnsi="Times New Roman"/>
                <w:sz w:val="32"/>
                <w:szCs w:val="32"/>
              </w:rPr>
              <w:t>Ц</w:t>
            </w:r>
            <w:proofErr w:type="gramEnd"/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Е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О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Ч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Н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Я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Ч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С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Т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32"/>
                <w:szCs w:val="32"/>
              </w:rPr>
              <w:t>Ь</w:t>
            </w:r>
          </w:p>
        </w:tc>
        <w:tc>
          <w:tcPr>
            <w:tcW w:w="3690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Первичное закрепление знаний.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Установить правильность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освоения нового материала, выявить неверные представления и осуществить их коррекцию.</w:t>
            </w:r>
          </w:p>
        </w:tc>
        <w:tc>
          <w:tcPr>
            <w:tcW w:w="3969" w:type="dxa"/>
          </w:tcPr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Задание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. Предлагаю, по плану, дать характеристику народу, представителем которого вы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являетесь. 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37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Учащиеся самостоятельно дают характеристику народа, представителем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которого он является по плану: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1. Название этноса.                                                                                                                                                   2. Языковая группа.                                                                                                                                                                 3.       Языковая семья.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4.   Особенности культуры, характерные черты, традиции.                                                                                                                                     </w:t>
            </w:r>
          </w:p>
        </w:tc>
        <w:tc>
          <w:tcPr>
            <w:tcW w:w="2536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Умение анализировать изученный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материал, выявлять общее и особенное, обобщать и делать выводы.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Учащиеся осознают свою принадлежность к российскому народу.</w:t>
            </w:r>
          </w:p>
        </w:tc>
      </w:tr>
      <w:tr w:rsidR="00683783" w:rsidRPr="00683783" w:rsidTr="00683783">
        <w:tc>
          <w:tcPr>
            <w:tcW w:w="954" w:type="dxa"/>
            <w:vMerge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690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/>
                <w:b/>
                <w:sz w:val="28"/>
                <w:szCs w:val="28"/>
              </w:rPr>
              <w:t>Закрепление знаний и умений в измененной ситуации.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Обеспечить усвоение знаний и умений. Способствовать формированию внутренней позиции, нравственно-этической ориентации, умения взаимодействовать.</w:t>
            </w:r>
          </w:p>
        </w:tc>
        <w:tc>
          <w:tcPr>
            <w:tcW w:w="3969" w:type="dxa"/>
          </w:tcPr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Учитель предлагает учащимся выполнить задание кейса.</w:t>
            </w:r>
          </w:p>
          <w:p w:rsidR="00683783" w:rsidRPr="00683783" w:rsidRDefault="00C5408D" w:rsidP="00683783">
            <w:pPr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683783" w:rsidRPr="00683783">
                <w:rPr>
                  <w:rFonts w:ascii="Times New Roman" w:hAnsi="Times New Roman"/>
                  <w:color w:val="0000FF" w:themeColor="hyperlink"/>
                  <w:sz w:val="28"/>
                  <w:szCs w:val="28"/>
                  <w:u w:val="single"/>
                </w:rPr>
                <w:t>http://www.sova-center.ru/racism-xenophobia/news/racism-nationalism/2013/12/d28586/</w:t>
              </w:r>
            </w:hyperlink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(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>Приложение 5)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В последнее время в нашей стране участились случаи столкновений на межнациональной почве. Что же необходимо делать, чтобы избежать национальных конфликтов?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 Итак, какие выводы мы можем сделать по национальному составу России, по его формированию, по взаимоотношению между народами?</w:t>
            </w:r>
          </w:p>
          <w:p w:rsidR="00683783" w:rsidRPr="00683783" w:rsidRDefault="00683783" w:rsidP="0068378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37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Учащиеся работают над кейсом: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1 шаг: Формулируют одну конкретную проблему и записывают ее.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2 шаг: Выявляют и записывают основные причины ее возникновения (причины формулируются со слов «не» и «нет»).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3 шаг: Проблема </w:t>
            </w: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>пере</w:t>
            </w:r>
            <w:proofErr w:type="gramEnd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 формулируется в цель.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4 шаг: Причины становятся задачами.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5 шаг: Для каждой задачи определяют комплекс мероприятий – шагов по ее решению.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Варианты ответов учащихся: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-жить в мире, терпимо относиться друг к другу и к людям другой национальности и религиозной принадлежности;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необходима политическая стабильность в стране, экономическое благополучие,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83783">
              <w:rPr>
                <w:rFonts w:ascii="Times New Roman" w:hAnsi="Times New Roman"/>
                <w:sz w:val="28"/>
                <w:szCs w:val="28"/>
              </w:rPr>
              <w:t xml:space="preserve">- необходимо соблюдение законов </w:t>
            </w:r>
            <w:r w:rsidRPr="00683783">
              <w:t>(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Статья 19 Конституции РФ гласит:</w:t>
            </w:r>
            <w:proofErr w:type="gramEnd"/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Государство гарантирует равенство прав и свобод человека и гражданина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других обстоятельств. Запрещаются любые формы ограничения прав граждан по признакам социальной, расовой, национальной, языковой или религиозной принадлежности.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Учащиеся делают выводы и записывают их в тетрадь: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1.Россия – многонациональное государство.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2. Национальный состав сформировался под влиянием исторических, экономических и политических факторов.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3. Отношения должны строиться на уважении языка, традиций, культуры, обычаев народов.</w:t>
            </w:r>
          </w:p>
        </w:tc>
        <w:tc>
          <w:tcPr>
            <w:tcW w:w="2536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Умение анализировать содержание урока, обобщать, обосновывать собственную позицию, формулировать точку зрения, делать выводы.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3783" w:rsidRPr="00683783" w:rsidTr="00683783">
        <w:tc>
          <w:tcPr>
            <w:tcW w:w="954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683783" w:rsidRPr="00683783" w:rsidRDefault="00683783" w:rsidP="00683783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690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/>
                <w:b/>
                <w:sz w:val="28"/>
                <w:szCs w:val="28"/>
              </w:rPr>
              <w:t>Подведение итогов урока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Подведение итогов (совместно с учащимися), выставление оценок наиболее активным учащимся. Ученики сдают тетради для проверки работы на уроке.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Учитель: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Было ли тебе интересно на уроке? _____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Сумел ли ты приобрести новые знания и умения на уроке? ______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Сумел ли ты применить свои знания?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>Какой отметкой ты бы оценил свою работу на уроке? ___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  <w:u w:val="single"/>
              </w:rPr>
              <w:t>Д/З.:</w:t>
            </w:r>
            <w:r w:rsidR="00713F36">
              <w:rPr>
                <w:rFonts w:ascii="Times New Roman" w:hAnsi="Times New Roman"/>
                <w:sz w:val="28"/>
                <w:szCs w:val="28"/>
              </w:rPr>
              <w:t xml:space="preserve"> В легенде карты на стр. 248-249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 xml:space="preserve">Приложения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найдите и выпишите названия неизвестных нам народов. В поисковой системе Интернета </w:t>
            </w:r>
            <w:r w:rsidRPr="00683783">
              <w:rPr>
                <w:rFonts w:ascii="Times New Roman" w:hAnsi="Times New Roman"/>
                <w:i/>
                <w:sz w:val="28"/>
                <w:szCs w:val="28"/>
              </w:rPr>
              <w:t xml:space="preserve">Яндекс 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>(рубрика «Словари») или в книжных энциклопедиях найдите эти народы. Отметьте их численность и места проживания.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  <w:u w:val="single"/>
              </w:rPr>
              <w:t>Опережающее задание:</w:t>
            </w:r>
            <w:r w:rsidRPr="00683783">
              <w:rPr>
                <w:rFonts w:ascii="Times New Roman" w:hAnsi="Times New Roman"/>
                <w:sz w:val="28"/>
                <w:szCs w:val="28"/>
              </w:rPr>
              <w:t xml:space="preserve"> Подготовьте сообщения о религиях России.</w:t>
            </w:r>
          </w:p>
        </w:tc>
        <w:tc>
          <w:tcPr>
            <w:tcW w:w="3637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lastRenderedPageBreak/>
              <w:t>Учащиеся оценивают свою деятельность на уроке, отвечают на вопросы учителя.</w:t>
            </w:r>
          </w:p>
        </w:tc>
        <w:tc>
          <w:tcPr>
            <w:tcW w:w="2536" w:type="dxa"/>
          </w:tcPr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3783">
              <w:rPr>
                <w:rFonts w:ascii="Times New Roman" w:hAnsi="Times New Roman"/>
                <w:sz w:val="28"/>
                <w:szCs w:val="28"/>
              </w:rPr>
              <w:t xml:space="preserve">Умение оценивать собственную деятельность, сопоставлять задачи с результатами деятельности. </w:t>
            </w:r>
          </w:p>
          <w:p w:rsidR="00683783" w:rsidRPr="00683783" w:rsidRDefault="00683783" w:rsidP="0068378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77507" w:rsidRDefault="00077507" w:rsidP="006475CD">
      <w:pPr>
        <w:rPr>
          <w:rFonts w:ascii="Times New Roman" w:hAnsi="Times New Roman" w:cs="Times New Roman"/>
          <w:b/>
          <w:sz w:val="28"/>
          <w:szCs w:val="28"/>
        </w:rPr>
      </w:pP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</w:p>
    <w:p w:rsidR="00683783" w:rsidRPr="00683783" w:rsidRDefault="00683783" w:rsidP="00220EBC">
      <w:pPr>
        <w:jc w:val="both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1.</w:t>
      </w:r>
      <w:r w:rsidRPr="00683783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220EBC" w:rsidRPr="00220EBC">
        <w:rPr>
          <w:rFonts w:ascii="Times New Roman" w:hAnsi="Times New Roman" w:cs="Times New Roman"/>
          <w:sz w:val="28"/>
          <w:szCs w:val="28"/>
        </w:rPr>
        <w:t>Рабочие п</w:t>
      </w:r>
      <w:r w:rsidR="00220EBC">
        <w:rPr>
          <w:rFonts w:ascii="Times New Roman" w:hAnsi="Times New Roman" w:cs="Times New Roman"/>
          <w:sz w:val="28"/>
          <w:szCs w:val="28"/>
        </w:rPr>
        <w:t xml:space="preserve">рограммы. География. Предметная </w:t>
      </w:r>
      <w:r w:rsidR="00220EBC" w:rsidRPr="00220EBC">
        <w:rPr>
          <w:rFonts w:ascii="Times New Roman" w:hAnsi="Times New Roman" w:cs="Times New Roman"/>
          <w:sz w:val="28"/>
          <w:szCs w:val="28"/>
        </w:rPr>
        <w:t xml:space="preserve">линия «Полярная звезда». 5—11 классы. Авторы А. И. Алексеев, М. А. </w:t>
      </w:r>
      <w:proofErr w:type="spellStart"/>
      <w:r w:rsidR="00220EBC" w:rsidRPr="00220EBC">
        <w:rPr>
          <w:rFonts w:ascii="Times New Roman" w:hAnsi="Times New Roman" w:cs="Times New Roman"/>
          <w:sz w:val="28"/>
          <w:szCs w:val="28"/>
        </w:rPr>
        <w:t>Бахир</w:t>
      </w:r>
      <w:proofErr w:type="spellEnd"/>
      <w:r w:rsidR="00220EBC" w:rsidRPr="00220EBC">
        <w:rPr>
          <w:rFonts w:ascii="Times New Roman" w:hAnsi="Times New Roman" w:cs="Times New Roman"/>
          <w:sz w:val="28"/>
          <w:szCs w:val="28"/>
        </w:rPr>
        <w:t>, С</w:t>
      </w:r>
      <w:r w:rsidR="00220EBC">
        <w:rPr>
          <w:rFonts w:ascii="Times New Roman" w:hAnsi="Times New Roman" w:cs="Times New Roman"/>
          <w:sz w:val="28"/>
          <w:szCs w:val="28"/>
        </w:rPr>
        <w:t xml:space="preserve">. В. Ильинский, К. Н. Вавилова, </w:t>
      </w:r>
      <w:r w:rsidR="00220EBC" w:rsidRPr="00220EBC">
        <w:rPr>
          <w:rFonts w:ascii="Times New Roman" w:hAnsi="Times New Roman" w:cs="Times New Roman"/>
          <w:sz w:val="28"/>
          <w:szCs w:val="28"/>
        </w:rPr>
        <w:t>В. В. Николина – М.: Просвещение, 2020г.</w:t>
      </w:r>
    </w:p>
    <w:p w:rsidR="00683783" w:rsidRPr="00683783" w:rsidRDefault="00683783" w:rsidP="00683783">
      <w:pPr>
        <w:jc w:val="both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2.</w:t>
      </w:r>
      <w:r w:rsidRPr="00683783">
        <w:rPr>
          <w:rFonts w:ascii="Times New Roman" w:hAnsi="Times New Roman" w:cs="Times New Roman"/>
          <w:sz w:val="28"/>
          <w:szCs w:val="28"/>
        </w:rPr>
        <w:tab/>
      </w:r>
      <w:r w:rsidR="00DB16C2" w:rsidRPr="00DB16C2">
        <w:rPr>
          <w:rFonts w:ascii="Times New Roman" w:hAnsi="Times New Roman" w:cs="Times New Roman"/>
          <w:sz w:val="28"/>
          <w:szCs w:val="28"/>
        </w:rPr>
        <w:t>География. 8 класс / Алексеев А.И. и др./ - 10-е издание.– М.</w:t>
      </w:r>
      <w:proofErr w:type="gramStart"/>
      <w:r w:rsidR="00DB16C2" w:rsidRPr="00DB16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DB16C2" w:rsidRPr="00DB16C2">
        <w:rPr>
          <w:rFonts w:ascii="Times New Roman" w:hAnsi="Times New Roman" w:cs="Times New Roman"/>
          <w:sz w:val="28"/>
          <w:szCs w:val="28"/>
        </w:rPr>
        <w:t xml:space="preserve"> Просвещение, 202</w:t>
      </w:r>
      <w:r w:rsidR="00713F36">
        <w:rPr>
          <w:rFonts w:ascii="Times New Roman" w:hAnsi="Times New Roman" w:cs="Times New Roman"/>
          <w:sz w:val="28"/>
          <w:szCs w:val="28"/>
        </w:rPr>
        <w:t>0</w:t>
      </w:r>
      <w:r w:rsidR="00DB16C2" w:rsidRPr="00DB16C2">
        <w:rPr>
          <w:rFonts w:ascii="Times New Roman" w:hAnsi="Times New Roman" w:cs="Times New Roman"/>
          <w:sz w:val="28"/>
          <w:szCs w:val="28"/>
        </w:rPr>
        <w:t>.</w:t>
      </w:r>
    </w:p>
    <w:p w:rsidR="00683783" w:rsidRPr="00683783" w:rsidRDefault="00683783" w:rsidP="00683783">
      <w:pPr>
        <w:ind w:left="502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  <w:sectPr w:rsidR="00683783" w:rsidRPr="00683783" w:rsidSect="00683783"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683783" w:rsidRPr="00683783" w:rsidRDefault="00683783" w:rsidP="0068378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83783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683783" w:rsidRPr="00683783" w:rsidRDefault="00683783" w:rsidP="00683783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2093"/>
        <w:gridCol w:w="5103"/>
        <w:gridCol w:w="2375"/>
      </w:tblGrid>
      <w:tr w:rsidR="00683783" w:rsidRPr="00683783" w:rsidTr="00683783">
        <w:tc>
          <w:tcPr>
            <w:tcW w:w="209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b/>
                <w:sz w:val="28"/>
                <w:szCs w:val="28"/>
              </w:rPr>
              <w:t>Века</w:t>
            </w:r>
          </w:p>
        </w:tc>
        <w:tc>
          <w:tcPr>
            <w:tcW w:w="510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Территория</w:t>
            </w:r>
          </w:p>
        </w:tc>
        <w:tc>
          <w:tcPr>
            <w:tcW w:w="237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b/>
                <w:sz w:val="28"/>
                <w:szCs w:val="28"/>
              </w:rPr>
              <w:t>Русскоязычное население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3783" w:rsidRPr="00683783" w:rsidTr="00683783">
        <w:tc>
          <w:tcPr>
            <w:tcW w:w="209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I-II</w:t>
            </w:r>
          </w:p>
        </w:tc>
        <w:tc>
          <w:tcPr>
            <w:tcW w:w="510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Восточнославянские племена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3783" w:rsidRPr="00683783" w:rsidTr="00683783">
        <w:tc>
          <w:tcPr>
            <w:tcW w:w="209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510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Сформировалось славянское государство – Киевская Русь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3783" w:rsidRPr="00683783" w:rsidTr="00683783">
        <w:tc>
          <w:tcPr>
            <w:tcW w:w="209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XII</w:t>
            </w:r>
          </w:p>
        </w:tc>
        <w:tc>
          <w:tcPr>
            <w:tcW w:w="510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Заложена Москва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3783" w:rsidRPr="00683783" w:rsidTr="00683783">
        <w:tc>
          <w:tcPr>
            <w:tcW w:w="209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</w:t>
            </w:r>
          </w:p>
        </w:tc>
        <w:tc>
          <w:tcPr>
            <w:tcW w:w="510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Централизованное государство – Московское княжество (Великая Русь)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</w:tr>
      <w:tr w:rsidR="00683783" w:rsidRPr="00683783" w:rsidTr="00683783">
        <w:tc>
          <w:tcPr>
            <w:tcW w:w="209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XVI-XVII</w:t>
            </w:r>
          </w:p>
        </w:tc>
        <w:tc>
          <w:tcPr>
            <w:tcW w:w="510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Продвижение к нижнему Дону, побережью Тихого океана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783" w:rsidRPr="00683783" w:rsidTr="00683783">
        <w:tc>
          <w:tcPr>
            <w:tcW w:w="209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XVIII</w:t>
            </w:r>
          </w:p>
        </w:tc>
        <w:tc>
          <w:tcPr>
            <w:tcW w:w="510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Заселение Крыма, Северного Кавказа, юга Сибири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</w:tr>
      <w:tr w:rsidR="00683783" w:rsidRPr="00683783" w:rsidTr="00683783">
        <w:tc>
          <w:tcPr>
            <w:tcW w:w="209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XIX</w:t>
            </w:r>
          </w:p>
        </w:tc>
        <w:tc>
          <w:tcPr>
            <w:tcW w:w="510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Освоение Закавказья, Средней Азии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49%</w:t>
            </w:r>
          </w:p>
        </w:tc>
      </w:tr>
      <w:tr w:rsidR="00683783" w:rsidRPr="00683783" w:rsidTr="00683783">
        <w:tc>
          <w:tcPr>
            <w:tcW w:w="209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</w:p>
        </w:tc>
        <w:tc>
          <w:tcPr>
            <w:tcW w:w="5103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Распад Советского Союза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43%</w:t>
            </w:r>
          </w:p>
        </w:tc>
      </w:tr>
    </w:tbl>
    <w:p w:rsidR="00683783" w:rsidRPr="00683783" w:rsidRDefault="00683783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783" w:rsidRPr="00683783" w:rsidRDefault="00683783" w:rsidP="00683783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6"/>
        <w:tblpPr w:leftFromText="180" w:rightFromText="180" w:horzAnchor="margin" w:tblpY="420"/>
        <w:tblW w:w="0" w:type="auto"/>
        <w:tblLook w:val="04A0" w:firstRow="1" w:lastRow="0" w:firstColumn="1" w:lastColumn="0" w:noHBand="0" w:noVBand="1"/>
      </w:tblPr>
      <w:tblGrid>
        <w:gridCol w:w="594"/>
        <w:gridCol w:w="2341"/>
        <w:gridCol w:w="2189"/>
        <w:gridCol w:w="1788"/>
        <w:gridCol w:w="2659"/>
      </w:tblGrid>
      <w:tr w:rsidR="00683783" w:rsidRPr="00683783" w:rsidTr="00683783">
        <w:tc>
          <w:tcPr>
            <w:tcW w:w="9571" w:type="dxa"/>
            <w:gridSpan w:val="5"/>
            <w:tcBorders>
              <w:top w:val="nil"/>
              <w:left w:val="nil"/>
              <w:right w:val="nil"/>
            </w:tcBorders>
          </w:tcPr>
          <w:p w:rsidR="00683783" w:rsidRPr="00683783" w:rsidRDefault="00683783" w:rsidP="00683783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Приложение 2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b/>
                <w:sz w:val="28"/>
                <w:szCs w:val="28"/>
              </w:rPr>
              <w:t>Практикум 5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b/>
                <w:sz w:val="28"/>
                <w:szCs w:val="28"/>
              </w:rPr>
              <w:t>«Языковой состав и география народов России»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Задание 1.</w:t>
            </w:r>
          </w:p>
        </w:tc>
      </w:tr>
      <w:tr w:rsidR="00683783" w:rsidRPr="00683783" w:rsidTr="00683783">
        <w:tc>
          <w:tcPr>
            <w:tcW w:w="594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1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Языковые семьи</w:t>
            </w:r>
          </w:p>
        </w:tc>
        <w:tc>
          <w:tcPr>
            <w:tcW w:w="2189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Языковые группы</w:t>
            </w:r>
          </w:p>
        </w:tc>
        <w:tc>
          <w:tcPr>
            <w:tcW w:w="1788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Народы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Территория проживания</w:t>
            </w:r>
          </w:p>
        </w:tc>
      </w:tr>
      <w:tr w:rsidR="00683783" w:rsidRPr="00683783" w:rsidTr="00683783">
        <w:tc>
          <w:tcPr>
            <w:tcW w:w="594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1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Индоевропейская семья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(89%)</w:t>
            </w:r>
          </w:p>
        </w:tc>
        <w:tc>
          <w:tcPr>
            <w:tcW w:w="2189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Славянская группа</w:t>
            </w: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Русские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 xml:space="preserve"> повсеместно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Украинцы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Центр, Урал, Северный Кавказ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Белорусы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Центр, Карелия, Урал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Иранская группа</w:t>
            </w: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Осетины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Северный Кавказ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Таджики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Центр, Урал</w:t>
            </w:r>
          </w:p>
        </w:tc>
      </w:tr>
      <w:tr w:rsidR="00683783" w:rsidRPr="00683783" w:rsidTr="00683783">
        <w:tc>
          <w:tcPr>
            <w:tcW w:w="594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1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 xml:space="preserve">Алтайская 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(7%)</w:t>
            </w:r>
          </w:p>
        </w:tc>
        <w:tc>
          <w:tcPr>
            <w:tcW w:w="2189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Тюркская группа</w:t>
            </w: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Татары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Поволжье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Башкиры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Поволжье, Урал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Чуваши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Start"/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оволжье</w:t>
            </w:r>
            <w:proofErr w:type="spellEnd"/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Казахи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Урал, Поволжье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Монгольская группа</w:t>
            </w: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Буряты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Юг Сибири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Калмыки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Поволжье</w:t>
            </w:r>
          </w:p>
        </w:tc>
      </w:tr>
      <w:tr w:rsidR="00683783" w:rsidRPr="00683783" w:rsidTr="00683783">
        <w:tc>
          <w:tcPr>
            <w:tcW w:w="594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41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Северокавказская семья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(2%)</w:t>
            </w:r>
          </w:p>
        </w:tc>
        <w:tc>
          <w:tcPr>
            <w:tcW w:w="2189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Нахско-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Дагестанская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Чеченцы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Северный Кавказ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Аварцы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Дагестан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Даргинцы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Дагестан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Лезгины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Дагестан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Ингуши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Северный Кавказ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Абхазо-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Адыгейская группа</w:t>
            </w: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Кабардинцы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Северный Кавказ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Адыгейцы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Северный Кавказ</w:t>
            </w:r>
          </w:p>
        </w:tc>
      </w:tr>
      <w:tr w:rsidR="00683783" w:rsidRPr="00683783" w:rsidTr="00683783">
        <w:tc>
          <w:tcPr>
            <w:tcW w:w="594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41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 xml:space="preserve">Уральская 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 xml:space="preserve"> Семья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(2%)</w:t>
            </w:r>
          </w:p>
        </w:tc>
        <w:tc>
          <w:tcPr>
            <w:tcW w:w="2189" w:type="dxa"/>
            <w:vMerge w:val="restart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Финно-Угорская группа</w:t>
            </w: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Мордва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Поволжье, Центр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Удмурты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Поволжье, Урал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Марийцы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Поволжье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Коми-зыряне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КОМИ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Коми-пермяки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Пермский край</w:t>
            </w:r>
          </w:p>
        </w:tc>
      </w:tr>
      <w:tr w:rsidR="00683783" w:rsidRPr="00683783" w:rsidTr="00683783">
        <w:tc>
          <w:tcPr>
            <w:tcW w:w="594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Самодийская группа</w:t>
            </w:r>
          </w:p>
        </w:tc>
        <w:tc>
          <w:tcPr>
            <w:tcW w:w="1788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Ненцы</w:t>
            </w:r>
          </w:p>
        </w:tc>
        <w:tc>
          <w:tcPr>
            <w:tcW w:w="2659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Европейский Север,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Западная Сибирь</w:t>
            </w:r>
          </w:p>
        </w:tc>
      </w:tr>
    </w:tbl>
    <w:p w:rsidR="00683783" w:rsidRPr="00683783" w:rsidRDefault="00683783" w:rsidP="0068378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Задание 2</w:t>
      </w:r>
      <w:r w:rsidRPr="00683783">
        <w:rPr>
          <w:rFonts w:ascii="Times New Roman" w:hAnsi="Times New Roman" w:cs="Times New Roman"/>
          <w:b/>
          <w:sz w:val="28"/>
          <w:szCs w:val="28"/>
        </w:rPr>
        <w:t>.     «Доля «титульных» народов в населении республик»</w:t>
      </w: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83783" w:rsidRPr="00683783" w:rsidTr="00683783">
        <w:tc>
          <w:tcPr>
            <w:tcW w:w="478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Субъекты РФ с долей «титульных» народов более 50%</w:t>
            </w:r>
          </w:p>
        </w:tc>
        <w:tc>
          <w:tcPr>
            <w:tcW w:w="4786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Субъекты РФ с долей «титульных» народов менее 10%</w:t>
            </w:r>
          </w:p>
        </w:tc>
      </w:tr>
      <w:tr w:rsidR="00683783" w:rsidRPr="00683783" w:rsidTr="00683783">
        <w:trPr>
          <w:trHeight w:val="654"/>
        </w:trPr>
        <w:tc>
          <w:tcPr>
            <w:tcW w:w="4785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Чувашия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Татарстан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Калмыкия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Чечня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Ингушетия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Северная Осетия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Кабардино-Балкария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Тыва</w:t>
            </w:r>
          </w:p>
        </w:tc>
        <w:tc>
          <w:tcPr>
            <w:tcW w:w="4786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Республика Карелия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Еврейская автономная область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Ямало-Ненецкий автономный округ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Ханты-Мансийский автономный окру</w:t>
            </w:r>
            <w:proofErr w:type="gramStart"/>
            <w:r w:rsidRPr="0068378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proofErr w:type="gramEnd"/>
            <w:r w:rsidRPr="00683783">
              <w:rPr>
                <w:rFonts w:ascii="Times New Roman" w:hAnsi="Times New Roman" w:cs="Times New Roman"/>
                <w:sz w:val="24"/>
                <w:szCs w:val="24"/>
              </w:rPr>
              <w:t xml:space="preserve"> Югра</w:t>
            </w:r>
          </w:p>
        </w:tc>
      </w:tr>
    </w:tbl>
    <w:p w:rsidR="00683783" w:rsidRPr="00683783" w:rsidRDefault="00683783" w:rsidP="00683783">
      <w:pPr>
        <w:ind w:left="502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2D0443" w:rsidRDefault="002D0443" w:rsidP="00683783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83783" w:rsidRPr="00683783" w:rsidRDefault="00683783" w:rsidP="0068378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83783">
        <w:rPr>
          <w:rFonts w:ascii="Times New Roman" w:hAnsi="Times New Roman" w:cs="Times New Roman"/>
          <w:i/>
          <w:sz w:val="28"/>
          <w:szCs w:val="28"/>
        </w:rPr>
        <w:lastRenderedPageBreak/>
        <w:t>Приложение 3</w:t>
      </w: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Национальный состав Нижегородской области</w:t>
      </w:r>
    </w:p>
    <w:p w:rsidR="00683783" w:rsidRPr="00683783" w:rsidRDefault="00683783" w:rsidP="0068378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83783" w:rsidRPr="00683783" w:rsidTr="00683783">
        <w:tc>
          <w:tcPr>
            <w:tcW w:w="4785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Национальность</w:t>
            </w:r>
          </w:p>
        </w:tc>
        <w:tc>
          <w:tcPr>
            <w:tcW w:w="4786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Численность на 2010 год</w:t>
            </w:r>
          </w:p>
        </w:tc>
      </w:tr>
      <w:tr w:rsidR="00683783" w:rsidRPr="00683783" w:rsidTr="00683783">
        <w:tc>
          <w:tcPr>
            <w:tcW w:w="4785" w:type="dxa"/>
          </w:tcPr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Русские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Татары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Мордва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Украинцы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Армяне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Чуваши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Азербайджанцы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Марийцы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Белорусы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Цыгане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Езиды</w:t>
            </w:r>
            <w:proofErr w:type="spellEnd"/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Евреи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Узбеки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 xml:space="preserve">Таджики 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Молдаване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Грузины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Немцы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Другие национальности</w:t>
            </w:r>
          </w:p>
        </w:tc>
        <w:tc>
          <w:tcPr>
            <w:tcW w:w="4786" w:type="dxa"/>
          </w:tcPr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3 109 661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44 103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19 138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17 657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13 294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9 765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8 494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6 415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4 673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4 469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3 781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3 769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3 504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2 145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1 894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1 792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1 248</w:t>
            </w:r>
          </w:p>
          <w:p w:rsidR="00683783" w:rsidRPr="00683783" w:rsidRDefault="00683783" w:rsidP="00683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783">
              <w:rPr>
                <w:rFonts w:ascii="Times New Roman" w:hAnsi="Times New Roman" w:cs="Times New Roman"/>
                <w:sz w:val="28"/>
                <w:szCs w:val="28"/>
              </w:rPr>
              <w:t>54 195</w:t>
            </w:r>
          </w:p>
          <w:p w:rsidR="00683783" w:rsidRPr="00683783" w:rsidRDefault="00683783" w:rsidP="00683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3783" w:rsidRPr="00683783" w:rsidRDefault="00683783" w:rsidP="00683783">
      <w:pPr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rPr>
          <w:rFonts w:ascii="Times New Roman" w:hAnsi="Times New Roman" w:cs="Times New Roman"/>
          <w:b/>
          <w:sz w:val="28"/>
          <w:szCs w:val="28"/>
        </w:rPr>
      </w:pPr>
    </w:p>
    <w:p w:rsidR="00683783" w:rsidRDefault="00683783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507" w:rsidRDefault="00077507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507" w:rsidRPr="00683783" w:rsidRDefault="00077507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783" w:rsidRPr="00683783" w:rsidRDefault="00683783" w:rsidP="0068378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83783">
        <w:rPr>
          <w:rFonts w:ascii="Times New Roman" w:hAnsi="Times New Roman" w:cs="Times New Roman"/>
          <w:i/>
          <w:sz w:val="28"/>
          <w:szCs w:val="28"/>
        </w:rPr>
        <w:t>Приложение 4</w:t>
      </w: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Карточка-задание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Из различных вариантов ответов выберите то, что свойственно различным народам (украинцам, татарам, дагестанцам)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1. Внешний вид: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цвет волос (темноволосый, русый и т.д.)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форма носа и глаз (голубоглазый, кареглазый, узкий разрез глаз, нос с горбинкой).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2. Национальная одежда: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83783">
        <w:rPr>
          <w:rFonts w:ascii="Times New Roman" w:hAnsi="Times New Roman" w:cs="Times New Roman"/>
          <w:sz w:val="28"/>
          <w:szCs w:val="28"/>
        </w:rPr>
        <w:t>тюбитейка</w:t>
      </w:r>
      <w:proofErr w:type="spellEnd"/>
      <w:r w:rsidRPr="00683783">
        <w:rPr>
          <w:rFonts w:ascii="Times New Roman" w:hAnsi="Times New Roman" w:cs="Times New Roman"/>
          <w:sz w:val="28"/>
          <w:szCs w:val="28"/>
        </w:rPr>
        <w:t>, халат;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шаровары, черевички;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83783">
        <w:rPr>
          <w:rFonts w:ascii="Times New Roman" w:hAnsi="Times New Roman" w:cs="Times New Roman"/>
          <w:sz w:val="28"/>
          <w:szCs w:val="28"/>
        </w:rPr>
        <w:t>черкесска</w:t>
      </w:r>
      <w:proofErr w:type="spellEnd"/>
      <w:r w:rsidRPr="00683783">
        <w:rPr>
          <w:rFonts w:ascii="Times New Roman" w:hAnsi="Times New Roman" w:cs="Times New Roman"/>
          <w:sz w:val="28"/>
          <w:szCs w:val="28"/>
        </w:rPr>
        <w:t>, бурка.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3. Национальное блюдо: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борщ, вареники, галушки, сало и т.д.;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шашлык, лаваш, пресные лепешки, чебуреки;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- кумыс, </w:t>
      </w:r>
      <w:proofErr w:type="spellStart"/>
      <w:r w:rsidRPr="00683783">
        <w:rPr>
          <w:rFonts w:ascii="Times New Roman" w:hAnsi="Times New Roman" w:cs="Times New Roman"/>
          <w:sz w:val="28"/>
          <w:szCs w:val="28"/>
        </w:rPr>
        <w:t>катык</w:t>
      </w:r>
      <w:proofErr w:type="spellEnd"/>
      <w:r w:rsidRPr="00683783">
        <w:rPr>
          <w:rFonts w:ascii="Times New Roman" w:hAnsi="Times New Roman" w:cs="Times New Roman"/>
          <w:sz w:val="28"/>
          <w:szCs w:val="28"/>
        </w:rPr>
        <w:t xml:space="preserve"> (кислое молоко), </w:t>
      </w:r>
      <w:proofErr w:type="spellStart"/>
      <w:r w:rsidRPr="00683783">
        <w:rPr>
          <w:rFonts w:ascii="Times New Roman" w:hAnsi="Times New Roman" w:cs="Times New Roman"/>
          <w:sz w:val="28"/>
          <w:szCs w:val="28"/>
        </w:rPr>
        <w:t>сузьма</w:t>
      </w:r>
      <w:proofErr w:type="spellEnd"/>
      <w:r w:rsidRPr="00683783">
        <w:rPr>
          <w:rFonts w:ascii="Times New Roman" w:hAnsi="Times New Roman" w:cs="Times New Roman"/>
          <w:sz w:val="28"/>
          <w:szCs w:val="28"/>
        </w:rPr>
        <w:t xml:space="preserve"> (подсоленное кислое молоко), каймак (кисломолочное изделие, подобное сметане).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4. Элементы культуры: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гопак, турнир наездников, вольная борьба.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5. Праздники: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Сабантуй, Рамазан, Курбан;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Иван Купала, Рождество, Пасха, Благовещение;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- Сабантуй, Рамазан, Курбан.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6. Религия: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Православие, ислам, католицизм.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7. Известные люди: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83783">
        <w:rPr>
          <w:rFonts w:ascii="Times New Roman" w:hAnsi="Times New Roman" w:cs="Times New Roman"/>
          <w:sz w:val="28"/>
          <w:szCs w:val="28"/>
        </w:rPr>
        <w:t>М.Джалиль</w:t>
      </w:r>
      <w:proofErr w:type="spellEnd"/>
      <w:r w:rsidRPr="006837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3783">
        <w:rPr>
          <w:rFonts w:ascii="Times New Roman" w:hAnsi="Times New Roman" w:cs="Times New Roman"/>
          <w:sz w:val="28"/>
          <w:szCs w:val="28"/>
        </w:rPr>
        <w:t>Р.Гамзатов</w:t>
      </w:r>
      <w:proofErr w:type="spellEnd"/>
      <w:r w:rsidRPr="006837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3783">
        <w:rPr>
          <w:rFonts w:ascii="Times New Roman" w:hAnsi="Times New Roman" w:cs="Times New Roman"/>
          <w:sz w:val="28"/>
          <w:szCs w:val="28"/>
        </w:rPr>
        <w:t>Т.Шевченко</w:t>
      </w:r>
      <w:proofErr w:type="spellEnd"/>
      <w:r w:rsidRPr="00683783">
        <w:rPr>
          <w:rFonts w:ascii="Times New Roman" w:hAnsi="Times New Roman" w:cs="Times New Roman"/>
          <w:sz w:val="28"/>
          <w:szCs w:val="28"/>
        </w:rPr>
        <w:t>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8. Черты характера:</w:t>
      </w: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83783">
        <w:rPr>
          <w:rFonts w:ascii="Times New Roman" w:hAnsi="Times New Roman" w:cs="Times New Roman"/>
          <w:sz w:val="28"/>
          <w:szCs w:val="28"/>
        </w:rPr>
        <w:t>Гостеприимство, приветливость, радушие, доброжелательность, общительность, любовь к людям, помощь своему ближнему, певучесть, широта души, гордость, родовые традиции, активность, предприимчивость, выносливость, темпераментность, настойчивость, трудолюбие и т.д.</w:t>
      </w:r>
      <w:proofErr w:type="gramEnd"/>
    </w:p>
    <w:p w:rsidR="00683783" w:rsidRDefault="00683783" w:rsidP="006837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507" w:rsidRPr="00683783" w:rsidRDefault="00077507" w:rsidP="006837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83783">
        <w:rPr>
          <w:rFonts w:ascii="Times New Roman" w:hAnsi="Times New Roman" w:cs="Times New Roman"/>
          <w:i/>
          <w:sz w:val="28"/>
          <w:szCs w:val="28"/>
        </w:rPr>
        <w:t>Приложение 5.</w:t>
      </w:r>
    </w:p>
    <w:p w:rsidR="00683783" w:rsidRPr="00683783" w:rsidRDefault="00683783" w:rsidP="006837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783">
        <w:rPr>
          <w:rFonts w:ascii="Times New Roman" w:hAnsi="Times New Roman" w:cs="Times New Roman"/>
          <w:b/>
          <w:sz w:val="28"/>
          <w:szCs w:val="28"/>
        </w:rPr>
        <w:t>Националистические беспорядки в Арзамасе.</w:t>
      </w:r>
    </w:p>
    <w:p w:rsidR="00683783" w:rsidRPr="00683783" w:rsidRDefault="00683783" w:rsidP="006837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9 декабря 2013 года в городе Арзамас Нижегородской области произошли беспорядки на националистической почве, вылившиеся в погромы с последующими задержаниями. Поводом к беспорядкам послужила гибель местного жителя в драке с выходцами из Армении в местном кафе. 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В ночь на 7 декабря 2013 года в городе Арзамас Нижегородской области в местном кафе «Очаг» между посетителями и работниками кафе произошла ссора из-за качества шашлыка, переросшая в драку. В результате ножевые ранения получили двое местных жителей, молодых людей. Один вскоре скончался в машине «скорой», второй был госпитализирован, и его жизнь вне опасности.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В тот же день в городе состоялся «народный сход», около 50 жителей вышли на главную площадь города, требуя от властей закрыть все торговые точки, которыми владеют предприниматели нероссийского происхождения. К собравшимся горожанам вышли глава администрации Арзамаса и сотрудник МВД. 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Уже на следующий день в Арзамасе был задержан один из подозреваемых в убийстве — 31-летний мужчина, затем еще двое подозреваемых — 1972 и 1986 годов рождения. Ни фамилии, ни национальность </w:t>
      </w:r>
      <w:proofErr w:type="gramStart"/>
      <w:r w:rsidRPr="00683783">
        <w:rPr>
          <w:rFonts w:ascii="Times New Roman" w:hAnsi="Times New Roman" w:cs="Times New Roman"/>
          <w:sz w:val="28"/>
          <w:szCs w:val="28"/>
        </w:rPr>
        <w:t>задержанных</w:t>
      </w:r>
      <w:proofErr w:type="gramEnd"/>
      <w:r w:rsidRPr="00683783">
        <w:rPr>
          <w:rFonts w:ascii="Times New Roman" w:hAnsi="Times New Roman" w:cs="Times New Roman"/>
          <w:sz w:val="28"/>
          <w:szCs w:val="28"/>
        </w:rPr>
        <w:t xml:space="preserve"> следователи не сообщали.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Несмотря на это, 9 декабря прошел еще один сход, на котором присутствовало уже, по разным оценкам, от 300 до 1000 человек. Перед </w:t>
      </w:r>
      <w:proofErr w:type="gramStart"/>
      <w:r w:rsidRPr="00683783">
        <w:rPr>
          <w:rFonts w:ascii="Times New Roman" w:hAnsi="Times New Roman" w:cs="Times New Roman"/>
          <w:sz w:val="28"/>
          <w:szCs w:val="28"/>
        </w:rPr>
        <w:t>собравшимися</w:t>
      </w:r>
      <w:proofErr w:type="gramEnd"/>
      <w:r w:rsidRPr="00683783">
        <w:rPr>
          <w:rFonts w:ascii="Times New Roman" w:hAnsi="Times New Roman" w:cs="Times New Roman"/>
          <w:sz w:val="28"/>
          <w:szCs w:val="28"/>
        </w:rPr>
        <w:t xml:space="preserve"> вновь выступили представители администрации города и полиции. После схода несколько групп агрессивно настроенных молодых людей прошлись по городу «русским маршем», выступая против приезжих и выкрикивая лозунги «Россия для русских!» и «Русские, вперед!». Шествием все не ограничилось, и в городе начались погромы: молодые люди разбили витрины двух магазинов и испортили имущество в кафе и киосках, которые, по их мнению, принадлежат «неместным», разбили окно жилого дома.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В город были стянуты дополнительные силы полиции, часть погромщиков была задержана. Против четверых из них возбуждено уголовное дело по ст. 167 УК (умышленное уничтожение или повреждение имущества), еще 10 человек привлечены к административной ответственности: на 9 граждан составлены протоколы по ст. 19.3 КоАП (неповиновение законному </w:t>
      </w:r>
      <w:r w:rsidRPr="00683783">
        <w:rPr>
          <w:rFonts w:ascii="Times New Roman" w:hAnsi="Times New Roman" w:cs="Times New Roman"/>
          <w:sz w:val="28"/>
          <w:szCs w:val="28"/>
        </w:rPr>
        <w:lastRenderedPageBreak/>
        <w:t>распоряжению сотрудника полиции), на одного — по ст. 20.1 (мелкое хулиганство).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14 декабря </w:t>
      </w:r>
      <w:proofErr w:type="gramStart"/>
      <w:r w:rsidRPr="0068378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837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8378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83783">
        <w:rPr>
          <w:rFonts w:ascii="Times New Roman" w:hAnsi="Times New Roman" w:cs="Times New Roman"/>
          <w:sz w:val="28"/>
          <w:szCs w:val="28"/>
        </w:rPr>
        <w:t xml:space="preserve"> здания городской администрации прошел третий «народный сход», собравший около 200 человек. 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>Сотрудники правоохранительных органов задерживали всех подозрительных молодых людей.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Митингующие эмоционально и на повышенных тонах требовали "закрыть все кафе и магазины, принадлежащие выходцам из соседних республик, и выдворить «гостей» за пределы города". 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8378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83783">
        <w:rPr>
          <w:rFonts w:ascii="Times New Roman" w:hAnsi="Times New Roman" w:cs="Times New Roman"/>
          <w:sz w:val="28"/>
          <w:szCs w:val="28"/>
        </w:rPr>
        <w:t xml:space="preserve"> собравшимся вышел мэр Арзамаса Михаил Бузин. Он попытался успокоить жителей, заявив, что 15 армянских семей уже уехали из города, а их предприятия общепита проданы. «Весь армянский бизнес в Арзамасе закрыт навсегда. Вместо «Ноя» теперь будет детское кафе», — заявил он. «Хозяева в Арзамасе — </w:t>
      </w:r>
      <w:proofErr w:type="spellStart"/>
      <w:r w:rsidRPr="00683783">
        <w:rPr>
          <w:rFonts w:ascii="Times New Roman" w:hAnsi="Times New Roman" w:cs="Times New Roman"/>
          <w:sz w:val="28"/>
          <w:szCs w:val="28"/>
        </w:rPr>
        <w:t>арзамассцы</w:t>
      </w:r>
      <w:proofErr w:type="spellEnd"/>
      <w:r w:rsidRPr="00683783">
        <w:rPr>
          <w:rFonts w:ascii="Times New Roman" w:hAnsi="Times New Roman" w:cs="Times New Roman"/>
          <w:sz w:val="28"/>
          <w:szCs w:val="28"/>
        </w:rPr>
        <w:t xml:space="preserve">. Они у нас гости и должны жить по уставу и чтить наши традиции», - добавил он. </w:t>
      </w: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3783">
        <w:rPr>
          <w:rFonts w:ascii="Times New Roman" w:hAnsi="Times New Roman" w:cs="Times New Roman"/>
          <w:sz w:val="28"/>
          <w:szCs w:val="28"/>
        </w:rPr>
        <w:t xml:space="preserve">Началась перепалка, и слово взял начальник ГУ МВД России по Нижегородской области Иван </w:t>
      </w:r>
      <w:proofErr w:type="spellStart"/>
      <w:r w:rsidRPr="00683783">
        <w:rPr>
          <w:rFonts w:ascii="Times New Roman" w:hAnsi="Times New Roman" w:cs="Times New Roman"/>
          <w:sz w:val="28"/>
          <w:szCs w:val="28"/>
        </w:rPr>
        <w:t>Шаев</w:t>
      </w:r>
      <w:proofErr w:type="spellEnd"/>
      <w:r w:rsidRPr="00683783">
        <w:rPr>
          <w:rFonts w:ascii="Times New Roman" w:hAnsi="Times New Roman" w:cs="Times New Roman"/>
          <w:sz w:val="28"/>
          <w:szCs w:val="28"/>
        </w:rPr>
        <w:t xml:space="preserve">. Он сообщил, что сейчас в городе работает группа из главного управления ГУ МВД и управления собственной безопасности. «Все вопросы, которые будут связаны с </w:t>
      </w:r>
      <w:proofErr w:type="gramStart"/>
      <w:r w:rsidRPr="00683783">
        <w:rPr>
          <w:rFonts w:ascii="Times New Roman" w:hAnsi="Times New Roman" w:cs="Times New Roman"/>
          <w:sz w:val="28"/>
          <w:szCs w:val="28"/>
        </w:rPr>
        <w:t>лицами</w:t>
      </w:r>
      <w:proofErr w:type="gramEnd"/>
      <w:r w:rsidRPr="00683783">
        <w:rPr>
          <w:rFonts w:ascii="Times New Roman" w:hAnsi="Times New Roman" w:cs="Times New Roman"/>
          <w:sz w:val="28"/>
          <w:szCs w:val="28"/>
        </w:rPr>
        <w:t xml:space="preserve"> так называемой некоренной национальности, будут тщательно проверяться и анализироваться», — пообещал он.</w:t>
      </w: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783" w:rsidRPr="00683783" w:rsidRDefault="00683783" w:rsidP="006837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3394" w:rsidRPr="00683783" w:rsidRDefault="00343394">
      <w:pPr>
        <w:rPr>
          <w:rFonts w:ascii="Times New Roman" w:hAnsi="Times New Roman" w:cs="Times New Roman"/>
          <w:sz w:val="28"/>
          <w:szCs w:val="28"/>
        </w:rPr>
      </w:pPr>
    </w:p>
    <w:sectPr w:rsidR="00343394" w:rsidRPr="00683783" w:rsidSect="00077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08D" w:rsidRDefault="00C5408D" w:rsidP="00BB3C28">
      <w:pPr>
        <w:spacing w:after="0" w:line="240" w:lineRule="auto"/>
      </w:pPr>
      <w:r>
        <w:separator/>
      </w:r>
    </w:p>
  </w:endnote>
  <w:endnote w:type="continuationSeparator" w:id="0">
    <w:p w:rsidR="00C5408D" w:rsidRDefault="00C5408D" w:rsidP="00BB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08D" w:rsidRDefault="00C5408D" w:rsidP="00BB3C28">
      <w:pPr>
        <w:spacing w:after="0" w:line="240" w:lineRule="auto"/>
      </w:pPr>
      <w:r>
        <w:separator/>
      </w:r>
    </w:p>
  </w:footnote>
  <w:footnote w:type="continuationSeparator" w:id="0">
    <w:p w:rsidR="00C5408D" w:rsidRDefault="00C5408D" w:rsidP="00BB3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4"/>
        <w:szCs w:val="24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4"/>
        <w:szCs w:val="24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4"/>
        <w:szCs w:val="24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4"/>
        <w:szCs w:val="24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3">
    <w:nsid w:val="04FB4427"/>
    <w:multiLevelType w:val="hybridMultilevel"/>
    <w:tmpl w:val="6046C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81B07"/>
    <w:multiLevelType w:val="hybridMultilevel"/>
    <w:tmpl w:val="CE2ABDE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D527ABB"/>
    <w:multiLevelType w:val="multilevel"/>
    <w:tmpl w:val="5446738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4E9148D"/>
    <w:multiLevelType w:val="hybridMultilevel"/>
    <w:tmpl w:val="DE54D90E"/>
    <w:lvl w:ilvl="0" w:tplc="6D06E01A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3BB250DD"/>
    <w:multiLevelType w:val="hybridMultilevel"/>
    <w:tmpl w:val="EF74C84A"/>
    <w:lvl w:ilvl="0" w:tplc="444C7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783"/>
    <w:rsid w:val="00077507"/>
    <w:rsid w:val="000F04BE"/>
    <w:rsid w:val="0013733C"/>
    <w:rsid w:val="00193581"/>
    <w:rsid w:val="001D10E8"/>
    <w:rsid w:val="001F3296"/>
    <w:rsid w:val="00220EBC"/>
    <w:rsid w:val="00260E75"/>
    <w:rsid w:val="002D0443"/>
    <w:rsid w:val="00306B81"/>
    <w:rsid w:val="00317714"/>
    <w:rsid w:val="00343394"/>
    <w:rsid w:val="00447285"/>
    <w:rsid w:val="004C5019"/>
    <w:rsid w:val="00593332"/>
    <w:rsid w:val="00622586"/>
    <w:rsid w:val="0064327D"/>
    <w:rsid w:val="006475CD"/>
    <w:rsid w:val="00670715"/>
    <w:rsid w:val="00683783"/>
    <w:rsid w:val="00686B98"/>
    <w:rsid w:val="00713F36"/>
    <w:rsid w:val="00714689"/>
    <w:rsid w:val="00755B23"/>
    <w:rsid w:val="00765449"/>
    <w:rsid w:val="0078459F"/>
    <w:rsid w:val="007B100D"/>
    <w:rsid w:val="007D0EB5"/>
    <w:rsid w:val="00805154"/>
    <w:rsid w:val="008950F0"/>
    <w:rsid w:val="008D2532"/>
    <w:rsid w:val="009658BE"/>
    <w:rsid w:val="009813AA"/>
    <w:rsid w:val="00986CB8"/>
    <w:rsid w:val="00A229E7"/>
    <w:rsid w:val="00B413D5"/>
    <w:rsid w:val="00B67074"/>
    <w:rsid w:val="00BB3C28"/>
    <w:rsid w:val="00C5408D"/>
    <w:rsid w:val="00C86136"/>
    <w:rsid w:val="00CD0572"/>
    <w:rsid w:val="00DB16C2"/>
    <w:rsid w:val="00DD1EC4"/>
    <w:rsid w:val="00DE5282"/>
    <w:rsid w:val="00E26B9C"/>
    <w:rsid w:val="00EA1A6F"/>
    <w:rsid w:val="00ED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83783"/>
  </w:style>
  <w:style w:type="paragraph" w:styleId="a3">
    <w:name w:val="footnote text"/>
    <w:basedOn w:val="a"/>
    <w:link w:val="a4"/>
    <w:uiPriority w:val="99"/>
    <w:semiHidden/>
    <w:unhideWhenUsed/>
    <w:rsid w:val="0068378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83783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683783"/>
    <w:rPr>
      <w:vertAlign w:val="superscript"/>
    </w:rPr>
  </w:style>
  <w:style w:type="paragraph" w:styleId="a6">
    <w:name w:val="List Paragraph"/>
    <w:basedOn w:val="a"/>
    <w:uiPriority w:val="34"/>
    <w:qFormat/>
    <w:rsid w:val="00683783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style-span">
    <w:name w:val="apple-style-span"/>
    <w:basedOn w:val="a0"/>
    <w:rsid w:val="00683783"/>
  </w:style>
  <w:style w:type="paragraph" w:styleId="a7">
    <w:name w:val="header"/>
    <w:basedOn w:val="a"/>
    <w:link w:val="a8"/>
    <w:uiPriority w:val="99"/>
    <w:unhideWhenUsed/>
    <w:rsid w:val="00683783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rsid w:val="0068378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683783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683783"/>
    <w:rPr>
      <w:rFonts w:ascii="Calibri" w:eastAsia="Calibri" w:hAnsi="Calibri" w:cs="Times New Roman"/>
    </w:rPr>
  </w:style>
  <w:style w:type="character" w:customStyle="1" w:styleId="FontStyle38">
    <w:name w:val="Font Style38"/>
    <w:rsid w:val="00683783"/>
    <w:rPr>
      <w:rFonts w:ascii="Times New Roman" w:hAnsi="Times New Roman" w:cs="Times New Roman"/>
      <w:b/>
      <w:bCs/>
      <w:sz w:val="26"/>
      <w:szCs w:val="26"/>
    </w:rPr>
  </w:style>
  <w:style w:type="paragraph" w:customStyle="1" w:styleId="Standard">
    <w:name w:val="Standard"/>
    <w:rsid w:val="00683783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table" w:customStyle="1" w:styleId="10">
    <w:name w:val="Сетка таблицы1"/>
    <w:basedOn w:val="a1"/>
    <w:next w:val="ab"/>
    <w:uiPriority w:val="59"/>
    <w:rsid w:val="00683783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68378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unhideWhenUsed/>
    <w:rsid w:val="00683783"/>
    <w:pPr>
      <w:spacing w:after="120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basedOn w:val="a0"/>
    <w:link w:val="ac"/>
    <w:uiPriority w:val="99"/>
    <w:rsid w:val="00683783"/>
    <w:rPr>
      <w:rFonts w:ascii="Calibri" w:eastAsia="Calibri" w:hAnsi="Calibri" w:cs="Times New Roman"/>
    </w:rPr>
  </w:style>
  <w:style w:type="character" w:customStyle="1" w:styleId="14">
    <w:name w:val="Основной текст (14)_"/>
    <w:link w:val="141"/>
    <w:rsid w:val="00683783"/>
    <w:rPr>
      <w:i/>
      <w:iCs/>
      <w:shd w:val="clear" w:color="auto" w:fill="FFFFFF"/>
    </w:rPr>
  </w:style>
  <w:style w:type="paragraph" w:customStyle="1" w:styleId="141">
    <w:name w:val="Основной текст (14)1"/>
    <w:basedOn w:val="a"/>
    <w:link w:val="14"/>
    <w:rsid w:val="00683783"/>
    <w:pPr>
      <w:shd w:val="clear" w:color="auto" w:fill="FFFFFF"/>
      <w:spacing w:after="0" w:line="211" w:lineRule="exact"/>
      <w:ind w:firstLine="400"/>
      <w:jc w:val="both"/>
    </w:pPr>
    <w:rPr>
      <w:i/>
      <w:iCs/>
    </w:rPr>
  </w:style>
  <w:style w:type="paragraph" w:styleId="ae">
    <w:name w:val="Normal (Web)"/>
    <w:basedOn w:val="a"/>
    <w:uiPriority w:val="99"/>
    <w:semiHidden/>
    <w:unhideWhenUsed/>
    <w:rsid w:val="00683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сновной текст (17)_"/>
    <w:link w:val="171"/>
    <w:rsid w:val="00683783"/>
    <w:rPr>
      <w:b/>
      <w:bCs/>
      <w:shd w:val="clear" w:color="auto" w:fill="FFFFFF"/>
    </w:rPr>
  </w:style>
  <w:style w:type="paragraph" w:customStyle="1" w:styleId="171">
    <w:name w:val="Основной текст (17)1"/>
    <w:basedOn w:val="a"/>
    <w:link w:val="17"/>
    <w:rsid w:val="00683783"/>
    <w:pPr>
      <w:shd w:val="clear" w:color="auto" w:fill="FFFFFF"/>
      <w:spacing w:after="60" w:line="211" w:lineRule="exact"/>
      <w:ind w:firstLine="400"/>
      <w:jc w:val="both"/>
    </w:pPr>
    <w:rPr>
      <w:b/>
      <w:bCs/>
    </w:rPr>
  </w:style>
  <w:style w:type="character" w:customStyle="1" w:styleId="170">
    <w:name w:val="Основной текст (17) + Не полужирный"/>
    <w:basedOn w:val="17"/>
    <w:rsid w:val="00683783"/>
    <w:rPr>
      <w:b/>
      <w:bCs/>
      <w:shd w:val="clear" w:color="auto" w:fill="FFFFFF"/>
    </w:rPr>
  </w:style>
  <w:style w:type="character" w:customStyle="1" w:styleId="172">
    <w:name w:val="Основной текст (17)"/>
    <w:rsid w:val="00683783"/>
    <w:rPr>
      <w:b/>
      <w:bCs/>
      <w:noProof/>
      <w:sz w:val="22"/>
      <w:szCs w:val="22"/>
      <w:shd w:val="clear" w:color="auto" w:fill="FFFFFF"/>
    </w:rPr>
  </w:style>
  <w:style w:type="paragraph" w:styleId="af">
    <w:name w:val="Balloon Text"/>
    <w:basedOn w:val="a"/>
    <w:link w:val="af0"/>
    <w:uiPriority w:val="99"/>
    <w:semiHidden/>
    <w:unhideWhenUsed/>
    <w:rsid w:val="00683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83783"/>
    <w:rPr>
      <w:rFonts w:ascii="Tahoma" w:hAnsi="Tahoma" w:cs="Tahoma"/>
      <w:sz w:val="16"/>
      <w:szCs w:val="16"/>
    </w:rPr>
  </w:style>
  <w:style w:type="paragraph" w:styleId="af1">
    <w:name w:val="No Spacing"/>
    <w:uiPriority w:val="1"/>
    <w:qFormat/>
    <w:rsid w:val="006837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6">
    <w:name w:val="Основной текст + Полужирный16"/>
    <w:basedOn w:val="ad"/>
    <w:rsid w:val="00683783"/>
    <w:rPr>
      <w:rFonts w:ascii="Times New Roman" w:eastAsia="Calibri" w:hAnsi="Times New Roman" w:cs="Times New Roman"/>
      <w:b/>
      <w:bCs/>
      <w:spacing w:val="0"/>
      <w:sz w:val="22"/>
      <w:szCs w:val="22"/>
      <w:lang w:bidi="ar-SA"/>
    </w:rPr>
  </w:style>
  <w:style w:type="character" w:customStyle="1" w:styleId="35">
    <w:name w:val="Заголовок №3 + Не полужирный5"/>
    <w:basedOn w:val="a0"/>
    <w:rsid w:val="00683783"/>
    <w:rPr>
      <w:rFonts w:ascii="Times New Roman" w:hAnsi="Times New Roman" w:cs="Times New Roman"/>
      <w:b/>
      <w:bCs/>
      <w:spacing w:val="0"/>
      <w:sz w:val="22"/>
      <w:szCs w:val="22"/>
      <w:lang w:bidi="ar-SA"/>
    </w:rPr>
  </w:style>
  <w:style w:type="character" w:customStyle="1" w:styleId="314">
    <w:name w:val="Заголовок №314"/>
    <w:basedOn w:val="a0"/>
    <w:rsid w:val="00683783"/>
    <w:rPr>
      <w:rFonts w:ascii="Times New Roman" w:hAnsi="Times New Roman" w:cs="Times New Roman"/>
      <w:b/>
      <w:bCs/>
      <w:noProof/>
      <w:spacing w:val="0"/>
      <w:sz w:val="22"/>
      <w:szCs w:val="22"/>
      <w:lang w:bidi="ar-SA"/>
    </w:rPr>
  </w:style>
  <w:style w:type="table" w:customStyle="1" w:styleId="2">
    <w:name w:val="Сетка таблицы2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basedOn w:val="a0"/>
    <w:uiPriority w:val="99"/>
    <w:unhideWhenUsed/>
    <w:rsid w:val="00683783"/>
    <w:rPr>
      <w:color w:val="0000FF" w:themeColor="hyperlink"/>
      <w:u w:val="single"/>
    </w:rPr>
  </w:style>
  <w:style w:type="character" w:styleId="af3">
    <w:name w:val="FollowedHyperlink"/>
    <w:basedOn w:val="a0"/>
    <w:uiPriority w:val="99"/>
    <w:semiHidden/>
    <w:unhideWhenUsed/>
    <w:rsid w:val="0068378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83783"/>
  </w:style>
  <w:style w:type="paragraph" w:styleId="a3">
    <w:name w:val="footnote text"/>
    <w:basedOn w:val="a"/>
    <w:link w:val="a4"/>
    <w:uiPriority w:val="99"/>
    <w:semiHidden/>
    <w:unhideWhenUsed/>
    <w:rsid w:val="0068378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83783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683783"/>
    <w:rPr>
      <w:vertAlign w:val="superscript"/>
    </w:rPr>
  </w:style>
  <w:style w:type="paragraph" w:styleId="a6">
    <w:name w:val="List Paragraph"/>
    <w:basedOn w:val="a"/>
    <w:uiPriority w:val="34"/>
    <w:qFormat/>
    <w:rsid w:val="00683783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style-span">
    <w:name w:val="apple-style-span"/>
    <w:basedOn w:val="a0"/>
    <w:rsid w:val="00683783"/>
  </w:style>
  <w:style w:type="paragraph" w:styleId="a7">
    <w:name w:val="header"/>
    <w:basedOn w:val="a"/>
    <w:link w:val="a8"/>
    <w:uiPriority w:val="99"/>
    <w:unhideWhenUsed/>
    <w:rsid w:val="00683783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rsid w:val="0068378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683783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683783"/>
    <w:rPr>
      <w:rFonts w:ascii="Calibri" w:eastAsia="Calibri" w:hAnsi="Calibri" w:cs="Times New Roman"/>
    </w:rPr>
  </w:style>
  <w:style w:type="character" w:customStyle="1" w:styleId="FontStyle38">
    <w:name w:val="Font Style38"/>
    <w:rsid w:val="00683783"/>
    <w:rPr>
      <w:rFonts w:ascii="Times New Roman" w:hAnsi="Times New Roman" w:cs="Times New Roman"/>
      <w:b/>
      <w:bCs/>
      <w:sz w:val="26"/>
      <w:szCs w:val="26"/>
    </w:rPr>
  </w:style>
  <w:style w:type="paragraph" w:customStyle="1" w:styleId="Standard">
    <w:name w:val="Standard"/>
    <w:rsid w:val="00683783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table" w:customStyle="1" w:styleId="10">
    <w:name w:val="Сетка таблицы1"/>
    <w:basedOn w:val="a1"/>
    <w:next w:val="ab"/>
    <w:uiPriority w:val="59"/>
    <w:rsid w:val="00683783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68378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unhideWhenUsed/>
    <w:rsid w:val="00683783"/>
    <w:pPr>
      <w:spacing w:after="120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basedOn w:val="a0"/>
    <w:link w:val="ac"/>
    <w:uiPriority w:val="99"/>
    <w:rsid w:val="00683783"/>
    <w:rPr>
      <w:rFonts w:ascii="Calibri" w:eastAsia="Calibri" w:hAnsi="Calibri" w:cs="Times New Roman"/>
    </w:rPr>
  </w:style>
  <w:style w:type="character" w:customStyle="1" w:styleId="14">
    <w:name w:val="Основной текст (14)_"/>
    <w:link w:val="141"/>
    <w:rsid w:val="00683783"/>
    <w:rPr>
      <w:i/>
      <w:iCs/>
      <w:shd w:val="clear" w:color="auto" w:fill="FFFFFF"/>
    </w:rPr>
  </w:style>
  <w:style w:type="paragraph" w:customStyle="1" w:styleId="141">
    <w:name w:val="Основной текст (14)1"/>
    <w:basedOn w:val="a"/>
    <w:link w:val="14"/>
    <w:rsid w:val="00683783"/>
    <w:pPr>
      <w:shd w:val="clear" w:color="auto" w:fill="FFFFFF"/>
      <w:spacing w:after="0" w:line="211" w:lineRule="exact"/>
      <w:ind w:firstLine="400"/>
      <w:jc w:val="both"/>
    </w:pPr>
    <w:rPr>
      <w:i/>
      <w:iCs/>
    </w:rPr>
  </w:style>
  <w:style w:type="paragraph" w:styleId="ae">
    <w:name w:val="Normal (Web)"/>
    <w:basedOn w:val="a"/>
    <w:uiPriority w:val="99"/>
    <w:semiHidden/>
    <w:unhideWhenUsed/>
    <w:rsid w:val="00683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сновной текст (17)_"/>
    <w:link w:val="171"/>
    <w:rsid w:val="00683783"/>
    <w:rPr>
      <w:b/>
      <w:bCs/>
      <w:shd w:val="clear" w:color="auto" w:fill="FFFFFF"/>
    </w:rPr>
  </w:style>
  <w:style w:type="paragraph" w:customStyle="1" w:styleId="171">
    <w:name w:val="Основной текст (17)1"/>
    <w:basedOn w:val="a"/>
    <w:link w:val="17"/>
    <w:rsid w:val="00683783"/>
    <w:pPr>
      <w:shd w:val="clear" w:color="auto" w:fill="FFFFFF"/>
      <w:spacing w:after="60" w:line="211" w:lineRule="exact"/>
      <w:ind w:firstLine="400"/>
      <w:jc w:val="both"/>
    </w:pPr>
    <w:rPr>
      <w:b/>
      <w:bCs/>
    </w:rPr>
  </w:style>
  <w:style w:type="character" w:customStyle="1" w:styleId="170">
    <w:name w:val="Основной текст (17) + Не полужирный"/>
    <w:basedOn w:val="17"/>
    <w:rsid w:val="00683783"/>
    <w:rPr>
      <w:b/>
      <w:bCs/>
      <w:shd w:val="clear" w:color="auto" w:fill="FFFFFF"/>
    </w:rPr>
  </w:style>
  <w:style w:type="character" w:customStyle="1" w:styleId="172">
    <w:name w:val="Основной текст (17)"/>
    <w:rsid w:val="00683783"/>
    <w:rPr>
      <w:b/>
      <w:bCs/>
      <w:noProof/>
      <w:sz w:val="22"/>
      <w:szCs w:val="22"/>
      <w:shd w:val="clear" w:color="auto" w:fill="FFFFFF"/>
    </w:rPr>
  </w:style>
  <w:style w:type="paragraph" w:styleId="af">
    <w:name w:val="Balloon Text"/>
    <w:basedOn w:val="a"/>
    <w:link w:val="af0"/>
    <w:uiPriority w:val="99"/>
    <w:semiHidden/>
    <w:unhideWhenUsed/>
    <w:rsid w:val="00683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83783"/>
    <w:rPr>
      <w:rFonts w:ascii="Tahoma" w:hAnsi="Tahoma" w:cs="Tahoma"/>
      <w:sz w:val="16"/>
      <w:szCs w:val="16"/>
    </w:rPr>
  </w:style>
  <w:style w:type="paragraph" w:styleId="af1">
    <w:name w:val="No Spacing"/>
    <w:uiPriority w:val="1"/>
    <w:qFormat/>
    <w:rsid w:val="006837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6">
    <w:name w:val="Основной текст + Полужирный16"/>
    <w:basedOn w:val="ad"/>
    <w:rsid w:val="00683783"/>
    <w:rPr>
      <w:rFonts w:ascii="Times New Roman" w:eastAsia="Calibri" w:hAnsi="Times New Roman" w:cs="Times New Roman"/>
      <w:b/>
      <w:bCs/>
      <w:spacing w:val="0"/>
      <w:sz w:val="22"/>
      <w:szCs w:val="22"/>
      <w:lang w:bidi="ar-SA"/>
    </w:rPr>
  </w:style>
  <w:style w:type="character" w:customStyle="1" w:styleId="35">
    <w:name w:val="Заголовок №3 + Не полужирный5"/>
    <w:basedOn w:val="a0"/>
    <w:rsid w:val="00683783"/>
    <w:rPr>
      <w:rFonts w:ascii="Times New Roman" w:hAnsi="Times New Roman" w:cs="Times New Roman"/>
      <w:b/>
      <w:bCs/>
      <w:spacing w:val="0"/>
      <w:sz w:val="22"/>
      <w:szCs w:val="22"/>
      <w:lang w:bidi="ar-SA"/>
    </w:rPr>
  </w:style>
  <w:style w:type="character" w:customStyle="1" w:styleId="314">
    <w:name w:val="Заголовок №314"/>
    <w:basedOn w:val="a0"/>
    <w:rsid w:val="00683783"/>
    <w:rPr>
      <w:rFonts w:ascii="Times New Roman" w:hAnsi="Times New Roman" w:cs="Times New Roman"/>
      <w:b/>
      <w:bCs/>
      <w:noProof/>
      <w:spacing w:val="0"/>
      <w:sz w:val="22"/>
      <w:szCs w:val="22"/>
      <w:lang w:bidi="ar-SA"/>
    </w:rPr>
  </w:style>
  <w:style w:type="table" w:customStyle="1" w:styleId="2">
    <w:name w:val="Сетка таблицы2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b"/>
    <w:uiPriority w:val="59"/>
    <w:rsid w:val="00683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basedOn w:val="a0"/>
    <w:uiPriority w:val="99"/>
    <w:unhideWhenUsed/>
    <w:rsid w:val="00683783"/>
    <w:rPr>
      <w:color w:val="0000FF" w:themeColor="hyperlink"/>
      <w:u w:val="single"/>
    </w:rPr>
  </w:style>
  <w:style w:type="character" w:styleId="af3">
    <w:name w:val="FollowedHyperlink"/>
    <w:basedOn w:val="a0"/>
    <w:uiPriority w:val="99"/>
    <w:semiHidden/>
    <w:unhideWhenUsed/>
    <w:rsid w:val="006837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1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ova-center.ru/racism-xenophobia/news/racism-nationalism/2013/12/d28586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ru.wikipedia.org/wiki/%C3%EE%F1%F3%E4%E0%F0%F1%F2%E2%E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lovorus.ru/index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AEFF2-3877-48CB-AA81-728F467B6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24</Pages>
  <Words>4177</Words>
  <Characters>23809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14</cp:revision>
  <cp:lastPrinted>2015-01-04T11:41:00Z</cp:lastPrinted>
  <dcterms:created xsi:type="dcterms:W3CDTF">2014-11-06T17:29:00Z</dcterms:created>
  <dcterms:modified xsi:type="dcterms:W3CDTF">2021-11-01T09:39:00Z</dcterms:modified>
</cp:coreProperties>
</file>