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7D4" w:rsidRPr="0056259D" w:rsidRDefault="003C27D4" w:rsidP="003C27D4">
      <w:pPr>
        <w:jc w:val="center"/>
        <w:rPr>
          <w:b/>
          <w:bCs/>
        </w:rPr>
      </w:pPr>
      <w:r w:rsidRPr="0056259D">
        <w:rPr>
          <w:b/>
          <w:bCs/>
        </w:rPr>
        <w:t>Технологическая карта</w:t>
      </w:r>
    </w:p>
    <w:p w:rsidR="003C27D4" w:rsidRPr="0056259D" w:rsidRDefault="003C27D4" w:rsidP="003C27D4">
      <w:pPr>
        <w:jc w:val="center"/>
        <w:rPr>
          <w:b/>
          <w:bCs/>
        </w:rPr>
      </w:pPr>
      <w:r w:rsidRPr="0056259D">
        <w:rPr>
          <w:b/>
          <w:bCs/>
        </w:rPr>
        <w:t>урока математики в 6 классе по теме: «</w:t>
      </w:r>
      <w:r w:rsidRPr="0056259D">
        <w:rPr>
          <w:b/>
        </w:rPr>
        <w:t>Пропорции</w:t>
      </w:r>
      <w:r w:rsidRPr="0056259D">
        <w:rPr>
          <w:b/>
          <w:bCs/>
        </w:rPr>
        <w:t>»</w:t>
      </w:r>
    </w:p>
    <w:p w:rsidR="003C27D4" w:rsidRPr="0056259D" w:rsidRDefault="003C27D4" w:rsidP="003C27D4">
      <w:pPr>
        <w:jc w:val="center"/>
        <w:rPr>
          <w:b/>
          <w:bCs/>
        </w:rPr>
      </w:pPr>
      <w:r w:rsidRPr="0056259D">
        <w:rPr>
          <w:b/>
          <w:bCs/>
        </w:rPr>
        <w:t xml:space="preserve">Марченко Татьяна Григорьевна учитель математики МБОУ СОШ №10 </w:t>
      </w:r>
    </w:p>
    <w:p w:rsidR="003C27D4" w:rsidRPr="0056259D" w:rsidRDefault="003C27D4" w:rsidP="003C27D4">
      <w:pPr>
        <w:jc w:val="center"/>
        <w:rPr>
          <w:b/>
          <w:bCs/>
        </w:rPr>
      </w:pPr>
      <w:r w:rsidRPr="0056259D">
        <w:rPr>
          <w:b/>
          <w:bCs/>
        </w:rPr>
        <w:t>МО г. Горячий Ключ Краснодарский край</w:t>
      </w:r>
    </w:p>
    <w:p w:rsidR="003C27D4" w:rsidRPr="0056259D" w:rsidRDefault="003C27D4" w:rsidP="003C27D4">
      <w:r w:rsidRPr="0056259D">
        <w:rPr>
          <w:b/>
        </w:rPr>
        <w:t>Тема урока:</w:t>
      </w:r>
      <w:r w:rsidRPr="0056259D">
        <w:t xml:space="preserve"> «Пропорции»</w:t>
      </w:r>
    </w:p>
    <w:p w:rsidR="003C27D4" w:rsidRPr="0056259D" w:rsidRDefault="003C27D4" w:rsidP="003C27D4">
      <w:r w:rsidRPr="0056259D">
        <w:rPr>
          <w:b/>
        </w:rPr>
        <w:t>Класс:</w:t>
      </w:r>
      <w:r w:rsidRPr="0056259D">
        <w:t xml:space="preserve"> 6                  </w:t>
      </w:r>
    </w:p>
    <w:p w:rsidR="003C27D4" w:rsidRPr="0056259D" w:rsidRDefault="003C27D4" w:rsidP="003C27D4">
      <w:pPr>
        <w:ind w:left="1843" w:hanging="1843"/>
      </w:pPr>
      <w:r w:rsidRPr="0056259D">
        <w:rPr>
          <w:b/>
        </w:rPr>
        <w:t>Учебник (УМК):</w:t>
      </w:r>
      <w:r w:rsidRPr="0056259D">
        <w:t xml:space="preserve"> Виленкин Н. Я., Жохов В. И., Чесноков А. С., Шварцбурд С. И. Математика 6 класс: Учебник для общеобразовательных у</w:t>
      </w:r>
      <w:r w:rsidR="005B6C2C">
        <w:t>чреждений. - М.: Мнемозина, 2020</w:t>
      </w:r>
      <w:r w:rsidRPr="0056259D">
        <w:t>.</w:t>
      </w:r>
    </w:p>
    <w:p w:rsidR="003C27D4" w:rsidRPr="0056259D" w:rsidRDefault="003C27D4" w:rsidP="003C27D4">
      <w:pPr>
        <w:jc w:val="both"/>
        <w:rPr>
          <w:kern w:val="2"/>
        </w:rPr>
      </w:pPr>
      <w:r w:rsidRPr="0056259D">
        <w:rPr>
          <w:b/>
        </w:rPr>
        <w:t>Тип урока</w:t>
      </w:r>
      <w:r w:rsidRPr="0056259D">
        <w:t>:</w:t>
      </w:r>
      <w:r w:rsidRPr="0056259D">
        <w:rPr>
          <w:b/>
          <w:kern w:val="2"/>
        </w:rPr>
        <w:t xml:space="preserve"> </w:t>
      </w:r>
      <w:r w:rsidRPr="0056259D">
        <w:rPr>
          <w:kern w:val="2"/>
        </w:rPr>
        <w:t>урок открытия нового знания</w:t>
      </w:r>
    </w:p>
    <w:p w:rsidR="003C27D4" w:rsidRPr="0056259D" w:rsidRDefault="003C27D4" w:rsidP="003C27D4">
      <w:pPr>
        <w:spacing w:line="240" w:lineRule="atLeast"/>
        <w:ind w:right="-113"/>
        <w:jc w:val="both"/>
      </w:pPr>
      <w:r w:rsidRPr="0056259D">
        <w:rPr>
          <w:b/>
        </w:rPr>
        <w:t>Место  и  роль  урока  в  изучаемой  теме:</w:t>
      </w:r>
      <w:r w:rsidRPr="0056259D">
        <w:t xml:space="preserve">  первый  урок  по  теме.</w:t>
      </w:r>
    </w:p>
    <w:p w:rsidR="003C27D4" w:rsidRPr="0056259D" w:rsidRDefault="003C27D4" w:rsidP="003C27D4">
      <w:pPr>
        <w:jc w:val="both"/>
        <w:rPr>
          <w:kern w:val="2"/>
        </w:rPr>
      </w:pPr>
      <w:r w:rsidRPr="0056259D">
        <w:rPr>
          <w:b/>
          <w:kern w:val="2"/>
        </w:rPr>
        <w:t xml:space="preserve">Применяемая технология: </w:t>
      </w:r>
      <w:r w:rsidRPr="0056259D">
        <w:rPr>
          <w:kern w:val="2"/>
        </w:rPr>
        <w:t>технология деятельностного метода обучения с использованием элементов проблемного обучения, элементов исследования, здоровьесбережения, ИКТ-технологии.</w:t>
      </w:r>
    </w:p>
    <w:p w:rsidR="00140A28" w:rsidRPr="0056259D" w:rsidRDefault="003C27D4" w:rsidP="003C27D4">
      <w:pPr>
        <w:rPr>
          <w:color w:val="000000"/>
        </w:rPr>
      </w:pPr>
      <w:r w:rsidRPr="0056259D">
        <w:rPr>
          <w:b/>
          <w:bCs/>
        </w:rPr>
        <w:t>Оборудование:</w:t>
      </w:r>
      <w:r w:rsidRPr="0056259D">
        <w:rPr>
          <w:rStyle w:val="apple-converted-space"/>
          <w:bCs/>
          <w:color w:val="000000"/>
        </w:rPr>
        <w:t xml:space="preserve"> </w:t>
      </w:r>
      <w:r w:rsidRPr="0056259D">
        <w:rPr>
          <w:rStyle w:val="c1c6"/>
          <w:bCs/>
          <w:color w:val="000000"/>
        </w:rPr>
        <w:t xml:space="preserve">компьютер, презентация в программе </w:t>
      </w:r>
      <w:r w:rsidRPr="0056259D">
        <w:rPr>
          <w:bCs/>
          <w:color w:val="000000"/>
          <w:shd w:val="clear" w:color="auto" w:fill="FFFFFF"/>
        </w:rPr>
        <w:t>Power</w:t>
      </w:r>
      <w:r w:rsidRPr="0056259D">
        <w:rPr>
          <w:rStyle w:val="apple-converted-space"/>
          <w:color w:val="000000"/>
          <w:shd w:val="clear" w:color="auto" w:fill="FFFFFF"/>
        </w:rPr>
        <w:t> </w:t>
      </w:r>
      <w:r w:rsidRPr="0056259D">
        <w:rPr>
          <w:bCs/>
          <w:color w:val="000000"/>
          <w:shd w:val="clear" w:color="auto" w:fill="FFFFFF"/>
        </w:rPr>
        <w:t>Point</w:t>
      </w:r>
      <w:r w:rsidRPr="0056259D">
        <w:rPr>
          <w:color w:val="000000"/>
        </w:rPr>
        <w:t>, карточки с заданиями</w:t>
      </w:r>
      <w:r w:rsidR="00BB53A8">
        <w:rPr>
          <w:color w:val="000000"/>
        </w:rPr>
        <w:t>, лист оценки, словарь С.И.Ожегова</w:t>
      </w:r>
      <w:r w:rsidR="003331D0" w:rsidRPr="0056259D">
        <w:rPr>
          <w:color w:val="000000"/>
        </w:rPr>
        <w:t>.</w:t>
      </w:r>
    </w:p>
    <w:p w:rsidR="003331D0" w:rsidRPr="0056259D" w:rsidRDefault="003331D0" w:rsidP="003331D0">
      <w:pPr>
        <w:jc w:val="both"/>
        <w:rPr>
          <w:b/>
        </w:rPr>
      </w:pPr>
      <w:r w:rsidRPr="0056259D">
        <w:rPr>
          <w:b/>
        </w:rPr>
        <w:t>Характеристика учебных возможностей и предшествующих достижений учащихся класса, для которого проектируется урок:</w:t>
      </w:r>
    </w:p>
    <w:p w:rsidR="003331D0" w:rsidRPr="0056259D" w:rsidRDefault="003331D0" w:rsidP="003331D0">
      <w:pPr>
        <w:autoSpaceDE w:val="0"/>
        <w:jc w:val="both"/>
        <w:rPr>
          <w:iCs/>
        </w:rPr>
      </w:pPr>
      <w:r w:rsidRPr="0056259D">
        <w:rPr>
          <w:iCs/>
        </w:rPr>
        <w:t>Учащиеся владеют:</w:t>
      </w:r>
    </w:p>
    <w:p w:rsidR="003331D0" w:rsidRPr="0056259D" w:rsidRDefault="003331D0" w:rsidP="003331D0">
      <w:pPr>
        <w:autoSpaceDE w:val="0"/>
        <w:jc w:val="both"/>
        <w:rPr>
          <w:b/>
          <w:iCs/>
        </w:rPr>
      </w:pPr>
      <w:r w:rsidRPr="0056259D">
        <w:t xml:space="preserve">• </w:t>
      </w:r>
      <w:r w:rsidRPr="0056259D">
        <w:rPr>
          <w:b/>
          <w:iCs/>
        </w:rPr>
        <w:t>регулятивными УУД:</w:t>
      </w:r>
    </w:p>
    <w:p w:rsidR="003331D0" w:rsidRPr="0056259D" w:rsidRDefault="003331D0" w:rsidP="003331D0">
      <w:pPr>
        <w:autoSpaceDE w:val="0"/>
        <w:jc w:val="both"/>
      </w:pPr>
      <w:r w:rsidRPr="0056259D">
        <w:t xml:space="preserve">- </w:t>
      </w:r>
      <w:r w:rsidRPr="0056259D">
        <w:rPr>
          <w:iCs/>
        </w:rPr>
        <w:t>формулировать вопросы по теме на основе опорных (ключевых и вопросительных) слов (2 уровень)</w:t>
      </w:r>
      <w:r w:rsidRPr="0056259D">
        <w:t>;</w:t>
      </w:r>
    </w:p>
    <w:p w:rsidR="003331D0" w:rsidRPr="0056259D" w:rsidRDefault="003331D0" w:rsidP="003331D0">
      <w:pPr>
        <w:autoSpaceDE w:val="0"/>
        <w:jc w:val="both"/>
        <w:rPr>
          <w:b/>
          <w:iCs/>
        </w:rPr>
      </w:pPr>
      <w:r w:rsidRPr="0056259D">
        <w:t xml:space="preserve">• </w:t>
      </w:r>
      <w:r w:rsidRPr="0056259D">
        <w:rPr>
          <w:b/>
          <w:iCs/>
        </w:rPr>
        <w:t>познавательными УУД:</w:t>
      </w:r>
    </w:p>
    <w:p w:rsidR="003331D0" w:rsidRPr="0056259D" w:rsidRDefault="003331D0" w:rsidP="003331D0">
      <w:pPr>
        <w:numPr>
          <w:ilvl w:val="0"/>
          <w:numId w:val="2"/>
        </w:numPr>
        <w:tabs>
          <w:tab w:val="left" w:pos="360"/>
        </w:tabs>
        <w:autoSpaceDE w:val="0"/>
        <w:jc w:val="both"/>
        <w:rPr>
          <w:iCs/>
        </w:rPr>
      </w:pPr>
      <w:r w:rsidRPr="0056259D">
        <w:rPr>
          <w:iCs/>
        </w:rPr>
        <w:t>выделять и структурировать информацию, существенную для решения проблемы, под руководством учителя (1 уровень);</w:t>
      </w:r>
    </w:p>
    <w:p w:rsidR="003331D0" w:rsidRPr="0056259D" w:rsidRDefault="003331D0" w:rsidP="003331D0">
      <w:pPr>
        <w:autoSpaceDE w:val="0"/>
        <w:jc w:val="both"/>
        <w:rPr>
          <w:b/>
          <w:iCs/>
        </w:rPr>
      </w:pPr>
      <w:r w:rsidRPr="0056259D">
        <w:rPr>
          <w:iCs/>
        </w:rPr>
        <w:t xml:space="preserve">• </w:t>
      </w:r>
      <w:r w:rsidRPr="0056259D">
        <w:rPr>
          <w:b/>
          <w:iCs/>
        </w:rPr>
        <w:t>личностные УУД:</w:t>
      </w:r>
    </w:p>
    <w:p w:rsidR="003331D0" w:rsidRPr="0056259D" w:rsidRDefault="003331D0" w:rsidP="003331D0">
      <w:pPr>
        <w:numPr>
          <w:ilvl w:val="0"/>
          <w:numId w:val="3"/>
        </w:numPr>
        <w:tabs>
          <w:tab w:val="left" w:pos="360"/>
        </w:tabs>
        <w:autoSpaceDE w:val="0"/>
        <w:jc w:val="both"/>
        <w:rPr>
          <w:iCs/>
        </w:rPr>
      </w:pPr>
      <w:r w:rsidRPr="0056259D">
        <w:rPr>
          <w:iCs/>
        </w:rPr>
        <w:t>осуществлять рефлексию своего отношения к содержанию темы по заданному алгоритму (2 уровень).</w:t>
      </w:r>
    </w:p>
    <w:p w:rsidR="003331D0" w:rsidRPr="0056259D" w:rsidRDefault="003331D0" w:rsidP="003331D0">
      <w:pPr>
        <w:autoSpaceDE w:val="0"/>
        <w:jc w:val="both"/>
        <w:rPr>
          <w:b/>
          <w:iCs/>
        </w:rPr>
      </w:pPr>
      <w:r w:rsidRPr="0056259D">
        <w:t xml:space="preserve">• </w:t>
      </w:r>
      <w:r w:rsidRPr="0056259D">
        <w:rPr>
          <w:b/>
          <w:iCs/>
        </w:rPr>
        <w:t>коммуникативные УУД:</w:t>
      </w:r>
    </w:p>
    <w:p w:rsidR="003331D0" w:rsidRPr="0056259D" w:rsidRDefault="003331D0" w:rsidP="003331D0">
      <w:pPr>
        <w:numPr>
          <w:ilvl w:val="0"/>
          <w:numId w:val="1"/>
        </w:numPr>
        <w:tabs>
          <w:tab w:val="left" w:pos="360"/>
        </w:tabs>
        <w:autoSpaceDE w:val="0"/>
        <w:rPr>
          <w:iCs/>
        </w:rPr>
      </w:pPr>
      <w:r w:rsidRPr="0056259D">
        <w:rPr>
          <w:iCs/>
        </w:rPr>
        <w:t>эффективно сотрудничать, осуществляя взаимопомощь и взаимоконтроль.</w:t>
      </w:r>
    </w:p>
    <w:p w:rsidR="003331D0" w:rsidRPr="0056259D" w:rsidRDefault="003331D0" w:rsidP="003331D0">
      <w:pPr>
        <w:jc w:val="both"/>
      </w:pPr>
      <w:r w:rsidRPr="0056259D">
        <w:rPr>
          <w:b/>
        </w:rPr>
        <w:t>Цели урока</w:t>
      </w:r>
      <w:r w:rsidRPr="0056259D">
        <w:t xml:space="preserve"> как планируемые результаты обучения, планируемый уровень достижения целей:</w:t>
      </w:r>
    </w:p>
    <w:p w:rsidR="003331D0" w:rsidRPr="0056259D" w:rsidRDefault="003331D0" w:rsidP="003331D0">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9"/>
        <w:gridCol w:w="5474"/>
        <w:gridCol w:w="6171"/>
      </w:tblGrid>
      <w:tr w:rsidR="003331D0" w:rsidRPr="0056259D" w:rsidTr="003331D0">
        <w:tc>
          <w:tcPr>
            <w:tcW w:w="1271" w:type="pct"/>
          </w:tcPr>
          <w:p w:rsidR="003331D0" w:rsidRPr="0056259D" w:rsidRDefault="003331D0" w:rsidP="00B46922">
            <w:pPr>
              <w:jc w:val="center"/>
              <w:rPr>
                <w:b/>
              </w:rPr>
            </w:pPr>
            <w:r w:rsidRPr="0056259D">
              <w:rPr>
                <w:b/>
              </w:rPr>
              <w:t>Вид планируемых учебных действий</w:t>
            </w:r>
          </w:p>
        </w:tc>
        <w:tc>
          <w:tcPr>
            <w:tcW w:w="1753" w:type="pct"/>
          </w:tcPr>
          <w:p w:rsidR="003331D0" w:rsidRPr="0056259D" w:rsidRDefault="003331D0" w:rsidP="00B46922">
            <w:pPr>
              <w:jc w:val="center"/>
              <w:rPr>
                <w:b/>
              </w:rPr>
            </w:pPr>
            <w:r w:rsidRPr="0056259D">
              <w:rPr>
                <w:b/>
              </w:rPr>
              <w:t>Учебные действия</w:t>
            </w:r>
          </w:p>
        </w:tc>
        <w:tc>
          <w:tcPr>
            <w:tcW w:w="1976" w:type="pct"/>
          </w:tcPr>
          <w:p w:rsidR="003331D0" w:rsidRPr="0056259D" w:rsidRDefault="003331D0" w:rsidP="00B46922">
            <w:pPr>
              <w:jc w:val="center"/>
              <w:rPr>
                <w:b/>
              </w:rPr>
            </w:pPr>
            <w:r w:rsidRPr="0056259D">
              <w:rPr>
                <w:b/>
              </w:rPr>
              <w:t>Планируемый уровень достижения результатов обучения</w:t>
            </w:r>
          </w:p>
        </w:tc>
      </w:tr>
      <w:tr w:rsidR="003331D0" w:rsidRPr="0056259D" w:rsidTr="003331D0">
        <w:trPr>
          <w:trHeight w:val="90"/>
        </w:trPr>
        <w:tc>
          <w:tcPr>
            <w:tcW w:w="1271" w:type="pct"/>
            <w:vMerge w:val="restart"/>
          </w:tcPr>
          <w:p w:rsidR="003331D0" w:rsidRPr="0056259D" w:rsidRDefault="003331D0" w:rsidP="00B46922">
            <w:pPr>
              <w:jc w:val="both"/>
            </w:pPr>
            <w:r w:rsidRPr="0056259D">
              <w:t xml:space="preserve">Предметные </w:t>
            </w:r>
          </w:p>
        </w:tc>
        <w:tc>
          <w:tcPr>
            <w:tcW w:w="1753" w:type="pct"/>
          </w:tcPr>
          <w:p w:rsidR="003331D0" w:rsidRPr="0056259D" w:rsidRDefault="003331D0" w:rsidP="00B46922">
            <w:pPr>
              <w:jc w:val="both"/>
            </w:pPr>
            <w:r w:rsidRPr="0056259D">
              <w:t>вводят и определяют понятия «пропорция», «прямая», «обратная», «крайний и средний член пропорции»</w:t>
            </w:r>
          </w:p>
        </w:tc>
        <w:tc>
          <w:tcPr>
            <w:tcW w:w="1976" w:type="pct"/>
          </w:tcPr>
          <w:p w:rsidR="003331D0" w:rsidRPr="0056259D" w:rsidRDefault="003331D0" w:rsidP="00B46922">
            <w:pPr>
              <w:jc w:val="both"/>
            </w:pPr>
            <w:r w:rsidRPr="0056259D">
              <w:t xml:space="preserve">1-2 уровень — понимание, адекватное употребление в речи, выборочно — воспроизведение  </w:t>
            </w:r>
          </w:p>
        </w:tc>
      </w:tr>
      <w:tr w:rsidR="003331D0" w:rsidRPr="0056259D" w:rsidTr="003331D0">
        <w:trPr>
          <w:trHeight w:val="828"/>
        </w:trPr>
        <w:tc>
          <w:tcPr>
            <w:tcW w:w="1271" w:type="pct"/>
            <w:vMerge/>
          </w:tcPr>
          <w:p w:rsidR="003331D0" w:rsidRPr="0056259D" w:rsidRDefault="003331D0" w:rsidP="00B46922">
            <w:pPr>
              <w:jc w:val="both"/>
            </w:pPr>
          </w:p>
        </w:tc>
        <w:tc>
          <w:tcPr>
            <w:tcW w:w="1753" w:type="pct"/>
          </w:tcPr>
          <w:p w:rsidR="003331D0" w:rsidRPr="0056259D" w:rsidRDefault="003331D0" w:rsidP="00B46922">
            <w:pPr>
              <w:jc w:val="both"/>
            </w:pPr>
            <w:r w:rsidRPr="0056259D">
              <w:t>знакомятся со свойствами пропорций; способом решения пропорций; отрабатывать умение решать пропорции.</w:t>
            </w:r>
          </w:p>
        </w:tc>
        <w:tc>
          <w:tcPr>
            <w:tcW w:w="1976" w:type="pct"/>
          </w:tcPr>
          <w:p w:rsidR="003331D0" w:rsidRPr="0056259D" w:rsidRDefault="003331D0" w:rsidP="00B46922">
            <w:pPr>
              <w:jc w:val="both"/>
            </w:pPr>
            <w:r w:rsidRPr="0056259D">
              <w:t xml:space="preserve">1-2 уровень — понимание, адекватное употребление в речи, выборочно — воспроизведение  </w:t>
            </w:r>
          </w:p>
        </w:tc>
      </w:tr>
      <w:tr w:rsidR="003331D0" w:rsidRPr="0056259D" w:rsidTr="003331D0">
        <w:trPr>
          <w:trHeight w:val="135"/>
        </w:trPr>
        <w:tc>
          <w:tcPr>
            <w:tcW w:w="1271" w:type="pct"/>
            <w:vMerge w:val="restart"/>
          </w:tcPr>
          <w:p w:rsidR="003331D0" w:rsidRPr="0056259D" w:rsidRDefault="003331D0" w:rsidP="00B46922">
            <w:pPr>
              <w:jc w:val="both"/>
            </w:pPr>
            <w:r w:rsidRPr="0056259D">
              <w:t xml:space="preserve">Регулятивные </w:t>
            </w:r>
          </w:p>
        </w:tc>
        <w:tc>
          <w:tcPr>
            <w:tcW w:w="1753" w:type="pct"/>
          </w:tcPr>
          <w:p w:rsidR="003331D0" w:rsidRPr="0056259D" w:rsidRDefault="003331D0" w:rsidP="00B46922">
            <w:pPr>
              <w:autoSpaceDE w:val="0"/>
              <w:snapToGrid w:val="0"/>
            </w:pPr>
            <w:r w:rsidRPr="0056259D">
              <w:t>• самостоятельно ставят новые учебные задачи путем задавания вопросов о неизвестном</w:t>
            </w:r>
          </w:p>
        </w:tc>
        <w:tc>
          <w:tcPr>
            <w:tcW w:w="1976" w:type="pct"/>
          </w:tcPr>
          <w:p w:rsidR="003331D0" w:rsidRPr="0056259D" w:rsidRDefault="003331D0" w:rsidP="00B46922">
            <w:pPr>
              <w:autoSpaceDE w:val="0"/>
              <w:snapToGrid w:val="0"/>
              <w:jc w:val="both"/>
            </w:pPr>
            <w:r w:rsidRPr="0056259D">
              <w:t>2 уровень — самостоятельное действие учащихся по заданному алгоритму</w:t>
            </w:r>
          </w:p>
        </w:tc>
      </w:tr>
      <w:tr w:rsidR="003331D0" w:rsidRPr="0056259D" w:rsidTr="003331D0">
        <w:trPr>
          <w:trHeight w:val="135"/>
        </w:trPr>
        <w:tc>
          <w:tcPr>
            <w:tcW w:w="1271" w:type="pct"/>
            <w:vMerge/>
          </w:tcPr>
          <w:p w:rsidR="003331D0" w:rsidRPr="0056259D" w:rsidRDefault="003331D0" w:rsidP="00B46922">
            <w:pPr>
              <w:jc w:val="both"/>
            </w:pPr>
          </w:p>
        </w:tc>
        <w:tc>
          <w:tcPr>
            <w:tcW w:w="1753" w:type="pct"/>
          </w:tcPr>
          <w:p w:rsidR="003331D0" w:rsidRPr="0056259D" w:rsidRDefault="003331D0" w:rsidP="00B46922">
            <w:pPr>
              <w:autoSpaceDE w:val="0"/>
              <w:snapToGrid w:val="0"/>
            </w:pPr>
            <w:r w:rsidRPr="0056259D">
              <w:t>• планируют собственную деятельность, определяют средства для ее осуществления</w:t>
            </w:r>
          </w:p>
        </w:tc>
        <w:tc>
          <w:tcPr>
            <w:tcW w:w="1976" w:type="pct"/>
          </w:tcPr>
          <w:p w:rsidR="003331D0" w:rsidRPr="0056259D" w:rsidRDefault="003331D0" w:rsidP="00B46922">
            <w:pPr>
              <w:autoSpaceDE w:val="0"/>
              <w:snapToGrid w:val="0"/>
              <w:jc w:val="both"/>
            </w:pPr>
            <w:r w:rsidRPr="0056259D">
              <w:t xml:space="preserve">2 уровень— совместное с учителем действие учащихся на основе знания видов источников информации и </w:t>
            </w:r>
            <w:r w:rsidRPr="0056259D">
              <w:lastRenderedPageBreak/>
              <w:t>способов работы с ними</w:t>
            </w:r>
          </w:p>
        </w:tc>
      </w:tr>
      <w:tr w:rsidR="003331D0" w:rsidRPr="0056259D" w:rsidTr="003331D0">
        <w:trPr>
          <w:trHeight w:val="135"/>
        </w:trPr>
        <w:tc>
          <w:tcPr>
            <w:tcW w:w="1271" w:type="pct"/>
            <w:vMerge w:val="restart"/>
          </w:tcPr>
          <w:p w:rsidR="003331D0" w:rsidRPr="0056259D" w:rsidRDefault="003331D0" w:rsidP="00B46922">
            <w:pPr>
              <w:jc w:val="both"/>
            </w:pPr>
            <w:r w:rsidRPr="0056259D">
              <w:lastRenderedPageBreak/>
              <w:t>Познавательные</w:t>
            </w:r>
          </w:p>
        </w:tc>
        <w:tc>
          <w:tcPr>
            <w:tcW w:w="1753" w:type="pct"/>
          </w:tcPr>
          <w:p w:rsidR="003331D0" w:rsidRPr="0056259D" w:rsidRDefault="003331D0" w:rsidP="00B46922">
            <w:pPr>
              <w:autoSpaceDE w:val="0"/>
              <w:snapToGrid w:val="0"/>
              <w:jc w:val="both"/>
            </w:pPr>
            <w:r w:rsidRPr="0056259D">
              <w:t>•извлекают необходимую информацию из прослушанного материала</w:t>
            </w:r>
          </w:p>
        </w:tc>
        <w:tc>
          <w:tcPr>
            <w:tcW w:w="1976" w:type="pct"/>
          </w:tcPr>
          <w:p w:rsidR="003331D0" w:rsidRPr="0056259D" w:rsidRDefault="003331D0" w:rsidP="00B46922">
            <w:pPr>
              <w:autoSpaceDE w:val="0"/>
              <w:snapToGrid w:val="0"/>
              <w:jc w:val="both"/>
            </w:pPr>
            <w:r w:rsidRPr="0056259D">
              <w:t>2 уровень — самостоятельное выполнение действий в условиях взаимопомощи и взаимоконтроля</w:t>
            </w:r>
          </w:p>
        </w:tc>
      </w:tr>
      <w:tr w:rsidR="003331D0" w:rsidRPr="0056259D" w:rsidTr="003331D0">
        <w:trPr>
          <w:trHeight w:val="135"/>
        </w:trPr>
        <w:tc>
          <w:tcPr>
            <w:tcW w:w="1271" w:type="pct"/>
            <w:vMerge/>
          </w:tcPr>
          <w:p w:rsidR="003331D0" w:rsidRPr="0056259D" w:rsidRDefault="003331D0" w:rsidP="00B46922">
            <w:pPr>
              <w:jc w:val="both"/>
            </w:pPr>
          </w:p>
        </w:tc>
        <w:tc>
          <w:tcPr>
            <w:tcW w:w="1753" w:type="pct"/>
          </w:tcPr>
          <w:p w:rsidR="003331D0" w:rsidRPr="0056259D" w:rsidRDefault="003331D0" w:rsidP="00B46922">
            <w:pPr>
              <w:autoSpaceDE w:val="0"/>
              <w:snapToGrid w:val="0"/>
              <w:jc w:val="both"/>
            </w:pPr>
            <w:r w:rsidRPr="0056259D">
              <w:t>• структурируют информации в виде записи выводов и определений</w:t>
            </w:r>
          </w:p>
        </w:tc>
        <w:tc>
          <w:tcPr>
            <w:tcW w:w="1976" w:type="pct"/>
          </w:tcPr>
          <w:p w:rsidR="003331D0" w:rsidRPr="0056259D" w:rsidRDefault="003331D0" w:rsidP="00B46922">
            <w:pPr>
              <w:autoSpaceDE w:val="0"/>
              <w:snapToGrid w:val="0"/>
              <w:jc w:val="both"/>
            </w:pPr>
            <w:r w:rsidRPr="0056259D">
              <w:t>2 уровень — совместные действия учащихся в условиях взаимопомощи и взаимоконтроля</w:t>
            </w:r>
          </w:p>
        </w:tc>
      </w:tr>
      <w:tr w:rsidR="003331D0" w:rsidRPr="0056259D" w:rsidTr="003331D0">
        <w:tc>
          <w:tcPr>
            <w:tcW w:w="1271" w:type="pct"/>
          </w:tcPr>
          <w:p w:rsidR="003331D0" w:rsidRPr="0056259D" w:rsidRDefault="003331D0" w:rsidP="00B46922">
            <w:pPr>
              <w:jc w:val="both"/>
            </w:pPr>
            <w:r w:rsidRPr="0056259D">
              <w:t xml:space="preserve">Коммуникативные </w:t>
            </w:r>
          </w:p>
        </w:tc>
        <w:tc>
          <w:tcPr>
            <w:tcW w:w="1753" w:type="pct"/>
          </w:tcPr>
          <w:p w:rsidR="003331D0" w:rsidRPr="0056259D" w:rsidRDefault="003331D0" w:rsidP="00B46922">
            <w:pPr>
              <w:autoSpaceDE w:val="0"/>
              <w:snapToGrid w:val="0"/>
            </w:pPr>
            <w:r w:rsidRPr="0056259D">
              <w:t>• эффективно сотрудничать и способствовать продуктивной кооперации</w:t>
            </w:r>
          </w:p>
        </w:tc>
        <w:tc>
          <w:tcPr>
            <w:tcW w:w="1976" w:type="pct"/>
          </w:tcPr>
          <w:p w:rsidR="003331D0" w:rsidRPr="0056259D" w:rsidRDefault="003331D0" w:rsidP="00B46922">
            <w:pPr>
              <w:autoSpaceDE w:val="0"/>
              <w:snapToGrid w:val="0"/>
              <w:jc w:val="both"/>
            </w:pPr>
            <w:r w:rsidRPr="0056259D">
              <w:t>1 уровень — выполнение действий по алгоритму под управлением учителя</w:t>
            </w:r>
          </w:p>
        </w:tc>
      </w:tr>
      <w:tr w:rsidR="003331D0" w:rsidRPr="0056259D" w:rsidTr="003331D0">
        <w:tc>
          <w:tcPr>
            <w:tcW w:w="1271" w:type="pct"/>
          </w:tcPr>
          <w:p w:rsidR="003331D0" w:rsidRPr="0056259D" w:rsidRDefault="003331D0" w:rsidP="00B46922">
            <w:pPr>
              <w:jc w:val="both"/>
            </w:pPr>
            <w:r w:rsidRPr="0056259D">
              <w:t xml:space="preserve">Личностные </w:t>
            </w:r>
          </w:p>
        </w:tc>
        <w:tc>
          <w:tcPr>
            <w:tcW w:w="1753" w:type="pct"/>
          </w:tcPr>
          <w:p w:rsidR="003331D0" w:rsidRPr="0056259D" w:rsidRDefault="003331D0" w:rsidP="00B46922">
            <w:pPr>
              <w:autoSpaceDE w:val="0"/>
              <w:snapToGrid w:val="0"/>
            </w:pPr>
            <w:r w:rsidRPr="0056259D">
              <w:t xml:space="preserve">умение правильно излагать свои мысли, понимать смысл поставленной задачи </w:t>
            </w:r>
          </w:p>
        </w:tc>
        <w:tc>
          <w:tcPr>
            <w:tcW w:w="1976" w:type="pct"/>
          </w:tcPr>
          <w:p w:rsidR="003331D0" w:rsidRPr="0056259D" w:rsidRDefault="003331D0" w:rsidP="00B46922">
            <w:pPr>
              <w:autoSpaceDE w:val="0"/>
              <w:snapToGrid w:val="0"/>
              <w:jc w:val="both"/>
            </w:pPr>
            <w:r w:rsidRPr="0056259D">
              <w:t>2 уровень — самостоятельное выполнение действий с опорой на известный алгоритм</w:t>
            </w:r>
          </w:p>
        </w:tc>
      </w:tr>
    </w:tbl>
    <w:p w:rsidR="00BC795C" w:rsidRPr="0056259D" w:rsidRDefault="00BC795C" w:rsidP="00BC795C">
      <w:pPr>
        <w:tabs>
          <w:tab w:val="left" w:pos="5700"/>
        </w:tabs>
        <w:ind w:left="720"/>
        <w:rPr>
          <w:b/>
        </w:rPr>
      </w:pPr>
      <w:r w:rsidRPr="0056259D">
        <w:rPr>
          <w:b/>
        </w:rPr>
        <w:t>Задачи урока:</w:t>
      </w:r>
    </w:p>
    <w:p w:rsidR="00BC795C" w:rsidRPr="0056259D" w:rsidRDefault="00BC795C" w:rsidP="00BC795C">
      <w:pPr>
        <w:ind w:firstLine="709"/>
      </w:pPr>
      <w:r w:rsidRPr="0056259D">
        <w:rPr>
          <w:b/>
        </w:rPr>
        <w:t>1.Образовательные:</w:t>
      </w:r>
      <w:r w:rsidRPr="0056259D">
        <w:t xml:space="preserve"> изучить понятия: пропорция, члены пропорции, верная и неверная пропорция; сформулировать основное свойство пропорции и  научиться применять его для  определения верной  и неверной пропорции,  определять крайние и средние члены пропорции. </w:t>
      </w:r>
    </w:p>
    <w:p w:rsidR="00BC795C" w:rsidRPr="0056259D" w:rsidRDefault="00BC795C" w:rsidP="00BC795C">
      <w:pPr>
        <w:ind w:firstLine="709"/>
      </w:pPr>
      <w:r w:rsidRPr="0056259D">
        <w:rPr>
          <w:b/>
          <w:bCs/>
        </w:rPr>
        <w:t>2. Развивающие:</w:t>
      </w:r>
      <w:r w:rsidRPr="0056259D">
        <w:t xml:space="preserve"> </w:t>
      </w:r>
      <w:r w:rsidRPr="0056259D">
        <w:rPr>
          <w:bCs/>
          <w:iCs/>
        </w:rPr>
        <w:t xml:space="preserve">развивать умение ставить перед собой цель </w:t>
      </w:r>
      <w:r w:rsidRPr="0056259D">
        <w:t xml:space="preserve">– </w:t>
      </w:r>
      <w:r w:rsidRPr="0056259D">
        <w:rPr>
          <w:bCs/>
        </w:rPr>
        <w:t>целеполагание</w:t>
      </w:r>
      <w:r w:rsidRPr="0056259D">
        <w:t>, как постановку учебной задачи на основе  соотнесения того, что уже известно и усвоено, и того, что еще неизвестно; добывать новые знания путём исследования; учиться оформлять свои мысли в устной  и письменной речи, высказывать свою точку зрения, пытаясь ее обосновать, приводя аргументы; развивать умения анализировать, сравнивать, делать соответствующие выводы.</w:t>
      </w:r>
    </w:p>
    <w:p w:rsidR="00F472CB" w:rsidRPr="0056259D" w:rsidRDefault="00BC795C" w:rsidP="00BC795C">
      <w:pPr>
        <w:pStyle w:val="Standard"/>
        <w:spacing w:after="0" w:line="240" w:lineRule="auto"/>
        <w:ind w:firstLine="708"/>
        <w:rPr>
          <w:rFonts w:ascii="Times New Roman" w:hAnsi="Times New Roman" w:cs="Times New Roman"/>
          <w:sz w:val="24"/>
          <w:szCs w:val="24"/>
        </w:rPr>
      </w:pPr>
      <w:r w:rsidRPr="0056259D">
        <w:rPr>
          <w:rFonts w:ascii="Times New Roman" w:hAnsi="Times New Roman" w:cs="Times New Roman"/>
          <w:b/>
          <w:bCs/>
          <w:sz w:val="24"/>
          <w:szCs w:val="24"/>
        </w:rPr>
        <w:t>3. Воспитательные:</w:t>
      </w:r>
      <w:r w:rsidRPr="0056259D">
        <w:rPr>
          <w:rFonts w:ascii="Times New Roman" w:hAnsi="Times New Roman" w:cs="Times New Roman"/>
          <w:sz w:val="24"/>
          <w:szCs w:val="24"/>
        </w:rPr>
        <w:t xml:space="preserve"> развивать познавательные интересы и учебные мотивы обучающихся, формировать позитивную самооценку; </w:t>
      </w:r>
      <w:r w:rsidRPr="0056259D">
        <w:rPr>
          <w:rFonts w:ascii="Times New Roman" w:hAnsi="Times New Roman" w:cs="Times New Roman"/>
          <w:spacing w:val="20"/>
          <w:sz w:val="24"/>
          <w:szCs w:val="24"/>
        </w:rPr>
        <w:t>формировать опыт равноправного взаимодействия (сотрудничества) учителя и учащихся на уроке.</w:t>
      </w:r>
      <w:r w:rsidRPr="0056259D">
        <w:rPr>
          <w:rFonts w:ascii="Times New Roman" w:hAnsi="Times New Roman" w:cs="Times New Roman"/>
          <w:sz w:val="24"/>
          <w:szCs w:val="24"/>
        </w:rPr>
        <w:t xml:space="preserve">   </w:t>
      </w:r>
    </w:p>
    <w:p w:rsidR="00F472CB" w:rsidRPr="0056259D" w:rsidRDefault="00F472CB" w:rsidP="00F472CB">
      <w:pPr>
        <w:pStyle w:val="a3"/>
        <w:ind w:left="360"/>
        <w:jc w:val="center"/>
        <w:rPr>
          <w:rFonts w:ascii="Times New Roman" w:hAnsi="Times New Roman"/>
          <w:b/>
          <w:sz w:val="24"/>
          <w:szCs w:val="24"/>
        </w:rPr>
      </w:pPr>
      <w:r w:rsidRPr="0056259D">
        <w:rPr>
          <w:rFonts w:ascii="Times New Roman" w:hAnsi="Times New Roman"/>
          <w:b/>
          <w:sz w:val="24"/>
          <w:szCs w:val="24"/>
        </w:rPr>
        <w:t>Ход урока:</w:t>
      </w:r>
    </w:p>
    <w:tbl>
      <w:tblPr>
        <w:tblStyle w:val="a4"/>
        <w:tblW w:w="0" w:type="auto"/>
        <w:tblInd w:w="360" w:type="dxa"/>
        <w:tblLook w:val="04A0"/>
      </w:tblPr>
      <w:tblGrid>
        <w:gridCol w:w="2460"/>
        <w:gridCol w:w="6634"/>
        <w:gridCol w:w="2018"/>
        <w:gridCol w:w="7"/>
        <w:gridCol w:w="1939"/>
        <w:gridCol w:w="9"/>
        <w:gridCol w:w="2187"/>
      </w:tblGrid>
      <w:tr w:rsidR="002B0E96" w:rsidRPr="0056259D" w:rsidTr="0056259D">
        <w:tc>
          <w:tcPr>
            <w:tcW w:w="2376" w:type="dxa"/>
            <w:vAlign w:val="center"/>
          </w:tcPr>
          <w:p w:rsidR="004637BB" w:rsidRPr="0056259D" w:rsidRDefault="004637BB" w:rsidP="0056259D">
            <w:pPr>
              <w:rPr>
                <w:b/>
                <w:sz w:val="24"/>
                <w:szCs w:val="24"/>
              </w:rPr>
            </w:pPr>
          </w:p>
          <w:p w:rsidR="004637BB" w:rsidRPr="0056259D" w:rsidRDefault="004637BB" w:rsidP="0056259D">
            <w:pPr>
              <w:rPr>
                <w:b/>
                <w:sz w:val="24"/>
                <w:szCs w:val="24"/>
              </w:rPr>
            </w:pPr>
            <w:r w:rsidRPr="0056259D">
              <w:rPr>
                <w:b/>
                <w:sz w:val="24"/>
                <w:szCs w:val="24"/>
              </w:rPr>
              <w:t>Этап урока</w:t>
            </w:r>
          </w:p>
        </w:tc>
        <w:tc>
          <w:tcPr>
            <w:tcW w:w="6189" w:type="dxa"/>
            <w:vAlign w:val="center"/>
          </w:tcPr>
          <w:p w:rsidR="004637BB" w:rsidRPr="0056259D" w:rsidRDefault="004637BB" w:rsidP="0056259D">
            <w:pPr>
              <w:rPr>
                <w:b/>
                <w:bCs/>
                <w:sz w:val="24"/>
                <w:szCs w:val="24"/>
              </w:rPr>
            </w:pPr>
            <w:r w:rsidRPr="0056259D">
              <w:rPr>
                <w:b/>
                <w:sz w:val="24"/>
                <w:szCs w:val="24"/>
              </w:rPr>
              <w:t>Содержание этапа</w:t>
            </w:r>
          </w:p>
        </w:tc>
        <w:tc>
          <w:tcPr>
            <w:tcW w:w="2210" w:type="dxa"/>
            <w:gridSpan w:val="2"/>
            <w:vAlign w:val="center"/>
          </w:tcPr>
          <w:p w:rsidR="004637BB" w:rsidRPr="0056259D" w:rsidRDefault="004637BB" w:rsidP="0056259D">
            <w:pPr>
              <w:rPr>
                <w:b/>
                <w:sz w:val="24"/>
                <w:szCs w:val="24"/>
              </w:rPr>
            </w:pPr>
            <w:r w:rsidRPr="0056259D">
              <w:rPr>
                <w:b/>
                <w:sz w:val="24"/>
                <w:szCs w:val="24"/>
              </w:rPr>
              <w:t>Деятельность учителя</w:t>
            </w:r>
          </w:p>
        </w:tc>
        <w:tc>
          <w:tcPr>
            <w:tcW w:w="2161" w:type="dxa"/>
            <w:gridSpan w:val="2"/>
            <w:vAlign w:val="center"/>
          </w:tcPr>
          <w:p w:rsidR="004637BB" w:rsidRPr="0056259D" w:rsidRDefault="004637BB" w:rsidP="0056259D">
            <w:pPr>
              <w:rPr>
                <w:b/>
                <w:sz w:val="24"/>
                <w:szCs w:val="24"/>
              </w:rPr>
            </w:pPr>
            <w:r w:rsidRPr="0056259D">
              <w:rPr>
                <w:b/>
                <w:sz w:val="24"/>
                <w:szCs w:val="24"/>
              </w:rPr>
              <w:t>Деятельность ученика</w:t>
            </w:r>
          </w:p>
        </w:tc>
        <w:tc>
          <w:tcPr>
            <w:tcW w:w="2318" w:type="dxa"/>
          </w:tcPr>
          <w:p w:rsidR="004637BB" w:rsidRPr="0056259D" w:rsidRDefault="004637BB" w:rsidP="0056259D">
            <w:pPr>
              <w:rPr>
                <w:b/>
                <w:sz w:val="24"/>
                <w:szCs w:val="24"/>
              </w:rPr>
            </w:pPr>
          </w:p>
          <w:p w:rsidR="004637BB" w:rsidRPr="0056259D" w:rsidRDefault="004637BB" w:rsidP="0056259D">
            <w:pPr>
              <w:rPr>
                <w:b/>
                <w:bCs/>
                <w:sz w:val="24"/>
                <w:szCs w:val="24"/>
              </w:rPr>
            </w:pPr>
            <w:r w:rsidRPr="0056259D">
              <w:rPr>
                <w:b/>
                <w:sz w:val="24"/>
                <w:szCs w:val="24"/>
              </w:rPr>
              <w:t>Формируемые УУД</w:t>
            </w:r>
          </w:p>
        </w:tc>
      </w:tr>
      <w:tr w:rsidR="002B0E96" w:rsidRPr="0056259D" w:rsidTr="0056259D">
        <w:tc>
          <w:tcPr>
            <w:tcW w:w="2376" w:type="dxa"/>
          </w:tcPr>
          <w:p w:rsidR="007A0F70" w:rsidRPr="0056259D" w:rsidRDefault="007A0F70" w:rsidP="0056259D">
            <w:pPr>
              <w:rPr>
                <w:b/>
                <w:sz w:val="24"/>
                <w:szCs w:val="24"/>
              </w:rPr>
            </w:pPr>
            <w:r w:rsidRPr="0056259D">
              <w:rPr>
                <w:b/>
                <w:sz w:val="24"/>
                <w:szCs w:val="24"/>
              </w:rPr>
              <w:t>1.Организационный момент</w:t>
            </w:r>
            <w:r w:rsidR="0056259D" w:rsidRPr="0056259D">
              <w:rPr>
                <w:b/>
                <w:sz w:val="24"/>
                <w:szCs w:val="24"/>
              </w:rPr>
              <w:t>.</w:t>
            </w:r>
          </w:p>
          <w:p w:rsidR="007A0F70" w:rsidRPr="0056259D" w:rsidRDefault="007A0F70" w:rsidP="0056259D">
            <w:pPr>
              <w:rPr>
                <w:sz w:val="24"/>
                <w:szCs w:val="24"/>
              </w:rPr>
            </w:pPr>
            <w:r w:rsidRPr="0056259D">
              <w:rPr>
                <w:sz w:val="24"/>
                <w:szCs w:val="24"/>
              </w:rPr>
              <w:t>Цель – создание доброжелательной атмосферы, мотивация на учёбу, создание ситуации успеха</w:t>
            </w:r>
          </w:p>
        </w:tc>
        <w:tc>
          <w:tcPr>
            <w:tcW w:w="6189" w:type="dxa"/>
          </w:tcPr>
          <w:p w:rsidR="007A0F70" w:rsidRPr="0056259D" w:rsidRDefault="007A0F70" w:rsidP="0056259D">
            <w:pPr>
              <w:rPr>
                <w:sz w:val="24"/>
                <w:szCs w:val="24"/>
              </w:rPr>
            </w:pPr>
            <w:r w:rsidRPr="0056259D">
              <w:rPr>
                <w:sz w:val="24"/>
                <w:szCs w:val="24"/>
              </w:rPr>
              <w:t>Приветственное слово учителя:</w:t>
            </w:r>
          </w:p>
          <w:p w:rsidR="007A0F70" w:rsidRPr="0056259D" w:rsidRDefault="007A0F70" w:rsidP="0056259D">
            <w:pPr>
              <w:rPr>
                <w:sz w:val="24"/>
                <w:szCs w:val="24"/>
              </w:rPr>
            </w:pPr>
            <w:r w:rsidRPr="0056259D">
              <w:rPr>
                <w:sz w:val="24"/>
                <w:szCs w:val="24"/>
              </w:rPr>
              <w:t>- Добрый день, ребята. Присаживайтесь на свои места. Я рада, что у вас хорошее настроение, и надеюсь, что мы с вами сегодня очень дружно и активно поработаем.</w:t>
            </w:r>
          </w:p>
        </w:tc>
        <w:tc>
          <w:tcPr>
            <w:tcW w:w="2210" w:type="dxa"/>
            <w:gridSpan w:val="2"/>
          </w:tcPr>
          <w:p w:rsidR="007A0F70" w:rsidRPr="0056259D" w:rsidRDefault="007A0F70" w:rsidP="0056259D">
            <w:pPr>
              <w:rPr>
                <w:sz w:val="24"/>
                <w:szCs w:val="24"/>
              </w:rPr>
            </w:pPr>
            <w:r w:rsidRPr="0056259D">
              <w:rPr>
                <w:color w:val="000000"/>
                <w:sz w:val="24"/>
                <w:szCs w:val="24"/>
              </w:rPr>
              <w:t>Приветствует обучающихся, проверяет их готовность к уроку</w:t>
            </w:r>
          </w:p>
        </w:tc>
        <w:tc>
          <w:tcPr>
            <w:tcW w:w="2161" w:type="dxa"/>
            <w:gridSpan w:val="2"/>
          </w:tcPr>
          <w:p w:rsidR="007A0F70" w:rsidRPr="0056259D" w:rsidRDefault="007A0F70" w:rsidP="0056259D">
            <w:pPr>
              <w:rPr>
                <w:sz w:val="24"/>
                <w:szCs w:val="24"/>
              </w:rPr>
            </w:pPr>
            <w:r w:rsidRPr="0056259D">
              <w:rPr>
                <w:color w:val="000000"/>
                <w:sz w:val="24"/>
                <w:szCs w:val="24"/>
              </w:rPr>
              <w:t>Приветствуют учителя, проверяют свою готовность к уроку</w:t>
            </w:r>
            <w:r w:rsidRPr="0056259D">
              <w:rPr>
                <w:color w:val="000000"/>
                <w:sz w:val="24"/>
                <w:szCs w:val="24"/>
              </w:rPr>
              <w:br/>
            </w:r>
          </w:p>
          <w:p w:rsidR="007A0F70" w:rsidRPr="0056259D" w:rsidRDefault="007A0F70" w:rsidP="0056259D">
            <w:pPr>
              <w:rPr>
                <w:sz w:val="24"/>
                <w:szCs w:val="24"/>
              </w:rPr>
            </w:pPr>
          </w:p>
        </w:tc>
        <w:tc>
          <w:tcPr>
            <w:tcW w:w="2318" w:type="dxa"/>
          </w:tcPr>
          <w:p w:rsidR="007A0F70" w:rsidRPr="0056259D" w:rsidRDefault="007A0F70" w:rsidP="0056259D">
            <w:pPr>
              <w:rPr>
                <w:color w:val="000000"/>
                <w:sz w:val="24"/>
                <w:szCs w:val="24"/>
                <w:u w:val="single"/>
              </w:rPr>
            </w:pPr>
            <w:r w:rsidRPr="0056259D">
              <w:rPr>
                <w:color w:val="000000"/>
                <w:sz w:val="24"/>
                <w:szCs w:val="24"/>
                <w:u w:val="single"/>
              </w:rPr>
              <w:t>Регулятивные:</w:t>
            </w:r>
          </w:p>
          <w:p w:rsidR="007A0F70" w:rsidRPr="0056259D" w:rsidRDefault="007A0F70" w:rsidP="0056259D">
            <w:pPr>
              <w:rPr>
                <w:color w:val="000000"/>
                <w:sz w:val="24"/>
                <w:szCs w:val="24"/>
              </w:rPr>
            </w:pPr>
            <w:r w:rsidRPr="0056259D">
              <w:rPr>
                <w:color w:val="000000"/>
                <w:sz w:val="24"/>
                <w:szCs w:val="24"/>
              </w:rPr>
              <w:t>нацеливание на успешную деятельность.</w:t>
            </w:r>
          </w:p>
          <w:p w:rsidR="007A0F70" w:rsidRPr="0056259D" w:rsidRDefault="007A0F70" w:rsidP="0056259D">
            <w:pPr>
              <w:rPr>
                <w:color w:val="000000"/>
                <w:sz w:val="24"/>
                <w:szCs w:val="24"/>
                <w:u w:val="single"/>
              </w:rPr>
            </w:pPr>
            <w:r w:rsidRPr="0056259D">
              <w:rPr>
                <w:color w:val="000000"/>
                <w:sz w:val="24"/>
                <w:szCs w:val="24"/>
                <w:u w:val="single"/>
              </w:rPr>
              <w:t>Личностные:</w:t>
            </w:r>
          </w:p>
          <w:p w:rsidR="007A0F70" w:rsidRPr="0056259D" w:rsidRDefault="007A0F70" w:rsidP="0056259D">
            <w:pPr>
              <w:rPr>
                <w:color w:val="000000"/>
                <w:sz w:val="24"/>
                <w:szCs w:val="24"/>
              </w:rPr>
            </w:pPr>
            <w:r w:rsidRPr="0056259D">
              <w:rPr>
                <w:color w:val="000000"/>
                <w:sz w:val="24"/>
                <w:szCs w:val="24"/>
              </w:rPr>
              <w:t>выражать положительное отношение к процессу познания, проявлять желание проявлять новое.</w:t>
            </w:r>
          </w:p>
          <w:p w:rsidR="007A0F70" w:rsidRPr="0056259D" w:rsidRDefault="007A0F70" w:rsidP="0056259D">
            <w:pPr>
              <w:rPr>
                <w:color w:val="000000"/>
                <w:sz w:val="24"/>
                <w:szCs w:val="24"/>
              </w:rPr>
            </w:pPr>
            <w:r w:rsidRPr="0056259D">
              <w:rPr>
                <w:color w:val="000000"/>
                <w:sz w:val="24"/>
                <w:szCs w:val="24"/>
                <w:u w:val="single"/>
              </w:rPr>
              <w:t>Коммуникативные:</w:t>
            </w:r>
          </w:p>
          <w:p w:rsidR="007A0F70" w:rsidRPr="0056259D" w:rsidRDefault="007A0F70" w:rsidP="0056259D">
            <w:pPr>
              <w:rPr>
                <w:sz w:val="24"/>
                <w:szCs w:val="24"/>
              </w:rPr>
            </w:pPr>
            <w:r w:rsidRPr="0056259D">
              <w:rPr>
                <w:color w:val="000000"/>
                <w:sz w:val="24"/>
                <w:szCs w:val="24"/>
              </w:rPr>
              <w:t xml:space="preserve">формирование  умения слушать и </w:t>
            </w:r>
            <w:r w:rsidRPr="0056259D">
              <w:rPr>
                <w:color w:val="000000"/>
                <w:sz w:val="24"/>
                <w:szCs w:val="24"/>
              </w:rPr>
              <w:lastRenderedPageBreak/>
              <w:t>слышать.</w:t>
            </w:r>
            <w:r w:rsidRPr="0056259D">
              <w:rPr>
                <w:sz w:val="24"/>
                <w:szCs w:val="24"/>
              </w:rPr>
              <w:t>.</w:t>
            </w:r>
          </w:p>
          <w:p w:rsidR="007A0F70" w:rsidRPr="0056259D" w:rsidRDefault="007A0F70" w:rsidP="0056259D">
            <w:pPr>
              <w:rPr>
                <w:sz w:val="24"/>
                <w:szCs w:val="24"/>
              </w:rPr>
            </w:pPr>
          </w:p>
        </w:tc>
      </w:tr>
      <w:tr w:rsidR="002B0E96" w:rsidRPr="0056259D" w:rsidTr="0056259D">
        <w:tc>
          <w:tcPr>
            <w:tcW w:w="2376" w:type="dxa"/>
          </w:tcPr>
          <w:p w:rsidR="007A0F70" w:rsidRPr="0056259D" w:rsidRDefault="007A0F70" w:rsidP="0056259D">
            <w:pPr>
              <w:rPr>
                <w:b/>
                <w:sz w:val="24"/>
                <w:szCs w:val="24"/>
              </w:rPr>
            </w:pPr>
            <w:r w:rsidRPr="0056259D">
              <w:rPr>
                <w:b/>
                <w:sz w:val="24"/>
                <w:szCs w:val="24"/>
              </w:rPr>
              <w:lastRenderedPageBreak/>
              <w:t>2.Мотивация к учебной деятельности.</w:t>
            </w:r>
          </w:p>
          <w:p w:rsidR="007A0F70" w:rsidRPr="0056259D" w:rsidRDefault="007A0F70" w:rsidP="0056259D">
            <w:pPr>
              <w:rPr>
                <w:rFonts w:eastAsia="Times New Roman"/>
                <w:kern w:val="2"/>
                <w:sz w:val="24"/>
                <w:szCs w:val="24"/>
              </w:rPr>
            </w:pPr>
            <w:r w:rsidRPr="0056259D">
              <w:rPr>
                <w:sz w:val="24"/>
                <w:szCs w:val="24"/>
              </w:rPr>
              <w:t xml:space="preserve">Цель: </w:t>
            </w:r>
            <w:r w:rsidRPr="0056259D">
              <w:rPr>
                <w:rFonts w:eastAsia="Times New Roman"/>
                <w:i/>
                <w:kern w:val="2"/>
                <w:sz w:val="24"/>
                <w:szCs w:val="24"/>
              </w:rPr>
              <w:t xml:space="preserve"> </w:t>
            </w:r>
            <w:r w:rsidRPr="0056259D">
              <w:rPr>
                <w:rFonts w:eastAsia="Times New Roman"/>
                <w:kern w:val="2"/>
                <w:sz w:val="24"/>
                <w:szCs w:val="24"/>
              </w:rPr>
              <w:t>мотивирование учащихся к учебной деятельности, создание условий для перехода учащихся из жизнедеятельности в пространство учебной деятельности.</w:t>
            </w:r>
          </w:p>
        </w:tc>
        <w:tc>
          <w:tcPr>
            <w:tcW w:w="6189" w:type="dxa"/>
          </w:tcPr>
          <w:p w:rsidR="007A0F70" w:rsidRPr="0056259D" w:rsidRDefault="007A0F70" w:rsidP="0056259D">
            <w:pPr>
              <w:rPr>
                <w:rFonts w:eastAsia="Times New Roman"/>
                <w:sz w:val="24"/>
                <w:szCs w:val="24"/>
                <w:lang w:eastAsia="ru-RU"/>
              </w:rPr>
            </w:pPr>
            <w:r w:rsidRPr="0056259D">
              <w:rPr>
                <w:sz w:val="24"/>
                <w:szCs w:val="24"/>
              </w:rPr>
              <w:t xml:space="preserve">- </w:t>
            </w:r>
            <w:r w:rsidRPr="0056259D">
              <w:rPr>
                <w:rFonts w:eastAsia="Times New Roman"/>
                <w:i/>
                <w:iCs/>
                <w:sz w:val="24"/>
                <w:szCs w:val="24"/>
                <w:lang w:eastAsia="ru-RU"/>
              </w:rPr>
              <w:t xml:space="preserve"> </w:t>
            </w:r>
            <w:r w:rsidRPr="0056259D">
              <w:rPr>
                <w:rFonts w:eastAsia="Times New Roman"/>
                <w:iCs/>
                <w:sz w:val="24"/>
                <w:szCs w:val="24"/>
                <w:lang w:eastAsia="ru-RU"/>
              </w:rPr>
              <w:t>Ребята, послушайте, какая тишина!</w:t>
            </w:r>
          </w:p>
          <w:p w:rsidR="007A0F70" w:rsidRPr="0056259D" w:rsidRDefault="007A0F70" w:rsidP="0056259D">
            <w:pPr>
              <w:rPr>
                <w:rFonts w:eastAsia="Times New Roman"/>
                <w:sz w:val="24"/>
                <w:szCs w:val="24"/>
                <w:lang w:eastAsia="ru-RU"/>
              </w:rPr>
            </w:pPr>
            <w:r w:rsidRPr="0056259D">
              <w:rPr>
                <w:rFonts w:eastAsia="Times New Roman"/>
                <w:iCs/>
                <w:sz w:val="24"/>
                <w:szCs w:val="24"/>
                <w:lang w:eastAsia="ru-RU"/>
              </w:rPr>
              <w:t>Это в школе начались уроки.</w:t>
            </w:r>
          </w:p>
          <w:p w:rsidR="007A0F70" w:rsidRPr="0056259D" w:rsidRDefault="007A0F70" w:rsidP="0056259D">
            <w:pPr>
              <w:rPr>
                <w:rFonts w:eastAsia="Times New Roman"/>
                <w:sz w:val="24"/>
                <w:szCs w:val="24"/>
                <w:lang w:eastAsia="ru-RU"/>
              </w:rPr>
            </w:pPr>
            <w:r w:rsidRPr="0056259D">
              <w:rPr>
                <w:rFonts w:eastAsia="Times New Roman"/>
                <w:iCs/>
                <w:sz w:val="24"/>
                <w:szCs w:val="24"/>
                <w:lang w:eastAsia="ru-RU"/>
              </w:rPr>
              <w:t xml:space="preserve">Мы не будем тратить время зря, </w:t>
            </w:r>
          </w:p>
          <w:p w:rsidR="007A0F70" w:rsidRPr="0056259D" w:rsidRDefault="007A0F70" w:rsidP="0056259D">
            <w:pPr>
              <w:rPr>
                <w:rFonts w:eastAsia="Times New Roman"/>
                <w:sz w:val="24"/>
                <w:szCs w:val="24"/>
                <w:lang w:eastAsia="ru-RU"/>
              </w:rPr>
            </w:pPr>
            <w:r w:rsidRPr="0056259D">
              <w:rPr>
                <w:rFonts w:eastAsia="Times New Roman"/>
                <w:iCs/>
                <w:sz w:val="24"/>
                <w:szCs w:val="24"/>
                <w:lang w:eastAsia="ru-RU"/>
              </w:rPr>
              <w:t xml:space="preserve">И приступим все к работе. </w:t>
            </w:r>
          </w:p>
          <w:p w:rsidR="007A0F70" w:rsidRPr="0056259D" w:rsidRDefault="007A0F70" w:rsidP="0056259D">
            <w:pPr>
              <w:rPr>
                <w:sz w:val="24"/>
                <w:szCs w:val="24"/>
              </w:rPr>
            </w:pPr>
            <w:r w:rsidRPr="0056259D">
              <w:rPr>
                <w:sz w:val="24"/>
                <w:szCs w:val="24"/>
              </w:rPr>
              <w:t>- Ребята, с какой целью вы сегодня пришли на урок?</w:t>
            </w:r>
          </w:p>
          <w:p w:rsidR="007A0F70" w:rsidRPr="0056259D" w:rsidRDefault="007A0F70" w:rsidP="0056259D">
            <w:pPr>
              <w:rPr>
                <w:sz w:val="24"/>
                <w:szCs w:val="24"/>
              </w:rPr>
            </w:pPr>
            <w:r w:rsidRPr="0056259D">
              <w:rPr>
                <w:sz w:val="24"/>
                <w:szCs w:val="24"/>
              </w:rPr>
              <w:t xml:space="preserve">                (получать новые знания)</w:t>
            </w:r>
          </w:p>
          <w:p w:rsidR="007A0F70" w:rsidRPr="0056259D" w:rsidRDefault="007A0F70" w:rsidP="0056259D">
            <w:pPr>
              <w:rPr>
                <w:sz w:val="24"/>
                <w:szCs w:val="24"/>
              </w:rPr>
            </w:pPr>
            <w:r w:rsidRPr="0056259D">
              <w:rPr>
                <w:sz w:val="24"/>
                <w:szCs w:val="24"/>
              </w:rPr>
              <w:t xml:space="preserve">- английскому </w:t>
            </w:r>
            <w:hyperlink r:id="rId6" w:tooltip="История" w:history="1">
              <w:r w:rsidRPr="0056259D">
                <w:rPr>
                  <w:rStyle w:val="aa"/>
                  <w:sz w:val="24"/>
                  <w:szCs w:val="24"/>
                </w:rPr>
                <w:t>историк</w:t>
              </w:r>
            </w:hyperlink>
            <w:r w:rsidRPr="0056259D">
              <w:rPr>
                <w:sz w:val="24"/>
                <w:szCs w:val="24"/>
              </w:rPr>
              <w:t xml:space="preserve">у, автору  «Истории цивилизации в Англии» Генри Томасу Боклю принадлежат такие слова: «Знание — не инертный, пассивный посетитель, приходящий к нам, хотим мы этого или нет; его нужно искать, прежде чем оно будет нашим; оно — результат большой работы и потому — большой жертвы».Как вы понимаете это высказывание?   (знание не приходит само, новые знания открывать трудно, самостоятельный способ получения новых знаний- результат большой работы)  </w:t>
            </w:r>
          </w:p>
          <w:p w:rsidR="007A0F70" w:rsidRPr="0056259D" w:rsidRDefault="007A0F70" w:rsidP="0056259D">
            <w:pPr>
              <w:rPr>
                <w:sz w:val="24"/>
                <w:szCs w:val="24"/>
              </w:rPr>
            </w:pPr>
            <w:r w:rsidRPr="0056259D">
              <w:rPr>
                <w:sz w:val="24"/>
                <w:szCs w:val="24"/>
              </w:rPr>
              <w:t>- Я предлагаю вам сегодня на уроке последовать примеру Г.Бокля, не только известного историка, но и шахматиста и добывать знания в результате работы на уроке.</w:t>
            </w:r>
          </w:p>
        </w:tc>
        <w:tc>
          <w:tcPr>
            <w:tcW w:w="2210" w:type="dxa"/>
            <w:gridSpan w:val="2"/>
          </w:tcPr>
          <w:p w:rsidR="007A0F70" w:rsidRPr="0056259D" w:rsidRDefault="007A0F70" w:rsidP="0056259D">
            <w:pPr>
              <w:rPr>
                <w:rFonts w:eastAsia="Times New Roman"/>
                <w:kern w:val="2"/>
                <w:sz w:val="24"/>
                <w:szCs w:val="24"/>
              </w:rPr>
            </w:pPr>
            <w:r w:rsidRPr="0056259D">
              <w:rPr>
                <w:rFonts w:eastAsia="Times New Roman"/>
                <w:kern w:val="2"/>
                <w:sz w:val="24"/>
                <w:szCs w:val="24"/>
              </w:rPr>
              <w:t>Учитель создает положительный эмоциональный фон, создает условия для возникновения у ученика внутренней потребности включения в учебную деятельность.</w:t>
            </w:r>
          </w:p>
        </w:tc>
        <w:tc>
          <w:tcPr>
            <w:tcW w:w="2161" w:type="dxa"/>
            <w:gridSpan w:val="2"/>
          </w:tcPr>
          <w:p w:rsidR="007A0F70" w:rsidRPr="0056259D" w:rsidRDefault="007A0F70" w:rsidP="0056259D">
            <w:pPr>
              <w:rPr>
                <w:rFonts w:eastAsia="Times New Roman"/>
                <w:kern w:val="2"/>
                <w:sz w:val="24"/>
                <w:szCs w:val="24"/>
              </w:rPr>
            </w:pPr>
            <w:r w:rsidRPr="0056259D">
              <w:rPr>
                <w:rFonts w:eastAsia="Times New Roman"/>
                <w:kern w:val="2"/>
                <w:sz w:val="24"/>
                <w:szCs w:val="24"/>
              </w:rPr>
              <w:t>Ученик осознанно подчиняет себя системе нормативных требований учебной деятельности и вырабатывает внутреннюю готовность к их реализации.</w:t>
            </w:r>
          </w:p>
        </w:tc>
        <w:tc>
          <w:tcPr>
            <w:tcW w:w="2318" w:type="dxa"/>
          </w:tcPr>
          <w:p w:rsidR="007A0F70" w:rsidRPr="0056259D" w:rsidRDefault="007A0F70" w:rsidP="0056259D">
            <w:pPr>
              <w:rPr>
                <w:sz w:val="24"/>
                <w:szCs w:val="24"/>
              </w:rPr>
            </w:pPr>
            <w:r w:rsidRPr="0056259D">
              <w:rPr>
                <w:sz w:val="24"/>
                <w:szCs w:val="24"/>
                <w:u w:val="single"/>
              </w:rPr>
              <w:t>Личностные:</w:t>
            </w:r>
            <w:r w:rsidRPr="0056259D">
              <w:rPr>
                <w:sz w:val="24"/>
                <w:szCs w:val="24"/>
              </w:rPr>
              <w:t xml:space="preserve"> самоопределение (мотивация учения)</w:t>
            </w:r>
          </w:p>
          <w:p w:rsidR="007A0F70" w:rsidRPr="0056259D" w:rsidRDefault="007A0F70" w:rsidP="0056259D">
            <w:pPr>
              <w:rPr>
                <w:sz w:val="24"/>
                <w:szCs w:val="24"/>
              </w:rPr>
            </w:pPr>
            <w:r w:rsidRPr="0056259D">
              <w:rPr>
                <w:sz w:val="24"/>
                <w:szCs w:val="24"/>
                <w:u w:val="single"/>
              </w:rPr>
              <w:t>Регулятивные:</w:t>
            </w:r>
            <w:r w:rsidRPr="0056259D">
              <w:rPr>
                <w:sz w:val="24"/>
                <w:szCs w:val="24"/>
              </w:rPr>
              <w:t xml:space="preserve"> волевая саморегуляция (способность к мобилизации сил и энергии, способность к волевому усилию)</w:t>
            </w:r>
          </w:p>
        </w:tc>
      </w:tr>
      <w:tr w:rsidR="00A17612" w:rsidRPr="0056259D" w:rsidTr="0056259D">
        <w:tc>
          <w:tcPr>
            <w:tcW w:w="2376" w:type="dxa"/>
          </w:tcPr>
          <w:p w:rsidR="007A0F70" w:rsidRPr="0056259D" w:rsidRDefault="007A0F70" w:rsidP="0056259D">
            <w:pPr>
              <w:rPr>
                <w:rFonts w:eastAsia="Times New Roman"/>
                <w:b/>
                <w:kern w:val="2"/>
                <w:sz w:val="24"/>
                <w:szCs w:val="24"/>
              </w:rPr>
            </w:pPr>
            <w:r w:rsidRPr="0056259D">
              <w:rPr>
                <w:rFonts w:eastAsia="Times New Roman"/>
                <w:b/>
                <w:kern w:val="2"/>
                <w:sz w:val="24"/>
                <w:szCs w:val="24"/>
              </w:rPr>
              <w:t>3. Актуализация и пробное учебное действие.</w:t>
            </w:r>
          </w:p>
          <w:p w:rsidR="007A0F70" w:rsidRPr="0056259D" w:rsidRDefault="007A0F70" w:rsidP="0056259D">
            <w:pPr>
              <w:rPr>
                <w:sz w:val="24"/>
                <w:szCs w:val="24"/>
              </w:rPr>
            </w:pPr>
            <w:r w:rsidRPr="0056259D">
              <w:rPr>
                <w:rFonts w:eastAsia="Times New Roman"/>
                <w:kern w:val="2"/>
                <w:sz w:val="24"/>
                <w:szCs w:val="24"/>
              </w:rPr>
              <w:t>Цель: актуализировать учебное содержание, необходимое и достаточное для восприятия нового материала; актуализировать мыслительные операции, необходимые для усвоения нового материала.</w:t>
            </w:r>
          </w:p>
        </w:tc>
        <w:tc>
          <w:tcPr>
            <w:tcW w:w="6189" w:type="dxa"/>
          </w:tcPr>
          <w:p w:rsidR="007A0F70" w:rsidRPr="0056259D" w:rsidRDefault="007A0F70" w:rsidP="0056259D">
            <w:pPr>
              <w:rPr>
                <w:sz w:val="24"/>
                <w:szCs w:val="24"/>
              </w:rPr>
            </w:pPr>
            <w:r w:rsidRPr="0056259D">
              <w:rPr>
                <w:sz w:val="24"/>
                <w:szCs w:val="24"/>
              </w:rPr>
              <w:t>Что мы знаем и умеем по теме отношения?</w:t>
            </w:r>
          </w:p>
          <w:p w:rsidR="007A0F70" w:rsidRPr="0056259D" w:rsidRDefault="007A0F70" w:rsidP="0056259D">
            <w:pPr>
              <w:rPr>
                <w:sz w:val="24"/>
                <w:szCs w:val="24"/>
              </w:rPr>
            </w:pPr>
            <w:r w:rsidRPr="0056259D">
              <w:rPr>
                <w:sz w:val="24"/>
                <w:szCs w:val="24"/>
              </w:rPr>
              <w:t xml:space="preserve">1. Из выражений назвать отношения, прочитать и вычислить </w:t>
            </w:r>
          </w:p>
          <w:p w:rsidR="007A0F70" w:rsidRPr="0056259D" w:rsidRDefault="007A0F70" w:rsidP="0056259D">
            <w:pPr>
              <w:rPr>
                <w:sz w:val="24"/>
                <w:szCs w:val="24"/>
              </w:rPr>
            </w:pPr>
            <w:r w:rsidRPr="0056259D">
              <w:rPr>
                <w:sz w:val="24"/>
                <w:szCs w:val="24"/>
              </w:rPr>
              <w:t xml:space="preserve">4: 0,5;  5 : 10; 57-14; </w:t>
            </w:r>
            <m:oMath>
              <m:f>
                <m:fPr>
                  <m:ctrlPr>
                    <w:rPr>
                      <w:rFonts w:ascii="Cambria Math" w:hAnsi="Cambria Math"/>
                      <w:i/>
                      <w:sz w:val="24"/>
                      <w:szCs w:val="24"/>
                    </w:rPr>
                  </m:ctrlPr>
                </m:fPr>
                <m:num>
                  <m:r>
                    <w:rPr>
                      <w:rFonts w:ascii="Cambria Math"/>
                      <w:sz w:val="24"/>
                      <w:szCs w:val="24"/>
                    </w:rPr>
                    <m:t>2</m:t>
                  </m:r>
                </m:num>
                <m:den>
                  <m:r>
                    <w:rPr>
                      <w:rFonts w:ascii="Cambria Math"/>
                      <w:sz w:val="24"/>
                      <w:szCs w:val="24"/>
                    </w:rPr>
                    <m:t>12</m:t>
                  </m:r>
                </m:den>
              </m:f>
            </m:oMath>
            <w:r w:rsidRPr="0056259D">
              <w:rPr>
                <w:sz w:val="24"/>
                <w:szCs w:val="24"/>
              </w:rPr>
              <w:t xml:space="preserve">; </w:t>
            </w:r>
            <m:oMath>
              <m:f>
                <m:fPr>
                  <m:ctrlPr>
                    <w:rPr>
                      <w:rFonts w:ascii="Cambria Math" w:hAnsi="Cambria Math"/>
                      <w:i/>
                      <w:sz w:val="24"/>
                      <w:szCs w:val="24"/>
                    </w:rPr>
                  </m:ctrlPr>
                </m:fPr>
                <m:num>
                  <m:r>
                    <w:rPr>
                      <w:rFonts w:ascii="Cambria Math"/>
                      <w:sz w:val="24"/>
                      <w:szCs w:val="24"/>
                    </w:rPr>
                    <m:t>7</m:t>
                  </m:r>
                </m:num>
                <m:den>
                  <m:r>
                    <w:rPr>
                      <w:rFonts w:ascii="Cambria Math"/>
                      <w:sz w:val="24"/>
                      <w:szCs w:val="24"/>
                    </w:rPr>
                    <m:t>42</m:t>
                  </m:r>
                </m:den>
              </m:f>
            </m:oMath>
            <w:r w:rsidRPr="0056259D">
              <w:rPr>
                <w:sz w:val="24"/>
                <w:szCs w:val="24"/>
              </w:rPr>
              <w:t xml:space="preserve"> ; 8:1; 2,5:5; 1,2+3,5</w:t>
            </w:r>
          </w:p>
          <w:p w:rsidR="007A0F70" w:rsidRPr="0056259D" w:rsidRDefault="007A0F70" w:rsidP="0056259D">
            <w:pPr>
              <w:rPr>
                <w:sz w:val="24"/>
                <w:szCs w:val="24"/>
              </w:rPr>
            </w:pPr>
            <w:r w:rsidRPr="0056259D">
              <w:rPr>
                <w:sz w:val="24"/>
                <w:szCs w:val="24"/>
              </w:rPr>
              <w:t xml:space="preserve">2.  Составить отношения </w:t>
            </w:r>
            <w:r w:rsidRPr="0056259D">
              <w:rPr>
                <w:sz w:val="24"/>
                <w:szCs w:val="24"/>
                <w:lang w:val="en-US"/>
              </w:rPr>
              <w:t>a</w:t>
            </w:r>
            <w:r w:rsidRPr="0056259D">
              <w:rPr>
                <w:sz w:val="24"/>
                <w:szCs w:val="24"/>
              </w:rPr>
              <w:t xml:space="preserve"> к  </w:t>
            </w:r>
            <w:r w:rsidRPr="0056259D">
              <w:rPr>
                <w:sz w:val="24"/>
                <w:szCs w:val="24"/>
                <w:lang w:val="en-US"/>
              </w:rPr>
              <w:t>b</w:t>
            </w:r>
            <w:r w:rsidRPr="0056259D">
              <w:rPr>
                <w:sz w:val="24"/>
                <w:szCs w:val="24"/>
              </w:rPr>
              <w:t xml:space="preserve"> и  </w:t>
            </w:r>
            <w:r w:rsidRPr="0056259D">
              <w:rPr>
                <w:sz w:val="24"/>
                <w:szCs w:val="24"/>
                <w:lang w:val="en-US"/>
              </w:rPr>
              <w:t>c</w:t>
            </w:r>
            <w:r w:rsidRPr="0056259D">
              <w:rPr>
                <w:sz w:val="24"/>
                <w:szCs w:val="24"/>
              </w:rPr>
              <w:t xml:space="preserve"> к </w:t>
            </w:r>
            <w:r w:rsidRPr="0056259D">
              <w:rPr>
                <w:sz w:val="24"/>
                <w:szCs w:val="24"/>
                <w:lang w:val="en-US"/>
              </w:rPr>
              <w:t>d</w:t>
            </w:r>
            <w:r w:rsidRPr="0056259D">
              <w:rPr>
                <w:sz w:val="24"/>
                <w:szCs w:val="24"/>
              </w:rPr>
              <w:t xml:space="preserve"> двумя способами из карточек с буквами.</w:t>
            </w:r>
          </w:p>
          <w:p w:rsidR="007A0F70" w:rsidRPr="0056259D" w:rsidRDefault="007A0F70" w:rsidP="0056259D">
            <w:pPr>
              <w:rPr>
                <w:sz w:val="24"/>
                <w:szCs w:val="24"/>
              </w:rPr>
            </w:pPr>
            <w:r w:rsidRPr="0056259D">
              <w:rPr>
                <w:sz w:val="24"/>
                <w:szCs w:val="24"/>
              </w:rPr>
              <w:t>3. Выполнить  преобразования обыкновенных дробей в десятичные и в проценты, расшифровать тему урока:</w:t>
            </w:r>
          </w:p>
          <w:tbl>
            <w:tblPr>
              <w:tblStyle w:val="a4"/>
              <w:tblW w:w="0" w:type="auto"/>
              <w:tblLook w:val="04A0"/>
            </w:tblPr>
            <w:tblGrid>
              <w:gridCol w:w="726"/>
              <w:gridCol w:w="631"/>
              <w:gridCol w:w="631"/>
              <w:gridCol w:w="742"/>
              <w:gridCol w:w="742"/>
              <w:gridCol w:w="742"/>
              <w:gridCol w:w="631"/>
              <w:gridCol w:w="742"/>
              <w:gridCol w:w="821"/>
            </w:tblGrid>
            <w:tr w:rsidR="00A17612" w:rsidRPr="0056259D" w:rsidTr="00A60BA0">
              <w:tc>
                <w:tcPr>
                  <w:tcW w:w="1063" w:type="dxa"/>
                </w:tcPr>
                <w:p w:rsidR="007A0F70" w:rsidRPr="0056259D" w:rsidRDefault="007A0F70" w:rsidP="0056259D">
                  <w:pPr>
                    <w:rPr>
                      <w:sz w:val="24"/>
                      <w:szCs w:val="24"/>
                    </w:rPr>
                  </w:pPr>
                  <w:r w:rsidRPr="0056259D">
                    <w:rPr>
                      <w:sz w:val="24"/>
                      <w:szCs w:val="24"/>
                    </w:rPr>
                    <w:t>П</w:t>
                  </w:r>
                </w:p>
              </w:tc>
              <w:tc>
                <w:tcPr>
                  <w:tcW w:w="1063" w:type="dxa"/>
                </w:tcPr>
                <w:p w:rsidR="007A0F70" w:rsidRPr="0056259D" w:rsidRDefault="007A0F70" w:rsidP="0056259D">
                  <w:pPr>
                    <w:rPr>
                      <w:sz w:val="24"/>
                      <w:szCs w:val="24"/>
                    </w:rPr>
                  </w:pPr>
                  <w:r w:rsidRPr="0056259D">
                    <w:rPr>
                      <w:sz w:val="24"/>
                      <w:szCs w:val="24"/>
                    </w:rPr>
                    <w:t>Р</w:t>
                  </w:r>
                </w:p>
              </w:tc>
              <w:tc>
                <w:tcPr>
                  <w:tcW w:w="1063" w:type="dxa"/>
                </w:tcPr>
                <w:p w:rsidR="007A0F70" w:rsidRPr="0056259D" w:rsidRDefault="007A0F70" w:rsidP="0056259D">
                  <w:pPr>
                    <w:rPr>
                      <w:sz w:val="24"/>
                      <w:szCs w:val="24"/>
                    </w:rPr>
                  </w:pPr>
                  <w:r w:rsidRPr="0056259D">
                    <w:rPr>
                      <w:sz w:val="24"/>
                      <w:szCs w:val="24"/>
                    </w:rPr>
                    <w:t>О</w:t>
                  </w:r>
                </w:p>
              </w:tc>
              <w:tc>
                <w:tcPr>
                  <w:tcW w:w="1063" w:type="dxa"/>
                </w:tcPr>
                <w:p w:rsidR="007A0F70" w:rsidRPr="0056259D" w:rsidRDefault="007A0F70" w:rsidP="0056259D">
                  <w:pPr>
                    <w:rPr>
                      <w:sz w:val="24"/>
                      <w:szCs w:val="24"/>
                    </w:rPr>
                  </w:pPr>
                  <w:r w:rsidRPr="0056259D">
                    <w:rPr>
                      <w:sz w:val="24"/>
                      <w:szCs w:val="24"/>
                    </w:rPr>
                    <w:t>П</w:t>
                  </w:r>
                </w:p>
              </w:tc>
              <w:tc>
                <w:tcPr>
                  <w:tcW w:w="1063" w:type="dxa"/>
                </w:tcPr>
                <w:p w:rsidR="007A0F70" w:rsidRPr="0056259D" w:rsidRDefault="007A0F70" w:rsidP="0056259D">
                  <w:pPr>
                    <w:rPr>
                      <w:sz w:val="24"/>
                      <w:szCs w:val="24"/>
                    </w:rPr>
                  </w:pPr>
                  <w:r w:rsidRPr="0056259D">
                    <w:rPr>
                      <w:sz w:val="24"/>
                      <w:szCs w:val="24"/>
                    </w:rPr>
                    <w:t>О</w:t>
                  </w:r>
                </w:p>
              </w:tc>
              <w:tc>
                <w:tcPr>
                  <w:tcW w:w="1064" w:type="dxa"/>
                </w:tcPr>
                <w:p w:rsidR="007A0F70" w:rsidRPr="0056259D" w:rsidRDefault="007A0F70" w:rsidP="0056259D">
                  <w:pPr>
                    <w:rPr>
                      <w:sz w:val="24"/>
                      <w:szCs w:val="24"/>
                    </w:rPr>
                  </w:pPr>
                  <w:r w:rsidRPr="0056259D">
                    <w:rPr>
                      <w:sz w:val="24"/>
                      <w:szCs w:val="24"/>
                    </w:rPr>
                    <w:t>Р</w:t>
                  </w:r>
                </w:p>
              </w:tc>
              <w:tc>
                <w:tcPr>
                  <w:tcW w:w="1064" w:type="dxa"/>
                </w:tcPr>
                <w:p w:rsidR="007A0F70" w:rsidRPr="0056259D" w:rsidRDefault="007A0F70" w:rsidP="0056259D">
                  <w:pPr>
                    <w:rPr>
                      <w:sz w:val="24"/>
                      <w:szCs w:val="24"/>
                    </w:rPr>
                  </w:pPr>
                  <w:r w:rsidRPr="0056259D">
                    <w:rPr>
                      <w:sz w:val="24"/>
                      <w:szCs w:val="24"/>
                    </w:rPr>
                    <w:t>Ц</w:t>
                  </w:r>
                </w:p>
              </w:tc>
              <w:tc>
                <w:tcPr>
                  <w:tcW w:w="1064" w:type="dxa"/>
                </w:tcPr>
                <w:p w:rsidR="007A0F70" w:rsidRPr="0056259D" w:rsidRDefault="007A0F70" w:rsidP="0056259D">
                  <w:pPr>
                    <w:rPr>
                      <w:sz w:val="24"/>
                      <w:szCs w:val="24"/>
                    </w:rPr>
                  </w:pPr>
                  <w:r w:rsidRPr="0056259D">
                    <w:rPr>
                      <w:sz w:val="24"/>
                      <w:szCs w:val="24"/>
                    </w:rPr>
                    <w:t>И</w:t>
                  </w:r>
                </w:p>
              </w:tc>
              <w:tc>
                <w:tcPr>
                  <w:tcW w:w="1064" w:type="dxa"/>
                </w:tcPr>
                <w:p w:rsidR="007A0F70" w:rsidRPr="0056259D" w:rsidRDefault="007A0F70" w:rsidP="0056259D">
                  <w:pPr>
                    <w:rPr>
                      <w:sz w:val="24"/>
                      <w:szCs w:val="24"/>
                    </w:rPr>
                  </w:pPr>
                  <w:r w:rsidRPr="0056259D">
                    <w:rPr>
                      <w:sz w:val="24"/>
                      <w:szCs w:val="24"/>
                    </w:rPr>
                    <w:t>Я</w:t>
                  </w:r>
                </w:p>
              </w:tc>
            </w:tr>
            <w:tr w:rsidR="00A17612" w:rsidRPr="0056259D" w:rsidTr="00A60BA0">
              <w:tc>
                <w:tcPr>
                  <w:tcW w:w="1063" w:type="dxa"/>
                </w:tcPr>
                <w:p w:rsidR="007A0F70" w:rsidRPr="0056259D" w:rsidRDefault="007A0F70" w:rsidP="0056259D">
                  <w:pPr>
                    <w:rPr>
                      <w:sz w:val="24"/>
                      <w:szCs w:val="24"/>
                    </w:rPr>
                  </w:pPr>
                  <w:r w:rsidRPr="0056259D">
                    <w:rPr>
                      <w:sz w:val="24"/>
                      <w:szCs w:val="24"/>
                    </w:rPr>
                    <w:t>0,75</w:t>
                  </w:r>
                </w:p>
              </w:tc>
              <w:tc>
                <w:tcPr>
                  <w:tcW w:w="1063" w:type="dxa"/>
                </w:tcPr>
                <w:p w:rsidR="007A0F70" w:rsidRPr="0056259D" w:rsidRDefault="007A0F70" w:rsidP="0056259D">
                  <w:pPr>
                    <w:rPr>
                      <w:sz w:val="24"/>
                      <w:szCs w:val="24"/>
                    </w:rPr>
                  </w:pPr>
                  <w:r w:rsidRPr="0056259D">
                    <w:rPr>
                      <w:sz w:val="24"/>
                      <w:szCs w:val="24"/>
                    </w:rPr>
                    <w:t>0,5</w:t>
                  </w:r>
                </w:p>
              </w:tc>
              <w:tc>
                <w:tcPr>
                  <w:tcW w:w="1063" w:type="dxa"/>
                </w:tcPr>
                <w:p w:rsidR="007A0F70" w:rsidRPr="0056259D" w:rsidRDefault="007A0F70" w:rsidP="0056259D">
                  <w:pPr>
                    <w:rPr>
                      <w:sz w:val="24"/>
                      <w:szCs w:val="24"/>
                    </w:rPr>
                  </w:pPr>
                  <w:r w:rsidRPr="0056259D">
                    <w:rPr>
                      <w:sz w:val="24"/>
                      <w:szCs w:val="24"/>
                    </w:rPr>
                    <w:t>0,6</w:t>
                  </w:r>
                </w:p>
              </w:tc>
              <w:tc>
                <w:tcPr>
                  <w:tcW w:w="1063" w:type="dxa"/>
                </w:tcPr>
                <w:p w:rsidR="007A0F70" w:rsidRPr="0056259D" w:rsidRDefault="007A0F70" w:rsidP="0056259D">
                  <w:pPr>
                    <w:rPr>
                      <w:sz w:val="24"/>
                      <w:szCs w:val="24"/>
                    </w:rPr>
                  </w:pPr>
                  <w:r w:rsidRPr="0056259D">
                    <w:rPr>
                      <w:sz w:val="24"/>
                      <w:szCs w:val="24"/>
                    </w:rPr>
                    <w:t>75%</w:t>
                  </w:r>
                </w:p>
              </w:tc>
              <w:tc>
                <w:tcPr>
                  <w:tcW w:w="1063" w:type="dxa"/>
                </w:tcPr>
                <w:p w:rsidR="007A0F70" w:rsidRPr="0056259D" w:rsidRDefault="007A0F70" w:rsidP="0056259D">
                  <w:pPr>
                    <w:rPr>
                      <w:sz w:val="24"/>
                      <w:szCs w:val="24"/>
                    </w:rPr>
                  </w:pPr>
                  <w:r w:rsidRPr="0056259D">
                    <w:rPr>
                      <w:sz w:val="24"/>
                      <w:szCs w:val="24"/>
                    </w:rPr>
                    <w:t>60%</w:t>
                  </w:r>
                </w:p>
              </w:tc>
              <w:tc>
                <w:tcPr>
                  <w:tcW w:w="1064" w:type="dxa"/>
                </w:tcPr>
                <w:p w:rsidR="007A0F70" w:rsidRPr="0056259D" w:rsidRDefault="007A0F70" w:rsidP="0056259D">
                  <w:pPr>
                    <w:rPr>
                      <w:sz w:val="24"/>
                      <w:szCs w:val="24"/>
                    </w:rPr>
                  </w:pPr>
                  <w:r w:rsidRPr="0056259D">
                    <w:rPr>
                      <w:sz w:val="24"/>
                      <w:szCs w:val="24"/>
                    </w:rPr>
                    <w:t>50%</w:t>
                  </w:r>
                </w:p>
              </w:tc>
              <w:tc>
                <w:tcPr>
                  <w:tcW w:w="1064" w:type="dxa"/>
                </w:tcPr>
                <w:p w:rsidR="007A0F70" w:rsidRPr="0056259D" w:rsidRDefault="007A0F70" w:rsidP="0056259D">
                  <w:pPr>
                    <w:rPr>
                      <w:sz w:val="24"/>
                      <w:szCs w:val="24"/>
                    </w:rPr>
                  </w:pPr>
                  <w:r w:rsidRPr="0056259D">
                    <w:rPr>
                      <w:sz w:val="24"/>
                      <w:szCs w:val="24"/>
                    </w:rPr>
                    <w:t>0,7</w:t>
                  </w:r>
                </w:p>
              </w:tc>
              <w:tc>
                <w:tcPr>
                  <w:tcW w:w="1064" w:type="dxa"/>
                </w:tcPr>
                <w:p w:rsidR="007A0F70" w:rsidRPr="0056259D" w:rsidRDefault="007A0F70" w:rsidP="0056259D">
                  <w:pPr>
                    <w:rPr>
                      <w:sz w:val="24"/>
                      <w:szCs w:val="24"/>
                    </w:rPr>
                  </w:pPr>
                  <w:r w:rsidRPr="0056259D">
                    <w:rPr>
                      <w:sz w:val="24"/>
                      <w:szCs w:val="24"/>
                    </w:rPr>
                    <w:t>25%</w:t>
                  </w:r>
                </w:p>
              </w:tc>
              <w:tc>
                <w:tcPr>
                  <w:tcW w:w="1064" w:type="dxa"/>
                </w:tcPr>
                <w:p w:rsidR="007A0F70" w:rsidRPr="0056259D" w:rsidRDefault="007A0F70" w:rsidP="0056259D">
                  <w:pPr>
                    <w:rPr>
                      <w:sz w:val="24"/>
                      <w:szCs w:val="24"/>
                    </w:rPr>
                  </w:pPr>
                  <w:r w:rsidRPr="0056259D">
                    <w:rPr>
                      <w:sz w:val="24"/>
                      <w:szCs w:val="24"/>
                    </w:rPr>
                    <w:t>0,375</w:t>
                  </w:r>
                </w:p>
              </w:tc>
            </w:tr>
          </w:tbl>
          <w:p w:rsidR="007A0F70" w:rsidRPr="0056259D" w:rsidRDefault="007A0F70" w:rsidP="0056259D">
            <w:pPr>
              <w:rPr>
                <w:sz w:val="24"/>
                <w:szCs w:val="24"/>
              </w:rPr>
            </w:pPr>
          </w:p>
          <w:tbl>
            <w:tblPr>
              <w:tblStyle w:val="a4"/>
              <w:tblW w:w="0" w:type="auto"/>
              <w:tblLook w:val="04A0"/>
            </w:tblPr>
            <w:tblGrid>
              <w:gridCol w:w="2071"/>
              <w:gridCol w:w="921"/>
              <w:gridCol w:w="1998"/>
              <w:gridCol w:w="1418"/>
            </w:tblGrid>
            <w:tr w:rsidR="00A17612" w:rsidRPr="0056259D" w:rsidTr="00A60BA0">
              <w:trPr>
                <w:trHeight w:val="747"/>
              </w:trPr>
              <w:tc>
                <w:tcPr>
                  <w:tcW w:w="2071" w:type="dxa"/>
                </w:tcPr>
                <w:p w:rsidR="007A0F70" w:rsidRPr="0056259D" w:rsidRDefault="00A23D6B" w:rsidP="0056259D">
                  <w:pPr>
                    <w:rPr>
                      <w:sz w:val="24"/>
                      <w:szCs w:val="24"/>
                    </w:rPr>
                  </w:pPr>
                  <m:oMath>
                    <m:f>
                      <m:fPr>
                        <m:ctrlPr>
                          <w:rPr>
                            <w:rFonts w:ascii="Cambria Math" w:eastAsiaTheme="minorHAnsi" w:hAnsi="Cambria Math"/>
                            <w:i/>
                            <w:kern w:val="0"/>
                            <w:sz w:val="24"/>
                            <w:szCs w:val="24"/>
                          </w:rPr>
                        </m:ctrlPr>
                      </m:fPr>
                      <m:num>
                        <m:r>
                          <w:rPr>
                            <w:rFonts w:ascii="Cambria Math"/>
                            <w:sz w:val="24"/>
                            <w:szCs w:val="24"/>
                          </w:rPr>
                          <m:t>1</m:t>
                        </m:r>
                      </m:num>
                      <m:den>
                        <m:r>
                          <w:rPr>
                            <w:rFonts w:ascii="Cambria Math"/>
                            <w:sz w:val="24"/>
                            <w:szCs w:val="24"/>
                          </w:rPr>
                          <m:t>2</m:t>
                        </m:r>
                      </m:den>
                    </m:f>
                  </m:oMath>
                  <w:r w:rsidR="007A0F70" w:rsidRPr="0056259D">
                    <w:rPr>
                      <w:rFonts w:eastAsiaTheme="minorEastAsia"/>
                      <w:sz w:val="24"/>
                      <w:szCs w:val="24"/>
                    </w:rPr>
                    <w:t>=0,5 =50%</w:t>
                  </w:r>
                </w:p>
              </w:tc>
              <w:tc>
                <w:tcPr>
                  <w:tcW w:w="921" w:type="dxa"/>
                </w:tcPr>
                <w:p w:rsidR="007A0F70" w:rsidRPr="0056259D" w:rsidRDefault="007A0F70" w:rsidP="0056259D">
                  <w:pPr>
                    <w:rPr>
                      <w:sz w:val="24"/>
                      <w:szCs w:val="24"/>
                    </w:rPr>
                  </w:pPr>
                  <w:r w:rsidRPr="0056259D">
                    <w:rPr>
                      <w:sz w:val="24"/>
                      <w:szCs w:val="24"/>
                    </w:rPr>
                    <w:t>Р</w:t>
                  </w:r>
                </w:p>
              </w:tc>
              <w:tc>
                <w:tcPr>
                  <w:tcW w:w="1998" w:type="dxa"/>
                </w:tcPr>
                <w:p w:rsidR="007A0F70" w:rsidRPr="0056259D" w:rsidRDefault="00A23D6B" w:rsidP="0056259D">
                  <w:pPr>
                    <w:rPr>
                      <w:sz w:val="24"/>
                      <w:szCs w:val="24"/>
                    </w:rPr>
                  </w:pPr>
                  <m:oMath>
                    <m:f>
                      <m:fPr>
                        <m:ctrlPr>
                          <w:rPr>
                            <w:rFonts w:ascii="Cambria Math" w:eastAsiaTheme="minorHAnsi" w:hAnsi="Cambria Math"/>
                            <w:i/>
                            <w:kern w:val="0"/>
                            <w:sz w:val="24"/>
                            <w:szCs w:val="24"/>
                          </w:rPr>
                        </m:ctrlPr>
                      </m:fPr>
                      <m:num>
                        <m:r>
                          <w:rPr>
                            <w:rFonts w:ascii="Cambria Math"/>
                            <w:sz w:val="24"/>
                            <w:szCs w:val="24"/>
                          </w:rPr>
                          <m:t>3</m:t>
                        </m:r>
                      </m:num>
                      <m:den>
                        <m:r>
                          <w:rPr>
                            <w:rFonts w:ascii="Cambria Math"/>
                            <w:sz w:val="24"/>
                            <w:szCs w:val="24"/>
                          </w:rPr>
                          <m:t>5</m:t>
                        </m:r>
                      </m:den>
                    </m:f>
                  </m:oMath>
                  <w:r w:rsidR="007A0F70" w:rsidRPr="0056259D">
                    <w:rPr>
                      <w:rFonts w:eastAsiaTheme="minorEastAsia"/>
                      <w:sz w:val="24"/>
                      <w:szCs w:val="24"/>
                    </w:rPr>
                    <w:t>=0,6 =60%</w:t>
                  </w:r>
                </w:p>
              </w:tc>
              <w:tc>
                <w:tcPr>
                  <w:tcW w:w="1418" w:type="dxa"/>
                </w:tcPr>
                <w:p w:rsidR="007A0F70" w:rsidRPr="0056259D" w:rsidRDefault="007A0F70" w:rsidP="0056259D">
                  <w:pPr>
                    <w:rPr>
                      <w:sz w:val="24"/>
                      <w:szCs w:val="24"/>
                    </w:rPr>
                  </w:pPr>
                  <w:r w:rsidRPr="0056259D">
                    <w:rPr>
                      <w:sz w:val="24"/>
                      <w:szCs w:val="24"/>
                    </w:rPr>
                    <w:t>О</w:t>
                  </w:r>
                </w:p>
              </w:tc>
            </w:tr>
            <w:tr w:rsidR="00A17612" w:rsidRPr="0056259D" w:rsidTr="00A60BA0">
              <w:trPr>
                <w:trHeight w:val="764"/>
              </w:trPr>
              <w:tc>
                <w:tcPr>
                  <w:tcW w:w="2071" w:type="dxa"/>
                </w:tcPr>
                <w:p w:rsidR="007A0F70" w:rsidRPr="0056259D" w:rsidRDefault="00A23D6B" w:rsidP="0056259D">
                  <w:pPr>
                    <w:rPr>
                      <w:sz w:val="24"/>
                      <w:szCs w:val="24"/>
                    </w:rPr>
                  </w:pPr>
                  <m:oMath>
                    <m:f>
                      <m:fPr>
                        <m:ctrlPr>
                          <w:rPr>
                            <w:rFonts w:ascii="Cambria Math" w:eastAsiaTheme="minorHAnsi" w:hAnsi="Cambria Math"/>
                            <w:i/>
                            <w:kern w:val="0"/>
                            <w:sz w:val="24"/>
                            <w:szCs w:val="24"/>
                          </w:rPr>
                        </m:ctrlPr>
                      </m:fPr>
                      <m:num>
                        <m:r>
                          <w:rPr>
                            <w:rFonts w:ascii="Cambria Math"/>
                            <w:sz w:val="24"/>
                            <w:szCs w:val="24"/>
                          </w:rPr>
                          <m:t>1</m:t>
                        </m:r>
                      </m:num>
                      <m:den>
                        <m:r>
                          <w:rPr>
                            <w:rFonts w:ascii="Cambria Math"/>
                            <w:sz w:val="24"/>
                            <w:szCs w:val="24"/>
                          </w:rPr>
                          <m:t>4</m:t>
                        </m:r>
                      </m:den>
                    </m:f>
                  </m:oMath>
                  <w:r w:rsidR="007A0F70" w:rsidRPr="0056259D">
                    <w:rPr>
                      <w:rFonts w:eastAsiaTheme="minorEastAsia"/>
                      <w:sz w:val="24"/>
                      <w:szCs w:val="24"/>
                    </w:rPr>
                    <w:t>= 0,25 =25%</w:t>
                  </w:r>
                </w:p>
              </w:tc>
              <w:tc>
                <w:tcPr>
                  <w:tcW w:w="921" w:type="dxa"/>
                </w:tcPr>
                <w:p w:rsidR="007A0F70" w:rsidRPr="0056259D" w:rsidRDefault="007A0F70" w:rsidP="0056259D">
                  <w:pPr>
                    <w:rPr>
                      <w:sz w:val="24"/>
                      <w:szCs w:val="24"/>
                    </w:rPr>
                  </w:pPr>
                  <w:r w:rsidRPr="0056259D">
                    <w:rPr>
                      <w:sz w:val="24"/>
                      <w:szCs w:val="24"/>
                    </w:rPr>
                    <w:t>И</w:t>
                  </w:r>
                </w:p>
              </w:tc>
              <w:tc>
                <w:tcPr>
                  <w:tcW w:w="1998" w:type="dxa"/>
                </w:tcPr>
                <w:p w:rsidR="007A0F70" w:rsidRPr="0056259D" w:rsidRDefault="00A23D6B" w:rsidP="0056259D">
                  <w:pPr>
                    <w:rPr>
                      <w:sz w:val="24"/>
                      <w:szCs w:val="24"/>
                    </w:rPr>
                  </w:pPr>
                  <m:oMath>
                    <m:f>
                      <m:fPr>
                        <m:ctrlPr>
                          <w:rPr>
                            <w:rFonts w:ascii="Cambria Math" w:eastAsiaTheme="minorHAnsi" w:hAnsi="Cambria Math"/>
                            <w:i/>
                            <w:kern w:val="0"/>
                            <w:sz w:val="24"/>
                            <w:szCs w:val="24"/>
                          </w:rPr>
                        </m:ctrlPr>
                      </m:fPr>
                      <m:num>
                        <m:r>
                          <w:rPr>
                            <w:rFonts w:ascii="Cambria Math"/>
                            <w:sz w:val="24"/>
                            <w:szCs w:val="24"/>
                          </w:rPr>
                          <m:t>3</m:t>
                        </m:r>
                      </m:num>
                      <m:den>
                        <m:r>
                          <w:rPr>
                            <w:rFonts w:ascii="Cambria Math"/>
                            <w:sz w:val="24"/>
                            <w:szCs w:val="24"/>
                          </w:rPr>
                          <m:t>8</m:t>
                        </m:r>
                      </m:den>
                    </m:f>
                  </m:oMath>
                  <w:r w:rsidR="007A0F70" w:rsidRPr="0056259D">
                    <w:rPr>
                      <w:rFonts w:eastAsiaTheme="minorEastAsia"/>
                      <w:sz w:val="24"/>
                      <w:szCs w:val="24"/>
                    </w:rPr>
                    <w:t>=0,375</w:t>
                  </w:r>
                </w:p>
              </w:tc>
              <w:tc>
                <w:tcPr>
                  <w:tcW w:w="1418" w:type="dxa"/>
                </w:tcPr>
                <w:p w:rsidR="007A0F70" w:rsidRPr="0056259D" w:rsidRDefault="007A0F70" w:rsidP="0056259D">
                  <w:pPr>
                    <w:rPr>
                      <w:sz w:val="24"/>
                      <w:szCs w:val="24"/>
                    </w:rPr>
                  </w:pPr>
                  <w:r w:rsidRPr="0056259D">
                    <w:rPr>
                      <w:sz w:val="24"/>
                      <w:szCs w:val="24"/>
                    </w:rPr>
                    <w:t>Я</w:t>
                  </w:r>
                </w:p>
              </w:tc>
            </w:tr>
            <w:tr w:rsidR="00A17612" w:rsidRPr="0056259D" w:rsidTr="00A60BA0">
              <w:trPr>
                <w:trHeight w:val="747"/>
              </w:trPr>
              <w:tc>
                <w:tcPr>
                  <w:tcW w:w="2071" w:type="dxa"/>
                </w:tcPr>
                <w:p w:rsidR="007A0F70" w:rsidRPr="0056259D" w:rsidRDefault="00A23D6B" w:rsidP="0056259D">
                  <w:pPr>
                    <w:rPr>
                      <w:sz w:val="24"/>
                      <w:szCs w:val="24"/>
                    </w:rPr>
                  </w:pPr>
                  <m:oMath>
                    <m:f>
                      <m:fPr>
                        <m:ctrlPr>
                          <w:rPr>
                            <w:rFonts w:ascii="Cambria Math" w:eastAsiaTheme="minorHAnsi" w:hAnsi="Cambria Math"/>
                            <w:i/>
                            <w:kern w:val="0"/>
                            <w:sz w:val="24"/>
                            <w:szCs w:val="24"/>
                          </w:rPr>
                        </m:ctrlPr>
                      </m:fPr>
                      <m:num>
                        <m:r>
                          <w:rPr>
                            <w:rFonts w:ascii="Cambria Math"/>
                            <w:sz w:val="24"/>
                            <w:szCs w:val="24"/>
                          </w:rPr>
                          <m:t>7</m:t>
                        </m:r>
                      </m:num>
                      <m:den>
                        <m:r>
                          <w:rPr>
                            <w:rFonts w:ascii="Cambria Math"/>
                            <w:sz w:val="24"/>
                            <w:szCs w:val="24"/>
                          </w:rPr>
                          <m:t>10</m:t>
                        </m:r>
                      </m:den>
                    </m:f>
                  </m:oMath>
                  <w:r w:rsidR="007A0F70" w:rsidRPr="0056259D">
                    <w:rPr>
                      <w:rFonts w:eastAsiaTheme="minorEastAsia"/>
                      <w:sz w:val="24"/>
                      <w:szCs w:val="24"/>
                    </w:rPr>
                    <w:t xml:space="preserve">=0,7 </w:t>
                  </w:r>
                </w:p>
              </w:tc>
              <w:tc>
                <w:tcPr>
                  <w:tcW w:w="921" w:type="dxa"/>
                </w:tcPr>
                <w:p w:rsidR="007A0F70" w:rsidRPr="0056259D" w:rsidRDefault="007A0F70" w:rsidP="0056259D">
                  <w:pPr>
                    <w:rPr>
                      <w:sz w:val="24"/>
                      <w:szCs w:val="24"/>
                    </w:rPr>
                  </w:pPr>
                  <w:r w:rsidRPr="0056259D">
                    <w:rPr>
                      <w:sz w:val="24"/>
                      <w:szCs w:val="24"/>
                    </w:rPr>
                    <w:t>Ц</w:t>
                  </w:r>
                </w:p>
              </w:tc>
              <w:tc>
                <w:tcPr>
                  <w:tcW w:w="1998" w:type="dxa"/>
                </w:tcPr>
                <w:p w:rsidR="007A0F70" w:rsidRPr="0056259D" w:rsidRDefault="00A23D6B" w:rsidP="0056259D">
                  <w:pPr>
                    <w:rPr>
                      <w:sz w:val="24"/>
                      <w:szCs w:val="24"/>
                    </w:rPr>
                  </w:pPr>
                  <m:oMath>
                    <m:f>
                      <m:fPr>
                        <m:ctrlPr>
                          <w:rPr>
                            <w:rFonts w:ascii="Cambria Math" w:eastAsiaTheme="minorHAnsi" w:hAnsi="Cambria Math"/>
                            <w:i/>
                            <w:kern w:val="0"/>
                            <w:sz w:val="24"/>
                            <w:szCs w:val="24"/>
                          </w:rPr>
                        </m:ctrlPr>
                      </m:fPr>
                      <m:num>
                        <m:r>
                          <w:rPr>
                            <w:rFonts w:ascii="Cambria Math"/>
                            <w:sz w:val="24"/>
                            <w:szCs w:val="24"/>
                          </w:rPr>
                          <m:t>3</m:t>
                        </m:r>
                      </m:num>
                      <m:den>
                        <m:r>
                          <w:rPr>
                            <w:rFonts w:ascii="Cambria Math"/>
                            <w:sz w:val="24"/>
                            <w:szCs w:val="24"/>
                          </w:rPr>
                          <m:t>4</m:t>
                        </m:r>
                      </m:den>
                    </m:f>
                  </m:oMath>
                  <w:r w:rsidR="007A0F70" w:rsidRPr="0056259D">
                    <w:rPr>
                      <w:rFonts w:eastAsiaTheme="minorEastAsia"/>
                      <w:sz w:val="24"/>
                      <w:szCs w:val="24"/>
                    </w:rPr>
                    <w:t>= 0,75= 75%</w:t>
                  </w:r>
                </w:p>
              </w:tc>
              <w:tc>
                <w:tcPr>
                  <w:tcW w:w="1418" w:type="dxa"/>
                </w:tcPr>
                <w:p w:rsidR="007A0F70" w:rsidRPr="0056259D" w:rsidRDefault="007A0F70" w:rsidP="0056259D">
                  <w:pPr>
                    <w:rPr>
                      <w:sz w:val="24"/>
                      <w:szCs w:val="24"/>
                    </w:rPr>
                  </w:pPr>
                  <w:r w:rsidRPr="0056259D">
                    <w:rPr>
                      <w:sz w:val="24"/>
                      <w:szCs w:val="24"/>
                    </w:rPr>
                    <w:t>П</w:t>
                  </w:r>
                </w:p>
              </w:tc>
            </w:tr>
          </w:tbl>
          <w:p w:rsidR="007A0F70" w:rsidRPr="0056259D" w:rsidRDefault="007A0F70" w:rsidP="0056259D">
            <w:pPr>
              <w:rPr>
                <w:sz w:val="24"/>
                <w:szCs w:val="24"/>
              </w:rPr>
            </w:pPr>
          </w:p>
        </w:tc>
        <w:tc>
          <w:tcPr>
            <w:tcW w:w="2210" w:type="dxa"/>
            <w:gridSpan w:val="2"/>
          </w:tcPr>
          <w:p w:rsidR="007A0F70" w:rsidRPr="0056259D" w:rsidRDefault="007A0F70" w:rsidP="0056259D">
            <w:pPr>
              <w:rPr>
                <w:sz w:val="24"/>
                <w:szCs w:val="24"/>
              </w:rPr>
            </w:pPr>
            <w:r w:rsidRPr="0056259D">
              <w:rPr>
                <w:sz w:val="24"/>
                <w:szCs w:val="24"/>
              </w:rPr>
              <w:lastRenderedPageBreak/>
              <w:t>1.Организует фронтальную работу  на повторение опорных понятий и вычислений</w:t>
            </w:r>
          </w:p>
          <w:p w:rsidR="007A0F70" w:rsidRPr="0056259D" w:rsidRDefault="007A0F70" w:rsidP="0056259D">
            <w:pPr>
              <w:rPr>
                <w:sz w:val="24"/>
                <w:szCs w:val="24"/>
              </w:rPr>
            </w:pPr>
            <w:r w:rsidRPr="0056259D">
              <w:rPr>
                <w:sz w:val="24"/>
                <w:szCs w:val="24"/>
              </w:rPr>
              <w:t>2. Организует работу в парах, проверяет на столах  составленные отношения.</w:t>
            </w:r>
          </w:p>
          <w:p w:rsidR="007A0F70" w:rsidRPr="0056259D" w:rsidRDefault="007A0F70" w:rsidP="0056259D">
            <w:pPr>
              <w:rPr>
                <w:sz w:val="24"/>
                <w:szCs w:val="24"/>
              </w:rPr>
            </w:pPr>
            <w:r w:rsidRPr="0056259D">
              <w:rPr>
                <w:sz w:val="24"/>
                <w:szCs w:val="24"/>
              </w:rPr>
              <w:t>3. организует работу по расшифровке темы урока</w:t>
            </w: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tc>
        <w:tc>
          <w:tcPr>
            <w:tcW w:w="2161" w:type="dxa"/>
            <w:gridSpan w:val="2"/>
          </w:tcPr>
          <w:p w:rsidR="007A0F70" w:rsidRPr="0056259D" w:rsidRDefault="007A0F70" w:rsidP="0056259D">
            <w:pPr>
              <w:rPr>
                <w:sz w:val="24"/>
                <w:szCs w:val="24"/>
              </w:rPr>
            </w:pPr>
            <w:r w:rsidRPr="0056259D">
              <w:rPr>
                <w:sz w:val="24"/>
                <w:szCs w:val="24"/>
              </w:rPr>
              <w:lastRenderedPageBreak/>
              <w:t>1.Отвечают на вопрос учителя, выполняют задания</w:t>
            </w:r>
          </w:p>
          <w:p w:rsidR="007A0F70" w:rsidRPr="0056259D" w:rsidRDefault="007A0F70" w:rsidP="0056259D">
            <w:pPr>
              <w:rPr>
                <w:sz w:val="24"/>
                <w:szCs w:val="24"/>
              </w:rPr>
            </w:pPr>
            <w:r w:rsidRPr="0056259D">
              <w:rPr>
                <w:sz w:val="24"/>
                <w:szCs w:val="24"/>
              </w:rPr>
              <w:t xml:space="preserve">2. Работают в парах  </w:t>
            </w:r>
          </w:p>
          <w:p w:rsidR="007A0F70" w:rsidRPr="0056259D" w:rsidRDefault="007A0F70" w:rsidP="0056259D">
            <w:pPr>
              <w:rPr>
                <w:sz w:val="24"/>
                <w:szCs w:val="24"/>
              </w:rPr>
            </w:pPr>
            <w:r w:rsidRPr="0056259D">
              <w:rPr>
                <w:sz w:val="24"/>
                <w:szCs w:val="24"/>
              </w:rPr>
              <w:t>3. Выполняют вычисления, сопоставляют с кодом и получают тему урока</w:t>
            </w: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tc>
        <w:tc>
          <w:tcPr>
            <w:tcW w:w="2318" w:type="dxa"/>
          </w:tcPr>
          <w:p w:rsidR="007A0F70" w:rsidRPr="0056259D" w:rsidRDefault="007A0F70" w:rsidP="0056259D">
            <w:pPr>
              <w:rPr>
                <w:sz w:val="24"/>
                <w:szCs w:val="24"/>
              </w:rPr>
            </w:pPr>
            <w:r w:rsidRPr="0056259D">
              <w:rPr>
                <w:sz w:val="24"/>
                <w:szCs w:val="24"/>
                <w:u w:val="single"/>
              </w:rPr>
              <w:t>Познавательные:</w:t>
            </w:r>
            <w:r w:rsidRPr="0056259D">
              <w:rPr>
                <w:sz w:val="24"/>
                <w:szCs w:val="24"/>
              </w:rPr>
              <w:t xml:space="preserve"> структурирование собственных знаний </w:t>
            </w:r>
          </w:p>
          <w:p w:rsidR="007A0F70" w:rsidRPr="0056259D" w:rsidRDefault="007A0F70" w:rsidP="0056259D">
            <w:pPr>
              <w:rPr>
                <w:sz w:val="24"/>
                <w:szCs w:val="24"/>
              </w:rPr>
            </w:pPr>
            <w:r w:rsidRPr="0056259D">
              <w:rPr>
                <w:sz w:val="24"/>
                <w:szCs w:val="24"/>
              </w:rPr>
              <w:t>(анализ,  сравнение)</w:t>
            </w:r>
          </w:p>
          <w:p w:rsidR="007A0F70" w:rsidRPr="0056259D" w:rsidRDefault="007A0F70" w:rsidP="0056259D">
            <w:pPr>
              <w:rPr>
                <w:sz w:val="24"/>
                <w:szCs w:val="24"/>
              </w:rPr>
            </w:pPr>
            <w:r w:rsidRPr="0056259D">
              <w:rPr>
                <w:sz w:val="24"/>
                <w:szCs w:val="24"/>
                <w:u w:val="single"/>
              </w:rPr>
              <w:t>Коммуникативные:</w:t>
            </w:r>
            <w:r w:rsidRPr="0056259D">
              <w:rPr>
                <w:sz w:val="24"/>
                <w:szCs w:val="24"/>
              </w:rPr>
              <w:t xml:space="preserve"> организация и планирование учебного сотрудничества с учителем и сверстниками</w:t>
            </w:r>
          </w:p>
        </w:tc>
      </w:tr>
      <w:tr w:rsidR="00A17612" w:rsidRPr="0056259D" w:rsidTr="0056259D">
        <w:tc>
          <w:tcPr>
            <w:tcW w:w="2376" w:type="dxa"/>
          </w:tcPr>
          <w:p w:rsidR="007A0F70" w:rsidRPr="0056259D" w:rsidRDefault="007A0F70" w:rsidP="0056259D">
            <w:pPr>
              <w:rPr>
                <w:b/>
                <w:sz w:val="24"/>
                <w:szCs w:val="24"/>
              </w:rPr>
            </w:pPr>
            <w:r w:rsidRPr="0056259D">
              <w:rPr>
                <w:b/>
                <w:sz w:val="24"/>
                <w:szCs w:val="24"/>
              </w:rPr>
              <w:lastRenderedPageBreak/>
              <w:t>4. Целеполагание и построение проекта выхода из затруднения</w:t>
            </w:r>
            <w:r w:rsidR="0056259D" w:rsidRPr="0056259D">
              <w:rPr>
                <w:b/>
                <w:sz w:val="24"/>
                <w:szCs w:val="24"/>
              </w:rPr>
              <w:t>.</w:t>
            </w:r>
          </w:p>
          <w:p w:rsidR="007A0F70" w:rsidRPr="0056259D" w:rsidRDefault="007A0F70" w:rsidP="0056259D">
            <w:pPr>
              <w:rPr>
                <w:sz w:val="24"/>
                <w:szCs w:val="24"/>
              </w:rPr>
            </w:pPr>
            <w:r w:rsidRPr="0056259D">
              <w:rPr>
                <w:sz w:val="24"/>
                <w:szCs w:val="24"/>
              </w:rPr>
              <w:t>Цель: постановка цели учебной деятельности, выбор способа и средств ее реализации</w:t>
            </w:r>
          </w:p>
        </w:tc>
        <w:tc>
          <w:tcPr>
            <w:tcW w:w="6189" w:type="dxa"/>
          </w:tcPr>
          <w:p w:rsidR="00C7099F" w:rsidRPr="00234573" w:rsidRDefault="00C7099F" w:rsidP="00C7099F">
            <w:pPr>
              <w:pStyle w:val="a3"/>
              <w:rPr>
                <w:rFonts w:ascii="Times New Roman" w:hAnsi="Times New Roman"/>
                <w:sz w:val="24"/>
                <w:szCs w:val="24"/>
              </w:rPr>
            </w:pPr>
            <w:r w:rsidRPr="00234573">
              <w:rPr>
                <w:rFonts w:ascii="Times New Roman" w:hAnsi="Times New Roman"/>
                <w:sz w:val="24"/>
                <w:szCs w:val="24"/>
              </w:rPr>
              <w:t xml:space="preserve">- Ребята, чем же мы сегодня будем заниматься на уроке? Какие цели поставим на сегодняшний урок? </w:t>
            </w:r>
          </w:p>
          <w:p w:rsidR="007A0F70" w:rsidRPr="0056259D" w:rsidRDefault="007A0F70" w:rsidP="0056259D">
            <w:pPr>
              <w:rPr>
                <w:sz w:val="24"/>
                <w:szCs w:val="24"/>
              </w:rPr>
            </w:pPr>
            <w:r w:rsidRPr="0056259D">
              <w:rPr>
                <w:sz w:val="24"/>
                <w:szCs w:val="24"/>
              </w:rPr>
              <w:t>Зная тему урока, попробуйте составить план урока. Что вы должны узнать сегодня на уроке? Что вы хотите узнать? Чему хотите научиться на уроке? По каким критериям мы можем оценить себя по окончании урока?</w:t>
            </w:r>
          </w:p>
          <w:p w:rsidR="007A0F70" w:rsidRPr="0056259D" w:rsidRDefault="007A0F70" w:rsidP="0056259D">
            <w:pPr>
              <w:rPr>
                <w:sz w:val="24"/>
                <w:szCs w:val="24"/>
              </w:rPr>
            </w:pPr>
          </w:p>
        </w:tc>
        <w:tc>
          <w:tcPr>
            <w:tcW w:w="2203" w:type="dxa"/>
          </w:tcPr>
          <w:p w:rsidR="007A0F70" w:rsidRPr="0056259D" w:rsidRDefault="00C7099F" w:rsidP="00C7099F">
            <w:pPr>
              <w:rPr>
                <w:sz w:val="24"/>
                <w:szCs w:val="24"/>
              </w:rPr>
            </w:pPr>
            <w:r w:rsidRPr="00C7099F">
              <w:rPr>
                <w:sz w:val="24"/>
                <w:szCs w:val="24"/>
              </w:rPr>
              <w:t>Подводит учащихся к о</w:t>
            </w:r>
            <w:r>
              <w:rPr>
                <w:sz w:val="24"/>
                <w:szCs w:val="24"/>
              </w:rPr>
              <w:t xml:space="preserve">пределению проблемы, цели, темы </w:t>
            </w:r>
            <w:r w:rsidRPr="00C7099F">
              <w:rPr>
                <w:sz w:val="24"/>
                <w:szCs w:val="24"/>
              </w:rPr>
              <w:t>урока.</w:t>
            </w:r>
            <w:r>
              <w:rPr>
                <w:sz w:val="24"/>
                <w:szCs w:val="24"/>
              </w:rPr>
              <w:t xml:space="preserve"> О</w:t>
            </w:r>
            <w:r w:rsidR="007A0F70" w:rsidRPr="0056259D">
              <w:rPr>
                <w:sz w:val="24"/>
                <w:szCs w:val="24"/>
              </w:rPr>
              <w:t>рганизует поисковую работу учащихся по постановке задач и плана действий, критериев оценивания.</w:t>
            </w:r>
          </w:p>
          <w:p w:rsidR="007A0F70" w:rsidRPr="0056259D" w:rsidRDefault="007A0F70" w:rsidP="00C7099F">
            <w:pPr>
              <w:rPr>
                <w:sz w:val="24"/>
                <w:szCs w:val="24"/>
              </w:rPr>
            </w:pPr>
            <w:r w:rsidRPr="0056259D">
              <w:rPr>
                <w:sz w:val="24"/>
                <w:szCs w:val="24"/>
              </w:rPr>
              <w:t>Создает эмоциональный настрой на работу.</w:t>
            </w:r>
          </w:p>
        </w:tc>
        <w:tc>
          <w:tcPr>
            <w:tcW w:w="2155" w:type="dxa"/>
            <w:gridSpan w:val="2"/>
          </w:tcPr>
          <w:p w:rsidR="007A0F70" w:rsidRPr="0056259D" w:rsidRDefault="007A0F70" w:rsidP="0056259D">
            <w:pPr>
              <w:rPr>
                <w:sz w:val="24"/>
                <w:szCs w:val="24"/>
              </w:rPr>
            </w:pPr>
            <w:r w:rsidRPr="0056259D">
              <w:rPr>
                <w:sz w:val="24"/>
                <w:szCs w:val="24"/>
              </w:rPr>
              <w:t>Формулируют задачи урока и план урока.</w:t>
            </w:r>
          </w:p>
          <w:p w:rsidR="007A0F70" w:rsidRPr="0056259D" w:rsidRDefault="007A0F70" w:rsidP="0056259D">
            <w:pPr>
              <w:rPr>
                <w:sz w:val="24"/>
                <w:szCs w:val="24"/>
              </w:rPr>
            </w:pPr>
            <w:r w:rsidRPr="0056259D">
              <w:rPr>
                <w:sz w:val="24"/>
                <w:szCs w:val="24"/>
              </w:rPr>
              <w:t>Записывают в тетради тему урока. Называют критерии оценивания.</w:t>
            </w:r>
          </w:p>
        </w:tc>
        <w:tc>
          <w:tcPr>
            <w:tcW w:w="2331" w:type="dxa"/>
            <w:gridSpan w:val="2"/>
          </w:tcPr>
          <w:p w:rsidR="007A0F70" w:rsidRPr="0056259D" w:rsidRDefault="007A0F70" w:rsidP="0056259D">
            <w:pPr>
              <w:rPr>
                <w:sz w:val="24"/>
                <w:szCs w:val="24"/>
                <w:u w:val="single"/>
              </w:rPr>
            </w:pPr>
            <w:r w:rsidRPr="0056259D">
              <w:rPr>
                <w:sz w:val="24"/>
                <w:szCs w:val="24"/>
                <w:u w:val="single"/>
              </w:rPr>
              <w:t>Регулятивные:</w:t>
            </w:r>
          </w:p>
          <w:p w:rsidR="007A0F70" w:rsidRPr="0056259D" w:rsidRDefault="007A0F70" w:rsidP="0056259D">
            <w:pPr>
              <w:rPr>
                <w:sz w:val="24"/>
                <w:szCs w:val="24"/>
              </w:rPr>
            </w:pPr>
            <w:r w:rsidRPr="0056259D">
              <w:rPr>
                <w:sz w:val="24"/>
                <w:szCs w:val="24"/>
              </w:rPr>
              <w:t>целеполагание</w:t>
            </w:r>
          </w:p>
          <w:p w:rsidR="007A0F70" w:rsidRPr="0056259D" w:rsidRDefault="007A0F70" w:rsidP="0056259D">
            <w:pPr>
              <w:rPr>
                <w:sz w:val="24"/>
                <w:szCs w:val="24"/>
                <w:u w:val="single"/>
              </w:rPr>
            </w:pPr>
            <w:r w:rsidRPr="0056259D">
              <w:rPr>
                <w:sz w:val="24"/>
                <w:szCs w:val="24"/>
                <w:u w:val="single"/>
              </w:rPr>
              <w:t>Личностные:</w:t>
            </w:r>
          </w:p>
          <w:p w:rsidR="007A0F70" w:rsidRPr="0056259D" w:rsidRDefault="007A0F70" w:rsidP="0056259D">
            <w:pPr>
              <w:rPr>
                <w:sz w:val="24"/>
                <w:szCs w:val="24"/>
              </w:rPr>
            </w:pPr>
            <w:r w:rsidRPr="0056259D">
              <w:rPr>
                <w:sz w:val="24"/>
                <w:szCs w:val="24"/>
              </w:rPr>
              <w:t>Самоопределение</w:t>
            </w:r>
          </w:p>
          <w:p w:rsidR="007A0F70" w:rsidRPr="0056259D" w:rsidRDefault="007A0F70" w:rsidP="0056259D">
            <w:pPr>
              <w:rPr>
                <w:sz w:val="24"/>
                <w:szCs w:val="24"/>
                <w:u w:val="single"/>
              </w:rPr>
            </w:pPr>
            <w:r w:rsidRPr="0056259D">
              <w:rPr>
                <w:sz w:val="24"/>
                <w:szCs w:val="24"/>
                <w:u w:val="single"/>
              </w:rPr>
              <w:t>Коммуникативные:</w:t>
            </w:r>
          </w:p>
          <w:p w:rsidR="007A0F70" w:rsidRPr="0056259D" w:rsidRDefault="007A0F70" w:rsidP="0056259D">
            <w:pPr>
              <w:rPr>
                <w:sz w:val="24"/>
                <w:szCs w:val="24"/>
              </w:rPr>
            </w:pPr>
            <w:r w:rsidRPr="0056259D">
              <w:rPr>
                <w:sz w:val="24"/>
                <w:szCs w:val="24"/>
              </w:rPr>
              <w:t>Умение вступать в диалог, участвовать в коллективном обсуждении вопроса</w:t>
            </w:r>
          </w:p>
        </w:tc>
      </w:tr>
      <w:tr w:rsidR="00A17612" w:rsidRPr="0056259D" w:rsidTr="0056259D">
        <w:tc>
          <w:tcPr>
            <w:tcW w:w="2376" w:type="dxa"/>
          </w:tcPr>
          <w:p w:rsidR="0056259D" w:rsidRDefault="0056259D" w:rsidP="0056259D">
            <w:pPr>
              <w:pStyle w:val="a3"/>
              <w:ind w:left="-11"/>
              <w:jc w:val="both"/>
              <w:rPr>
                <w:rFonts w:ascii="Times New Roman" w:hAnsi="Times New Roman"/>
                <w:b/>
                <w:sz w:val="24"/>
                <w:szCs w:val="24"/>
              </w:rPr>
            </w:pPr>
            <w:r w:rsidRPr="0056259D">
              <w:rPr>
                <w:rFonts w:ascii="Times New Roman" w:hAnsi="Times New Roman"/>
                <w:b/>
                <w:sz w:val="24"/>
                <w:szCs w:val="24"/>
              </w:rPr>
              <w:t>5.</w:t>
            </w:r>
            <w:r w:rsidR="007A0F70" w:rsidRPr="0056259D">
              <w:rPr>
                <w:rFonts w:ascii="Times New Roman" w:hAnsi="Times New Roman"/>
                <w:b/>
                <w:sz w:val="24"/>
                <w:szCs w:val="24"/>
              </w:rPr>
              <w:t>Открытие новых знаний и первичное восприятие нового учебного материала</w:t>
            </w:r>
            <w:r w:rsidRPr="0056259D">
              <w:rPr>
                <w:rFonts w:ascii="Times New Roman" w:hAnsi="Times New Roman"/>
                <w:b/>
                <w:sz w:val="24"/>
                <w:szCs w:val="24"/>
              </w:rPr>
              <w:t>.</w:t>
            </w:r>
          </w:p>
          <w:p w:rsidR="0056259D" w:rsidRPr="0056259D" w:rsidRDefault="0056259D" w:rsidP="0056259D">
            <w:pPr>
              <w:pStyle w:val="a3"/>
              <w:ind w:left="-11"/>
              <w:jc w:val="both"/>
              <w:rPr>
                <w:rFonts w:ascii="Times New Roman" w:hAnsi="Times New Roman"/>
                <w:b/>
                <w:sz w:val="24"/>
                <w:szCs w:val="24"/>
              </w:rPr>
            </w:pPr>
            <w:r w:rsidRPr="0056259D">
              <w:rPr>
                <w:rFonts w:ascii="Times New Roman" w:hAnsi="Times New Roman"/>
                <w:sz w:val="24"/>
                <w:szCs w:val="24"/>
              </w:rPr>
              <w:t xml:space="preserve"> Цель: построение и фиксация нового знания.</w:t>
            </w:r>
          </w:p>
          <w:p w:rsidR="007A0F70" w:rsidRPr="0056259D" w:rsidRDefault="007A0F70" w:rsidP="0056259D">
            <w:pPr>
              <w:rPr>
                <w:sz w:val="24"/>
                <w:szCs w:val="24"/>
              </w:rPr>
            </w:pPr>
          </w:p>
        </w:tc>
        <w:tc>
          <w:tcPr>
            <w:tcW w:w="6189" w:type="dxa"/>
          </w:tcPr>
          <w:p w:rsidR="007A0F70" w:rsidRPr="0056259D" w:rsidRDefault="007A0F70" w:rsidP="0056259D">
            <w:pPr>
              <w:rPr>
                <w:sz w:val="24"/>
                <w:szCs w:val="24"/>
              </w:rPr>
            </w:pPr>
            <w:r w:rsidRPr="0056259D">
              <w:rPr>
                <w:sz w:val="24"/>
                <w:szCs w:val="24"/>
              </w:rPr>
              <w:t>1. Отношения из задания 1 сгруппировать по определённому признаку и записать соответствующие равенства.</w:t>
            </w:r>
          </w:p>
          <w:p w:rsidR="007A0F70" w:rsidRPr="0056259D" w:rsidRDefault="007A0F70" w:rsidP="0056259D">
            <w:pPr>
              <w:rPr>
                <w:sz w:val="24"/>
                <w:szCs w:val="24"/>
              </w:rPr>
            </w:pPr>
            <w:r w:rsidRPr="0056259D">
              <w:rPr>
                <w:sz w:val="24"/>
                <w:szCs w:val="24"/>
              </w:rPr>
              <w:t>2. Попробуем дать определение пропорции?</w:t>
            </w:r>
          </w:p>
          <w:p w:rsidR="007A0F70" w:rsidRPr="0056259D" w:rsidRDefault="007A0F70" w:rsidP="0056259D">
            <w:pPr>
              <w:rPr>
                <w:sz w:val="24"/>
                <w:szCs w:val="24"/>
              </w:rPr>
            </w:pPr>
            <w:r w:rsidRPr="0056259D">
              <w:rPr>
                <w:sz w:val="24"/>
                <w:szCs w:val="24"/>
              </w:rPr>
              <w:t>Что означает пропорция в словаре Ожегова С.И. (работа  в группах со словарем).</w:t>
            </w:r>
          </w:p>
          <w:p w:rsidR="007A0F70" w:rsidRPr="0056259D" w:rsidRDefault="007A0F70" w:rsidP="0056259D">
            <w:pPr>
              <w:rPr>
                <w:sz w:val="24"/>
                <w:szCs w:val="24"/>
              </w:rPr>
            </w:pPr>
            <w:r w:rsidRPr="0056259D">
              <w:rPr>
                <w:sz w:val="24"/>
                <w:szCs w:val="24"/>
              </w:rPr>
              <w:t>3. Составить пропорции из отношений, используя знак деления и дробную черту, прочитать полученные пропорции (на столе и записанные в тетради).</w:t>
            </w:r>
          </w:p>
          <w:p w:rsidR="007A0F70" w:rsidRPr="0056259D" w:rsidRDefault="007A0F70" w:rsidP="0056259D">
            <w:pPr>
              <w:rPr>
                <w:sz w:val="24"/>
                <w:szCs w:val="24"/>
              </w:rPr>
            </w:pPr>
            <w:r w:rsidRPr="0056259D">
              <w:rPr>
                <w:sz w:val="24"/>
                <w:szCs w:val="24"/>
              </w:rPr>
              <w:t xml:space="preserve">4. </w:t>
            </w:r>
          </w:p>
          <w:p w:rsidR="007A0F70" w:rsidRPr="0056259D" w:rsidRDefault="007A0F70" w:rsidP="0056259D">
            <w:pPr>
              <w:rPr>
                <w:sz w:val="24"/>
                <w:szCs w:val="24"/>
              </w:rPr>
            </w:pPr>
            <w:r w:rsidRPr="0056259D">
              <w:rPr>
                <w:sz w:val="24"/>
                <w:szCs w:val="24"/>
              </w:rPr>
              <w:t>5.Из пяти равенств назвать те, которые являются пропорцией.</w:t>
            </w:r>
          </w:p>
          <w:p w:rsidR="007A0F70" w:rsidRPr="0056259D" w:rsidRDefault="007A0F70" w:rsidP="0056259D">
            <w:pPr>
              <w:rPr>
                <w:sz w:val="24"/>
                <w:szCs w:val="24"/>
              </w:rPr>
            </w:pPr>
          </w:p>
          <w:p w:rsidR="007A0F70" w:rsidRPr="0056259D" w:rsidRDefault="00A23D6B" w:rsidP="0056259D">
            <w:pPr>
              <w:rPr>
                <w:sz w:val="24"/>
                <w:szCs w:val="24"/>
              </w:rPr>
            </w:pPr>
            <m:oMath>
              <m:f>
                <m:fPr>
                  <m:ctrlPr>
                    <w:rPr>
                      <w:rFonts w:ascii="Cambria Math" w:hAnsi="Cambria Math"/>
                      <w:i/>
                      <w:sz w:val="24"/>
                      <w:szCs w:val="24"/>
                    </w:rPr>
                  </m:ctrlPr>
                </m:fPr>
                <m:num>
                  <m:r>
                    <w:rPr>
                      <w:rFonts w:ascii="Cambria Math"/>
                      <w:sz w:val="24"/>
                      <w:szCs w:val="24"/>
                    </w:rPr>
                    <m:t>3</m:t>
                  </m:r>
                </m:num>
                <m:den>
                  <m:r>
                    <w:rPr>
                      <w:rFonts w:ascii="Cambria Math"/>
                      <w:sz w:val="24"/>
                      <w:szCs w:val="24"/>
                    </w:rPr>
                    <m:t>4</m:t>
                  </m:r>
                </m:den>
              </m:f>
            </m:oMath>
            <w:r w:rsidR="007A0F70" w:rsidRPr="0056259D">
              <w:rPr>
                <w:sz w:val="24"/>
                <w:szCs w:val="24"/>
              </w:rPr>
              <w:t>=</w:t>
            </w:r>
            <m:oMath>
              <m:f>
                <m:fPr>
                  <m:ctrlPr>
                    <w:rPr>
                      <w:rFonts w:ascii="Cambria Math" w:hAnsi="Cambria Math"/>
                      <w:i/>
                      <w:sz w:val="24"/>
                      <w:szCs w:val="24"/>
                    </w:rPr>
                  </m:ctrlPr>
                </m:fPr>
                <m:num>
                  <m:r>
                    <w:rPr>
                      <w:rFonts w:ascii="Cambria Math"/>
                      <w:sz w:val="24"/>
                      <w:szCs w:val="24"/>
                    </w:rPr>
                    <m:t>15</m:t>
                  </m:r>
                </m:num>
                <m:den>
                  <m:r>
                    <w:rPr>
                      <w:rFonts w:ascii="Cambria Math"/>
                      <w:sz w:val="24"/>
                      <w:szCs w:val="24"/>
                    </w:rPr>
                    <m:t>20</m:t>
                  </m:r>
                </m:den>
              </m:f>
            </m:oMath>
            <w:r w:rsidR="007A0F70" w:rsidRPr="0056259D">
              <w:rPr>
                <w:sz w:val="24"/>
                <w:szCs w:val="24"/>
              </w:rPr>
              <w:t xml:space="preserve"> ;  7+11 =36 :2; 7,2: 9 = 1,6 : 2; </w:t>
            </w:r>
            <m:oMath>
              <m:f>
                <m:fPr>
                  <m:ctrlPr>
                    <w:rPr>
                      <w:rFonts w:ascii="Cambria Math" w:hAnsi="Cambria Math"/>
                      <w:i/>
                      <w:sz w:val="24"/>
                      <w:szCs w:val="24"/>
                    </w:rPr>
                  </m:ctrlPr>
                </m:fPr>
                <m:num>
                  <m:r>
                    <w:rPr>
                      <w:rFonts w:ascii="Cambria Math"/>
                      <w:sz w:val="24"/>
                      <w:szCs w:val="24"/>
                    </w:rPr>
                    <m:t>1</m:t>
                  </m:r>
                </m:num>
                <m:den>
                  <m:r>
                    <w:rPr>
                      <w:rFonts w:ascii="Cambria Math"/>
                      <w:sz w:val="24"/>
                      <w:szCs w:val="24"/>
                    </w:rPr>
                    <m:t>15</m:t>
                  </m:r>
                </m:den>
              </m:f>
            </m:oMath>
            <w:r w:rsidR="007A0F70" w:rsidRPr="0056259D">
              <w:rPr>
                <w:sz w:val="24"/>
                <w:szCs w:val="24"/>
              </w:rPr>
              <w:t xml:space="preserve"> = 20: 4;</w:t>
            </w:r>
          </w:p>
          <w:p w:rsidR="007A0F70" w:rsidRPr="0056259D" w:rsidRDefault="007A0F70" w:rsidP="0056259D">
            <w:pPr>
              <w:rPr>
                <w:sz w:val="24"/>
                <w:szCs w:val="24"/>
              </w:rPr>
            </w:pPr>
          </w:p>
          <w:p w:rsidR="007A0F70" w:rsidRPr="0056259D" w:rsidRDefault="007A0F70" w:rsidP="0056259D">
            <w:pPr>
              <w:rPr>
                <w:sz w:val="24"/>
                <w:szCs w:val="24"/>
              </w:rPr>
            </w:pPr>
            <w:r w:rsidRPr="0056259D">
              <w:rPr>
                <w:sz w:val="24"/>
                <w:szCs w:val="24"/>
              </w:rPr>
              <w:t>5 ∙ 40 = 100 ∙ 2</w:t>
            </w:r>
          </w:p>
          <w:p w:rsidR="007A0F70" w:rsidRPr="0056259D" w:rsidRDefault="007A0F70" w:rsidP="0056259D">
            <w:pPr>
              <w:rPr>
                <w:sz w:val="24"/>
                <w:szCs w:val="24"/>
              </w:rPr>
            </w:pPr>
            <w:r w:rsidRPr="0056259D">
              <w:rPr>
                <w:sz w:val="24"/>
                <w:szCs w:val="24"/>
              </w:rPr>
              <w:t>Какие из пропорций являются верными и неверными?</w:t>
            </w:r>
          </w:p>
          <w:p w:rsidR="007A0F70" w:rsidRPr="0056259D" w:rsidRDefault="007A0F70" w:rsidP="0056259D">
            <w:pPr>
              <w:rPr>
                <w:sz w:val="24"/>
                <w:szCs w:val="24"/>
              </w:rPr>
            </w:pPr>
            <w:r w:rsidRPr="0056259D">
              <w:rPr>
                <w:sz w:val="24"/>
                <w:szCs w:val="24"/>
              </w:rPr>
              <w:t>6. Самостоятельно и индивидуально заполнить таблицу.</w:t>
            </w:r>
          </w:p>
          <w:tbl>
            <w:tblPr>
              <w:tblStyle w:val="a4"/>
              <w:tblW w:w="5275" w:type="dxa"/>
              <w:tblLook w:val="01E0"/>
            </w:tblPr>
            <w:tblGrid>
              <w:gridCol w:w="1660"/>
              <w:gridCol w:w="1054"/>
              <w:gridCol w:w="1408"/>
              <w:gridCol w:w="1153"/>
            </w:tblGrid>
            <w:tr w:rsidR="007A0F70" w:rsidRPr="0056259D" w:rsidTr="0056259D">
              <w:tc>
                <w:tcPr>
                  <w:tcW w:w="1303" w:type="dxa"/>
                </w:tcPr>
                <w:p w:rsidR="007A0F70" w:rsidRPr="0056259D" w:rsidRDefault="007A0F70" w:rsidP="0056259D">
                  <w:pPr>
                    <w:rPr>
                      <w:sz w:val="24"/>
                      <w:szCs w:val="24"/>
                    </w:rPr>
                  </w:pPr>
                  <w:r w:rsidRPr="0056259D">
                    <w:rPr>
                      <w:sz w:val="24"/>
                      <w:szCs w:val="24"/>
                    </w:rPr>
                    <w:lastRenderedPageBreak/>
                    <w:t>Пропорция</w:t>
                  </w:r>
                </w:p>
              </w:tc>
              <w:tc>
                <w:tcPr>
                  <w:tcW w:w="1134" w:type="dxa"/>
                </w:tcPr>
                <w:p w:rsidR="007A0F70" w:rsidRPr="0056259D" w:rsidRDefault="007A0F70" w:rsidP="0056259D">
                  <w:pPr>
                    <w:rPr>
                      <w:sz w:val="24"/>
                      <w:szCs w:val="24"/>
                    </w:rPr>
                  </w:pPr>
                  <w:r w:rsidRPr="0056259D">
                    <w:rPr>
                      <w:bCs/>
                      <w:iCs/>
                      <w:position w:val="-24"/>
                      <w:sz w:val="24"/>
                      <w:szCs w:val="24"/>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5pt;height:30.55pt" o:ole="">
                        <v:imagedata r:id="rId7" o:title=""/>
                      </v:shape>
                      <o:OLEObject Type="Embed" ProgID="Equation.3" ShapeID="_x0000_i1025" DrawAspect="Content" ObjectID="_1697142885" r:id="rId8"/>
                    </w:object>
                  </w:r>
                  <w:r w:rsidRPr="0056259D">
                    <w:rPr>
                      <w:bCs/>
                      <w:iCs/>
                      <w:sz w:val="24"/>
                      <w:szCs w:val="24"/>
                    </w:rPr>
                    <w:t xml:space="preserve"> = </w:t>
                  </w:r>
                  <w:r w:rsidRPr="0056259D">
                    <w:rPr>
                      <w:bCs/>
                      <w:iCs/>
                      <w:position w:val="-24"/>
                      <w:sz w:val="24"/>
                      <w:szCs w:val="24"/>
                    </w:rPr>
                    <w:object w:dxaOrig="360" w:dyaOrig="620">
                      <v:shape id="_x0000_i1026" type="#_x0000_t75" style="width:18.35pt;height:30.55pt" o:ole="">
                        <v:imagedata r:id="rId9" o:title=""/>
                      </v:shape>
                      <o:OLEObject Type="Embed" ProgID="Equation.3" ShapeID="_x0000_i1026" DrawAspect="Content" ObjectID="_1697142886" r:id="rId10"/>
                    </w:object>
                  </w:r>
                </w:p>
              </w:tc>
              <w:tc>
                <w:tcPr>
                  <w:tcW w:w="1559" w:type="dxa"/>
                </w:tcPr>
                <w:p w:rsidR="007A0F70" w:rsidRPr="0056259D" w:rsidRDefault="007A0F70" w:rsidP="0056259D">
                  <w:pPr>
                    <w:rPr>
                      <w:sz w:val="24"/>
                      <w:szCs w:val="24"/>
                    </w:rPr>
                  </w:pPr>
                  <w:r w:rsidRPr="0056259D">
                    <w:rPr>
                      <w:bCs/>
                      <w:iCs/>
                      <w:sz w:val="24"/>
                      <w:szCs w:val="24"/>
                    </w:rPr>
                    <w:t>7,2 : 9 = 1,6 : 2</w:t>
                  </w:r>
                </w:p>
              </w:tc>
              <w:tc>
                <w:tcPr>
                  <w:tcW w:w="1279" w:type="dxa"/>
                </w:tcPr>
                <w:p w:rsidR="007A0F70" w:rsidRPr="0056259D" w:rsidRDefault="007A0F70" w:rsidP="0056259D">
                  <w:pPr>
                    <w:rPr>
                      <w:sz w:val="24"/>
                      <w:szCs w:val="24"/>
                    </w:rPr>
                  </w:pPr>
                  <w:r w:rsidRPr="0056259D">
                    <w:rPr>
                      <w:bCs/>
                      <w:iCs/>
                      <w:sz w:val="24"/>
                      <w:szCs w:val="24"/>
                      <w:lang w:val="en-US"/>
                    </w:rPr>
                    <w:t>a</w:t>
                  </w:r>
                  <w:r w:rsidRPr="0056259D">
                    <w:rPr>
                      <w:bCs/>
                      <w:iCs/>
                      <w:sz w:val="24"/>
                      <w:szCs w:val="24"/>
                    </w:rPr>
                    <w:t xml:space="preserve"> : </w:t>
                  </w:r>
                  <w:r w:rsidRPr="0056259D">
                    <w:rPr>
                      <w:bCs/>
                      <w:iCs/>
                      <w:sz w:val="24"/>
                      <w:szCs w:val="24"/>
                      <w:lang w:val="en-US"/>
                    </w:rPr>
                    <w:t>b</w:t>
                  </w:r>
                  <w:r w:rsidRPr="0056259D">
                    <w:rPr>
                      <w:bCs/>
                      <w:iCs/>
                      <w:sz w:val="24"/>
                      <w:szCs w:val="24"/>
                    </w:rPr>
                    <w:t xml:space="preserve"> = </w:t>
                  </w:r>
                  <w:r w:rsidRPr="0056259D">
                    <w:rPr>
                      <w:bCs/>
                      <w:iCs/>
                      <w:sz w:val="24"/>
                      <w:szCs w:val="24"/>
                      <w:lang w:val="en-US"/>
                    </w:rPr>
                    <w:t>c</w:t>
                  </w:r>
                  <w:r w:rsidRPr="0056259D">
                    <w:rPr>
                      <w:bCs/>
                      <w:iCs/>
                      <w:sz w:val="24"/>
                      <w:szCs w:val="24"/>
                    </w:rPr>
                    <w:t xml:space="preserve"> : </w:t>
                  </w:r>
                  <w:r w:rsidRPr="0056259D">
                    <w:rPr>
                      <w:bCs/>
                      <w:iCs/>
                      <w:sz w:val="24"/>
                      <w:szCs w:val="24"/>
                      <w:lang w:val="en-US"/>
                    </w:rPr>
                    <w:t>d</w:t>
                  </w:r>
                </w:p>
              </w:tc>
            </w:tr>
            <w:tr w:rsidR="007A0F70" w:rsidRPr="0056259D" w:rsidTr="0056259D">
              <w:tc>
                <w:tcPr>
                  <w:tcW w:w="1303" w:type="dxa"/>
                </w:tcPr>
                <w:p w:rsidR="007A0F70" w:rsidRPr="0056259D" w:rsidRDefault="007A0F70" w:rsidP="0056259D">
                  <w:pPr>
                    <w:rPr>
                      <w:sz w:val="24"/>
                      <w:szCs w:val="24"/>
                    </w:rPr>
                  </w:pPr>
                  <w:r w:rsidRPr="0056259D">
                    <w:rPr>
                      <w:sz w:val="24"/>
                      <w:szCs w:val="24"/>
                    </w:rPr>
                    <w:t>Крайние члены</w:t>
                  </w:r>
                </w:p>
              </w:tc>
              <w:tc>
                <w:tcPr>
                  <w:tcW w:w="1134" w:type="dxa"/>
                </w:tcPr>
                <w:p w:rsidR="007A0F70" w:rsidRPr="0056259D" w:rsidRDefault="007A0F70" w:rsidP="0056259D">
                  <w:pPr>
                    <w:rPr>
                      <w:sz w:val="24"/>
                      <w:szCs w:val="24"/>
                    </w:rPr>
                  </w:pPr>
                  <w:r w:rsidRPr="0056259D">
                    <w:rPr>
                      <w:sz w:val="24"/>
                      <w:szCs w:val="24"/>
                    </w:rPr>
                    <w:t>3;20</w:t>
                  </w:r>
                </w:p>
              </w:tc>
              <w:tc>
                <w:tcPr>
                  <w:tcW w:w="1559" w:type="dxa"/>
                </w:tcPr>
                <w:p w:rsidR="007A0F70" w:rsidRPr="0056259D" w:rsidRDefault="007A0F70" w:rsidP="0056259D">
                  <w:pPr>
                    <w:rPr>
                      <w:sz w:val="24"/>
                      <w:szCs w:val="24"/>
                    </w:rPr>
                  </w:pPr>
                  <w:r w:rsidRPr="0056259D">
                    <w:rPr>
                      <w:sz w:val="24"/>
                      <w:szCs w:val="24"/>
                    </w:rPr>
                    <w:t>7,2; 2</w:t>
                  </w:r>
                </w:p>
              </w:tc>
              <w:tc>
                <w:tcPr>
                  <w:tcW w:w="1279" w:type="dxa"/>
                </w:tcPr>
                <w:p w:rsidR="007A0F70" w:rsidRPr="0056259D" w:rsidRDefault="007A0F70" w:rsidP="0056259D">
                  <w:pPr>
                    <w:rPr>
                      <w:sz w:val="24"/>
                      <w:szCs w:val="24"/>
                    </w:rPr>
                  </w:pPr>
                  <w:r w:rsidRPr="0056259D">
                    <w:rPr>
                      <w:sz w:val="24"/>
                      <w:szCs w:val="24"/>
                      <w:lang w:val="en-US"/>
                    </w:rPr>
                    <w:t>a</w:t>
                  </w:r>
                  <w:r w:rsidRPr="0056259D">
                    <w:rPr>
                      <w:sz w:val="24"/>
                      <w:szCs w:val="24"/>
                    </w:rPr>
                    <w:t xml:space="preserve"> ; </w:t>
                  </w:r>
                  <w:r w:rsidRPr="0056259D">
                    <w:rPr>
                      <w:sz w:val="24"/>
                      <w:szCs w:val="24"/>
                      <w:lang w:val="en-US"/>
                    </w:rPr>
                    <w:t>d</w:t>
                  </w:r>
                </w:p>
              </w:tc>
            </w:tr>
            <w:tr w:rsidR="007A0F70" w:rsidRPr="0056259D" w:rsidTr="0056259D">
              <w:tc>
                <w:tcPr>
                  <w:tcW w:w="1303" w:type="dxa"/>
                </w:tcPr>
                <w:p w:rsidR="007A0F70" w:rsidRPr="0056259D" w:rsidRDefault="007A0F70" w:rsidP="0056259D">
                  <w:pPr>
                    <w:rPr>
                      <w:sz w:val="24"/>
                      <w:szCs w:val="24"/>
                    </w:rPr>
                  </w:pPr>
                  <w:r w:rsidRPr="0056259D">
                    <w:rPr>
                      <w:sz w:val="24"/>
                      <w:szCs w:val="24"/>
                    </w:rPr>
                    <w:t>Средние члены</w:t>
                  </w:r>
                </w:p>
              </w:tc>
              <w:tc>
                <w:tcPr>
                  <w:tcW w:w="1134" w:type="dxa"/>
                </w:tcPr>
                <w:p w:rsidR="007A0F70" w:rsidRPr="0056259D" w:rsidRDefault="007A0F70" w:rsidP="0056259D">
                  <w:pPr>
                    <w:rPr>
                      <w:sz w:val="24"/>
                      <w:szCs w:val="24"/>
                    </w:rPr>
                  </w:pPr>
                  <w:r w:rsidRPr="0056259D">
                    <w:rPr>
                      <w:sz w:val="24"/>
                      <w:szCs w:val="24"/>
                    </w:rPr>
                    <w:t>4;15</w:t>
                  </w:r>
                </w:p>
              </w:tc>
              <w:tc>
                <w:tcPr>
                  <w:tcW w:w="1559" w:type="dxa"/>
                </w:tcPr>
                <w:p w:rsidR="007A0F70" w:rsidRPr="0056259D" w:rsidRDefault="007A0F70" w:rsidP="0056259D">
                  <w:pPr>
                    <w:rPr>
                      <w:sz w:val="24"/>
                      <w:szCs w:val="24"/>
                    </w:rPr>
                  </w:pPr>
                  <w:r w:rsidRPr="0056259D">
                    <w:rPr>
                      <w:sz w:val="24"/>
                      <w:szCs w:val="24"/>
                    </w:rPr>
                    <w:t>9 ; 1,6</w:t>
                  </w:r>
                </w:p>
              </w:tc>
              <w:tc>
                <w:tcPr>
                  <w:tcW w:w="1279" w:type="dxa"/>
                </w:tcPr>
                <w:p w:rsidR="007A0F70" w:rsidRPr="0056259D" w:rsidRDefault="007A0F70" w:rsidP="0056259D">
                  <w:pPr>
                    <w:rPr>
                      <w:sz w:val="24"/>
                      <w:szCs w:val="24"/>
                    </w:rPr>
                  </w:pPr>
                  <w:r w:rsidRPr="0056259D">
                    <w:rPr>
                      <w:sz w:val="24"/>
                      <w:szCs w:val="24"/>
                      <w:lang w:val="en-US"/>
                    </w:rPr>
                    <w:t>b</w:t>
                  </w:r>
                  <w:r w:rsidRPr="0056259D">
                    <w:rPr>
                      <w:sz w:val="24"/>
                      <w:szCs w:val="24"/>
                    </w:rPr>
                    <w:t xml:space="preserve">; </w:t>
                  </w:r>
                  <w:r w:rsidRPr="0056259D">
                    <w:rPr>
                      <w:sz w:val="24"/>
                      <w:szCs w:val="24"/>
                      <w:lang w:val="en-US"/>
                    </w:rPr>
                    <w:t>c</w:t>
                  </w:r>
                </w:p>
              </w:tc>
            </w:tr>
            <w:tr w:rsidR="007A0F70" w:rsidRPr="0056259D" w:rsidTr="0056259D">
              <w:tc>
                <w:tcPr>
                  <w:tcW w:w="1303" w:type="dxa"/>
                </w:tcPr>
                <w:p w:rsidR="007A0F70" w:rsidRPr="0056259D" w:rsidRDefault="007A0F70" w:rsidP="0056259D">
                  <w:pPr>
                    <w:rPr>
                      <w:sz w:val="24"/>
                      <w:szCs w:val="24"/>
                    </w:rPr>
                  </w:pPr>
                  <w:r w:rsidRPr="0056259D">
                    <w:rPr>
                      <w:sz w:val="24"/>
                      <w:szCs w:val="24"/>
                    </w:rPr>
                    <w:t>Произведение крайних членов</w:t>
                  </w:r>
                </w:p>
              </w:tc>
              <w:tc>
                <w:tcPr>
                  <w:tcW w:w="1134" w:type="dxa"/>
                </w:tcPr>
                <w:p w:rsidR="007A0F70" w:rsidRPr="0056259D" w:rsidRDefault="007A0F70" w:rsidP="0056259D">
                  <w:pPr>
                    <w:rPr>
                      <w:sz w:val="24"/>
                      <w:szCs w:val="24"/>
                    </w:rPr>
                  </w:pPr>
                  <w:r w:rsidRPr="0056259D">
                    <w:rPr>
                      <w:sz w:val="24"/>
                      <w:szCs w:val="24"/>
                    </w:rPr>
                    <w:t>60</w:t>
                  </w:r>
                </w:p>
              </w:tc>
              <w:tc>
                <w:tcPr>
                  <w:tcW w:w="1559" w:type="dxa"/>
                </w:tcPr>
                <w:p w:rsidR="007A0F70" w:rsidRPr="0056259D" w:rsidRDefault="007A0F70" w:rsidP="0056259D">
                  <w:pPr>
                    <w:rPr>
                      <w:sz w:val="24"/>
                      <w:szCs w:val="24"/>
                    </w:rPr>
                  </w:pPr>
                  <w:r w:rsidRPr="0056259D">
                    <w:rPr>
                      <w:sz w:val="24"/>
                      <w:szCs w:val="24"/>
                    </w:rPr>
                    <w:t>14,4</w:t>
                  </w:r>
                </w:p>
              </w:tc>
              <w:tc>
                <w:tcPr>
                  <w:tcW w:w="1279" w:type="dxa"/>
                </w:tcPr>
                <w:p w:rsidR="007A0F70" w:rsidRPr="0056259D" w:rsidRDefault="007A0F70" w:rsidP="0056259D">
                  <w:pPr>
                    <w:rPr>
                      <w:sz w:val="24"/>
                      <w:szCs w:val="24"/>
                    </w:rPr>
                  </w:pPr>
                  <w:r w:rsidRPr="0056259D">
                    <w:rPr>
                      <w:sz w:val="24"/>
                      <w:szCs w:val="24"/>
                      <w:lang w:val="en-US"/>
                    </w:rPr>
                    <w:t>a</w:t>
                  </w:r>
                  <w:r w:rsidRPr="0056259D">
                    <w:rPr>
                      <w:sz w:val="24"/>
                      <w:szCs w:val="24"/>
                    </w:rPr>
                    <w:t xml:space="preserve">; </w:t>
                  </w:r>
                  <w:r w:rsidRPr="0056259D">
                    <w:rPr>
                      <w:sz w:val="24"/>
                      <w:szCs w:val="24"/>
                      <w:lang w:val="en-US"/>
                    </w:rPr>
                    <w:t>d</w:t>
                  </w:r>
                </w:p>
              </w:tc>
            </w:tr>
            <w:tr w:rsidR="007A0F70" w:rsidRPr="0056259D" w:rsidTr="0056259D">
              <w:tc>
                <w:tcPr>
                  <w:tcW w:w="1303" w:type="dxa"/>
                </w:tcPr>
                <w:p w:rsidR="007A0F70" w:rsidRPr="0056259D" w:rsidRDefault="007A0F70" w:rsidP="0056259D">
                  <w:pPr>
                    <w:rPr>
                      <w:sz w:val="24"/>
                      <w:szCs w:val="24"/>
                    </w:rPr>
                  </w:pPr>
                  <w:r w:rsidRPr="0056259D">
                    <w:rPr>
                      <w:sz w:val="24"/>
                      <w:szCs w:val="24"/>
                    </w:rPr>
                    <w:t>Произведение средних членов</w:t>
                  </w:r>
                </w:p>
              </w:tc>
              <w:tc>
                <w:tcPr>
                  <w:tcW w:w="1134" w:type="dxa"/>
                </w:tcPr>
                <w:p w:rsidR="007A0F70" w:rsidRPr="0056259D" w:rsidRDefault="007A0F70" w:rsidP="0056259D">
                  <w:pPr>
                    <w:rPr>
                      <w:sz w:val="24"/>
                      <w:szCs w:val="24"/>
                    </w:rPr>
                  </w:pPr>
                  <w:r w:rsidRPr="0056259D">
                    <w:rPr>
                      <w:sz w:val="24"/>
                      <w:szCs w:val="24"/>
                    </w:rPr>
                    <w:t>60</w:t>
                  </w:r>
                </w:p>
              </w:tc>
              <w:tc>
                <w:tcPr>
                  <w:tcW w:w="1559" w:type="dxa"/>
                </w:tcPr>
                <w:p w:rsidR="007A0F70" w:rsidRPr="0056259D" w:rsidRDefault="007A0F70" w:rsidP="0056259D">
                  <w:pPr>
                    <w:rPr>
                      <w:sz w:val="24"/>
                      <w:szCs w:val="24"/>
                    </w:rPr>
                  </w:pPr>
                  <w:r w:rsidRPr="0056259D">
                    <w:rPr>
                      <w:sz w:val="24"/>
                      <w:szCs w:val="24"/>
                    </w:rPr>
                    <w:t>14,4</w:t>
                  </w:r>
                </w:p>
              </w:tc>
              <w:tc>
                <w:tcPr>
                  <w:tcW w:w="1279" w:type="dxa"/>
                </w:tcPr>
                <w:p w:rsidR="007A0F70" w:rsidRPr="0056259D" w:rsidRDefault="007A0F70" w:rsidP="0056259D">
                  <w:pPr>
                    <w:rPr>
                      <w:sz w:val="24"/>
                      <w:szCs w:val="24"/>
                    </w:rPr>
                  </w:pPr>
                  <w:r w:rsidRPr="0056259D">
                    <w:rPr>
                      <w:sz w:val="24"/>
                      <w:szCs w:val="24"/>
                      <w:lang w:val="en-US"/>
                    </w:rPr>
                    <w:t>b</w:t>
                  </w:r>
                  <w:r w:rsidRPr="0056259D">
                    <w:rPr>
                      <w:sz w:val="24"/>
                      <w:szCs w:val="24"/>
                    </w:rPr>
                    <w:t>;</w:t>
                  </w:r>
                  <w:r w:rsidRPr="0056259D">
                    <w:rPr>
                      <w:sz w:val="24"/>
                      <w:szCs w:val="24"/>
                      <w:lang w:val="en-US"/>
                    </w:rPr>
                    <w:t>c</w:t>
                  </w:r>
                </w:p>
              </w:tc>
            </w:tr>
          </w:tbl>
          <w:p w:rsidR="007A0F70" w:rsidRPr="0056259D" w:rsidRDefault="007A0F70" w:rsidP="0056259D">
            <w:pPr>
              <w:rPr>
                <w:sz w:val="24"/>
                <w:szCs w:val="24"/>
              </w:rPr>
            </w:pPr>
            <w:r w:rsidRPr="0056259D">
              <w:rPr>
                <w:sz w:val="24"/>
                <w:szCs w:val="24"/>
              </w:rPr>
              <w:t>7. Какой вывод можно сделать по результатам выполненной работы?</w:t>
            </w:r>
          </w:p>
          <w:p w:rsidR="007A0F70" w:rsidRPr="0056259D" w:rsidRDefault="007A0F70" w:rsidP="0056259D">
            <w:pPr>
              <w:rPr>
                <w:sz w:val="24"/>
                <w:szCs w:val="24"/>
              </w:rPr>
            </w:pPr>
            <w:r w:rsidRPr="0056259D">
              <w:rPr>
                <w:sz w:val="24"/>
                <w:szCs w:val="24"/>
              </w:rPr>
              <w:t>8. Работа с учебником</w:t>
            </w:r>
          </w:p>
          <w:p w:rsidR="007A0F70" w:rsidRPr="0056259D" w:rsidRDefault="007A0F70" w:rsidP="0056259D">
            <w:pPr>
              <w:rPr>
                <w:sz w:val="24"/>
                <w:szCs w:val="24"/>
              </w:rPr>
            </w:pPr>
            <w:r w:rsidRPr="0056259D">
              <w:rPr>
                <w:sz w:val="24"/>
                <w:szCs w:val="24"/>
              </w:rPr>
              <w:t>9. Сформулировать второй способ проверки верной пропорции</w:t>
            </w: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r w:rsidRPr="0056259D">
              <w:rPr>
                <w:sz w:val="24"/>
                <w:szCs w:val="24"/>
              </w:rPr>
              <w:tab/>
            </w:r>
          </w:p>
        </w:tc>
        <w:tc>
          <w:tcPr>
            <w:tcW w:w="2203" w:type="dxa"/>
          </w:tcPr>
          <w:p w:rsidR="007A0F70" w:rsidRPr="0056259D" w:rsidRDefault="007A0F70" w:rsidP="0056259D">
            <w:pPr>
              <w:rPr>
                <w:sz w:val="24"/>
                <w:szCs w:val="24"/>
              </w:rPr>
            </w:pPr>
            <w:r w:rsidRPr="0056259D">
              <w:rPr>
                <w:sz w:val="24"/>
                <w:szCs w:val="24"/>
              </w:rPr>
              <w:lastRenderedPageBreak/>
              <w:t>1. Организует поисковую работу по открытию новых знаний, записывает полученные равенства на доске.</w:t>
            </w:r>
          </w:p>
          <w:p w:rsidR="007A0F70" w:rsidRPr="0056259D" w:rsidRDefault="007A0F70" w:rsidP="0056259D">
            <w:pPr>
              <w:rPr>
                <w:sz w:val="24"/>
                <w:szCs w:val="24"/>
              </w:rPr>
            </w:pPr>
            <w:r w:rsidRPr="0056259D">
              <w:rPr>
                <w:sz w:val="24"/>
                <w:szCs w:val="24"/>
              </w:rPr>
              <w:t>2. Обобщает высказывания обучающихся и  вводит  понятие пропорции.</w:t>
            </w:r>
          </w:p>
          <w:p w:rsidR="007A0F70" w:rsidRPr="0056259D" w:rsidRDefault="007A0F70" w:rsidP="0056259D">
            <w:pPr>
              <w:rPr>
                <w:sz w:val="24"/>
                <w:szCs w:val="24"/>
              </w:rPr>
            </w:pPr>
            <w:r w:rsidRPr="0056259D">
              <w:rPr>
                <w:sz w:val="24"/>
                <w:szCs w:val="24"/>
              </w:rPr>
              <w:t xml:space="preserve">Побуждает к высказыванию </w:t>
            </w:r>
            <w:r w:rsidRPr="0056259D">
              <w:rPr>
                <w:sz w:val="24"/>
                <w:szCs w:val="24"/>
              </w:rPr>
              <w:lastRenderedPageBreak/>
              <w:t>своего мнения.</w:t>
            </w:r>
          </w:p>
          <w:p w:rsidR="007A0F70" w:rsidRPr="0056259D" w:rsidRDefault="007A0F70" w:rsidP="0056259D">
            <w:pPr>
              <w:rPr>
                <w:sz w:val="24"/>
                <w:szCs w:val="24"/>
              </w:rPr>
            </w:pPr>
            <w:r w:rsidRPr="0056259D">
              <w:rPr>
                <w:sz w:val="24"/>
                <w:szCs w:val="24"/>
              </w:rPr>
              <w:t>3. Организует работу в парах, проверяет на столах  составленные пропорции.</w:t>
            </w:r>
          </w:p>
          <w:p w:rsidR="007A0F70" w:rsidRPr="0056259D" w:rsidRDefault="007A0F70" w:rsidP="0056259D">
            <w:pPr>
              <w:rPr>
                <w:sz w:val="24"/>
                <w:szCs w:val="24"/>
              </w:rPr>
            </w:pPr>
            <w:r w:rsidRPr="0056259D">
              <w:rPr>
                <w:sz w:val="24"/>
                <w:szCs w:val="24"/>
              </w:rPr>
              <w:t>4. Вводит понятие крайних и средних членов пропорции.</w:t>
            </w:r>
          </w:p>
          <w:p w:rsidR="007A0F70" w:rsidRPr="0056259D" w:rsidRDefault="007A0F70" w:rsidP="0056259D">
            <w:pPr>
              <w:rPr>
                <w:sz w:val="24"/>
                <w:szCs w:val="24"/>
              </w:rPr>
            </w:pPr>
            <w:r w:rsidRPr="0056259D">
              <w:rPr>
                <w:sz w:val="24"/>
                <w:szCs w:val="24"/>
              </w:rPr>
              <w:t>5. Организует самостоятельную и фронтальную  работу обучающихся и акцентирует внимание, что  это один из способов определения верной пропорции.</w:t>
            </w:r>
          </w:p>
          <w:p w:rsidR="007A0F70" w:rsidRPr="0056259D" w:rsidRDefault="007A0F70" w:rsidP="0056259D">
            <w:pPr>
              <w:rPr>
                <w:sz w:val="24"/>
                <w:szCs w:val="24"/>
              </w:rPr>
            </w:pPr>
            <w:r w:rsidRPr="0056259D">
              <w:rPr>
                <w:sz w:val="24"/>
                <w:szCs w:val="24"/>
              </w:rPr>
              <w:t xml:space="preserve">6. Организует самостоятельную работу и самопроверку, оказывает индивидуальную помощь </w:t>
            </w:r>
          </w:p>
          <w:p w:rsidR="007A0F70" w:rsidRPr="0056259D" w:rsidRDefault="007A0F70" w:rsidP="0056259D">
            <w:pPr>
              <w:rPr>
                <w:sz w:val="24"/>
                <w:szCs w:val="24"/>
              </w:rPr>
            </w:pPr>
            <w:r w:rsidRPr="0056259D">
              <w:rPr>
                <w:sz w:val="24"/>
                <w:szCs w:val="24"/>
              </w:rPr>
              <w:t xml:space="preserve">7. Побуждает к высказыванию своего мнения, подводит обучающихся к формулировке основного </w:t>
            </w:r>
            <w:r w:rsidRPr="0056259D">
              <w:rPr>
                <w:sz w:val="24"/>
                <w:szCs w:val="24"/>
              </w:rPr>
              <w:lastRenderedPageBreak/>
              <w:t>свойства пропорции</w:t>
            </w:r>
          </w:p>
          <w:p w:rsidR="007A0F70" w:rsidRPr="0056259D" w:rsidRDefault="007A0F70" w:rsidP="0056259D">
            <w:pPr>
              <w:rPr>
                <w:sz w:val="24"/>
                <w:szCs w:val="24"/>
              </w:rPr>
            </w:pPr>
            <w:r w:rsidRPr="0056259D">
              <w:rPr>
                <w:sz w:val="24"/>
                <w:szCs w:val="24"/>
              </w:rPr>
              <w:t>9. Организует работу с учебником.</w:t>
            </w:r>
          </w:p>
          <w:p w:rsidR="007A0F70" w:rsidRPr="0056259D" w:rsidRDefault="007A0F70" w:rsidP="0056259D">
            <w:pPr>
              <w:rPr>
                <w:sz w:val="24"/>
                <w:szCs w:val="24"/>
              </w:rPr>
            </w:pPr>
            <w:r w:rsidRPr="0056259D">
              <w:rPr>
                <w:sz w:val="24"/>
                <w:szCs w:val="24"/>
              </w:rPr>
              <w:t>10. Делает вывод о двух способах проверки, и возвращает учащихся к плану урока и поставленным задачам.</w:t>
            </w:r>
          </w:p>
          <w:p w:rsidR="007A0F70" w:rsidRPr="0056259D" w:rsidRDefault="007A0F70" w:rsidP="0056259D">
            <w:pPr>
              <w:rPr>
                <w:sz w:val="24"/>
                <w:szCs w:val="24"/>
              </w:rPr>
            </w:pPr>
          </w:p>
        </w:tc>
        <w:tc>
          <w:tcPr>
            <w:tcW w:w="2155" w:type="dxa"/>
            <w:gridSpan w:val="2"/>
          </w:tcPr>
          <w:p w:rsidR="007A0F70" w:rsidRPr="0056259D" w:rsidRDefault="007A0F70" w:rsidP="0056259D">
            <w:pPr>
              <w:rPr>
                <w:sz w:val="24"/>
                <w:szCs w:val="24"/>
              </w:rPr>
            </w:pPr>
            <w:r w:rsidRPr="0056259D">
              <w:rPr>
                <w:sz w:val="24"/>
                <w:szCs w:val="24"/>
              </w:rPr>
              <w:lastRenderedPageBreak/>
              <w:t>1.Определяют признак  группировки, составляют равенства, объясняют своё решение.</w:t>
            </w:r>
          </w:p>
          <w:p w:rsidR="007A0F70" w:rsidRPr="0056259D" w:rsidRDefault="007A0F70" w:rsidP="0056259D">
            <w:pPr>
              <w:rPr>
                <w:sz w:val="24"/>
                <w:szCs w:val="24"/>
              </w:rPr>
            </w:pPr>
            <w:r w:rsidRPr="0056259D">
              <w:rPr>
                <w:sz w:val="24"/>
                <w:szCs w:val="24"/>
              </w:rPr>
              <w:t>2. Высказывают  свои предположения, озвучивают определение понятия. Работают в группах со словарём.</w:t>
            </w:r>
          </w:p>
          <w:p w:rsidR="007A0F70" w:rsidRPr="0056259D" w:rsidRDefault="007A0F70" w:rsidP="0056259D">
            <w:pPr>
              <w:rPr>
                <w:sz w:val="24"/>
                <w:szCs w:val="24"/>
              </w:rPr>
            </w:pPr>
            <w:r w:rsidRPr="0056259D">
              <w:rPr>
                <w:sz w:val="24"/>
                <w:szCs w:val="24"/>
              </w:rPr>
              <w:lastRenderedPageBreak/>
              <w:t>3. Работают в парах</w:t>
            </w:r>
          </w:p>
          <w:p w:rsidR="007A0F70" w:rsidRPr="0056259D" w:rsidRDefault="007A0F70" w:rsidP="0056259D">
            <w:pPr>
              <w:rPr>
                <w:sz w:val="24"/>
                <w:szCs w:val="24"/>
              </w:rPr>
            </w:pPr>
            <w:r w:rsidRPr="0056259D">
              <w:rPr>
                <w:sz w:val="24"/>
                <w:szCs w:val="24"/>
              </w:rPr>
              <w:t>4. Находят крайние и средние члены пропорции  на схеме, выделенные красным и синим цветом.</w:t>
            </w:r>
          </w:p>
          <w:p w:rsidR="007A0F70" w:rsidRPr="0056259D" w:rsidRDefault="007A0F70" w:rsidP="0056259D">
            <w:pPr>
              <w:rPr>
                <w:sz w:val="24"/>
                <w:szCs w:val="24"/>
              </w:rPr>
            </w:pPr>
            <w:r w:rsidRPr="0056259D">
              <w:rPr>
                <w:sz w:val="24"/>
                <w:szCs w:val="24"/>
              </w:rPr>
              <w:t xml:space="preserve">5. Определяют пропорции,  из них верные и неверные, аргументируют ответ, объясняют способ определения верной  пропорции. </w:t>
            </w:r>
          </w:p>
          <w:p w:rsidR="007A0F70" w:rsidRPr="0056259D" w:rsidRDefault="007A0F70" w:rsidP="0056259D">
            <w:pPr>
              <w:rPr>
                <w:sz w:val="24"/>
                <w:szCs w:val="24"/>
              </w:rPr>
            </w:pPr>
            <w:r w:rsidRPr="0056259D">
              <w:rPr>
                <w:sz w:val="24"/>
                <w:szCs w:val="24"/>
              </w:rPr>
              <w:t>6. Заполняют таблицу, проверяют.</w:t>
            </w:r>
          </w:p>
          <w:p w:rsidR="007A0F70" w:rsidRPr="0056259D" w:rsidRDefault="007A0F70" w:rsidP="0056259D">
            <w:pPr>
              <w:rPr>
                <w:sz w:val="24"/>
                <w:szCs w:val="24"/>
              </w:rPr>
            </w:pPr>
            <w:r w:rsidRPr="0056259D">
              <w:rPr>
                <w:sz w:val="24"/>
                <w:szCs w:val="24"/>
              </w:rPr>
              <w:t>7. Выявляют закономерность, формулируют вывод.</w:t>
            </w:r>
          </w:p>
          <w:p w:rsidR="007A0F70" w:rsidRPr="0056259D" w:rsidRDefault="007A0F70" w:rsidP="0056259D">
            <w:pPr>
              <w:rPr>
                <w:sz w:val="24"/>
                <w:szCs w:val="24"/>
              </w:rPr>
            </w:pPr>
            <w:r w:rsidRPr="0056259D">
              <w:rPr>
                <w:sz w:val="24"/>
                <w:szCs w:val="24"/>
              </w:rPr>
              <w:t xml:space="preserve">8. Находят в тексте формулировку свойства верной пропорции и обратного утверждения «основного свойства </w:t>
            </w:r>
            <w:r w:rsidRPr="0056259D">
              <w:rPr>
                <w:sz w:val="24"/>
                <w:szCs w:val="24"/>
              </w:rPr>
              <w:lastRenderedPageBreak/>
              <w:t>пропорции» и озвучивают</w:t>
            </w:r>
          </w:p>
          <w:p w:rsidR="007A0F70" w:rsidRPr="0056259D" w:rsidRDefault="007A0F70" w:rsidP="0056259D">
            <w:pPr>
              <w:rPr>
                <w:sz w:val="24"/>
                <w:szCs w:val="24"/>
              </w:rPr>
            </w:pPr>
            <w:r w:rsidRPr="0056259D">
              <w:rPr>
                <w:sz w:val="24"/>
                <w:szCs w:val="24"/>
              </w:rPr>
              <w:t>9. Называют второй способ проверки верной пропорции.</w:t>
            </w:r>
          </w:p>
          <w:p w:rsidR="007A0F70" w:rsidRPr="0056259D" w:rsidRDefault="007A0F70" w:rsidP="0056259D">
            <w:pPr>
              <w:rPr>
                <w:sz w:val="24"/>
                <w:szCs w:val="24"/>
              </w:rPr>
            </w:pPr>
          </w:p>
        </w:tc>
        <w:tc>
          <w:tcPr>
            <w:tcW w:w="2331" w:type="dxa"/>
            <w:gridSpan w:val="2"/>
          </w:tcPr>
          <w:p w:rsidR="007A0F70" w:rsidRPr="0056259D" w:rsidRDefault="007A0F70" w:rsidP="0056259D">
            <w:pPr>
              <w:rPr>
                <w:sz w:val="24"/>
                <w:szCs w:val="24"/>
                <w:u w:val="single"/>
              </w:rPr>
            </w:pPr>
            <w:r w:rsidRPr="0056259D">
              <w:rPr>
                <w:sz w:val="24"/>
                <w:szCs w:val="24"/>
                <w:u w:val="single"/>
              </w:rPr>
              <w:lastRenderedPageBreak/>
              <w:t>Познавательные:</w:t>
            </w:r>
          </w:p>
          <w:p w:rsidR="007A0F70" w:rsidRPr="0056259D" w:rsidRDefault="007A0F70" w:rsidP="0056259D">
            <w:pPr>
              <w:rPr>
                <w:sz w:val="24"/>
                <w:szCs w:val="24"/>
              </w:rPr>
            </w:pPr>
            <w:r w:rsidRPr="0056259D">
              <w:rPr>
                <w:sz w:val="24"/>
                <w:szCs w:val="24"/>
              </w:rPr>
              <w:t>анализ, синтез, сравнение, обобщение, умение осознанно и произвольно строить  математическое речевое высказывание в устной форме</w:t>
            </w:r>
          </w:p>
          <w:p w:rsidR="007A0F70" w:rsidRPr="0056259D" w:rsidRDefault="007A0F70" w:rsidP="0056259D">
            <w:pPr>
              <w:rPr>
                <w:sz w:val="24"/>
                <w:szCs w:val="24"/>
              </w:rPr>
            </w:pPr>
          </w:p>
          <w:p w:rsidR="007A0F70" w:rsidRPr="0056259D" w:rsidRDefault="007A0F70" w:rsidP="0056259D">
            <w:pPr>
              <w:rPr>
                <w:sz w:val="24"/>
                <w:szCs w:val="24"/>
                <w:u w:val="single"/>
              </w:rPr>
            </w:pPr>
            <w:r w:rsidRPr="0056259D">
              <w:rPr>
                <w:sz w:val="24"/>
                <w:szCs w:val="24"/>
                <w:u w:val="single"/>
              </w:rPr>
              <w:t>Регулятивные:</w:t>
            </w:r>
          </w:p>
          <w:p w:rsidR="007A0F70" w:rsidRPr="0056259D" w:rsidRDefault="007A0F70" w:rsidP="0056259D">
            <w:pPr>
              <w:rPr>
                <w:sz w:val="24"/>
                <w:szCs w:val="24"/>
              </w:rPr>
            </w:pPr>
            <w:r w:rsidRPr="0056259D">
              <w:rPr>
                <w:sz w:val="24"/>
                <w:szCs w:val="24"/>
              </w:rPr>
              <w:t>коррекция, планирование</w:t>
            </w:r>
          </w:p>
          <w:p w:rsidR="007A0F70" w:rsidRPr="0056259D" w:rsidRDefault="007A0F70" w:rsidP="0056259D">
            <w:pPr>
              <w:rPr>
                <w:sz w:val="24"/>
                <w:szCs w:val="24"/>
              </w:rPr>
            </w:pPr>
          </w:p>
          <w:p w:rsidR="007A0F70" w:rsidRPr="0056259D" w:rsidRDefault="007A0F70" w:rsidP="0056259D">
            <w:pPr>
              <w:rPr>
                <w:sz w:val="24"/>
                <w:szCs w:val="24"/>
                <w:u w:val="single"/>
              </w:rPr>
            </w:pPr>
            <w:r w:rsidRPr="0056259D">
              <w:rPr>
                <w:sz w:val="24"/>
                <w:szCs w:val="24"/>
                <w:u w:val="single"/>
              </w:rPr>
              <w:lastRenderedPageBreak/>
              <w:t>Коммуникативные:</w:t>
            </w:r>
          </w:p>
          <w:p w:rsidR="007A0F70" w:rsidRPr="0056259D" w:rsidRDefault="007A0F70" w:rsidP="0056259D">
            <w:pPr>
              <w:rPr>
                <w:sz w:val="24"/>
                <w:szCs w:val="24"/>
              </w:rPr>
            </w:pPr>
            <w:r w:rsidRPr="0056259D">
              <w:rPr>
                <w:sz w:val="24"/>
                <w:szCs w:val="24"/>
              </w:rPr>
              <w:t>выражение и аргументация своих мыслей с достаточной полнотой и точностью</w:t>
            </w:r>
          </w:p>
          <w:p w:rsidR="007A0F70" w:rsidRPr="0056259D" w:rsidRDefault="007A0F70" w:rsidP="0056259D">
            <w:pPr>
              <w:rPr>
                <w:sz w:val="24"/>
                <w:szCs w:val="24"/>
              </w:rPr>
            </w:pPr>
          </w:p>
          <w:p w:rsidR="007A0F70" w:rsidRPr="0056259D" w:rsidRDefault="007A0F70" w:rsidP="0056259D">
            <w:pPr>
              <w:rPr>
                <w:sz w:val="24"/>
                <w:szCs w:val="24"/>
              </w:rPr>
            </w:pPr>
            <w:r w:rsidRPr="0056259D">
              <w:rPr>
                <w:sz w:val="24"/>
                <w:szCs w:val="24"/>
                <w:u w:val="single"/>
              </w:rPr>
              <w:t>Личностные:</w:t>
            </w:r>
            <w:r w:rsidRPr="0056259D">
              <w:rPr>
                <w:sz w:val="24"/>
                <w:szCs w:val="24"/>
              </w:rPr>
              <w:t xml:space="preserve"> формирование  готовности  к самообразованию</w:t>
            </w: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p w:rsidR="007A0F70" w:rsidRPr="0056259D" w:rsidRDefault="007A0F70" w:rsidP="0056259D">
            <w:pPr>
              <w:rPr>
                <w:sz w:val="24"/>
                <w:szCs w:val="24"/>
              </w:rPr>
            </w:pPr>
          </w:p>
        </w:tc>
      </w:tr>
      <w:tr w:rsidR="002B0E96" w:rsidRPr="0056259D" w:rsidTr="0056259D">
        <w:tc>
          <w:tcPr>
            <w:tcW w:w="2376" w:type="dxa"/>
          </w:tcPr>
          <w:p w:rsidR="002B0E96" w:rsidRPr="00C7099F" w:rsidRDefault="00C7099F" w:rsidP="0056259D">
            <w:pPr>
              <w:pStyle w:val="a3"/>
              <w:ind w:left="-11"/>
              <w:jc w:val="both"/>
              <w:rPr>
                <w:rFonts w:ascii="Times New Roman" w:hAnsi="Times New Roman"/>
                <w:b/>
                <w:sz w:val="24"/>
                <w:szCs w:val="24"/>
              </w:rPr>
            </w:pPr>
            <w:r w:rsidRPr="00C7099F">
              <w:rPr>
                <w:rFonts w:ascii="Times New Roman" w:hAnsi="Times New Roman"/>
                <w:b/>
                <w:sz w:val="24"/>
                <w:szCs w:val="24"/>
              </w:rPr>
              <w:lastRenderedPageBreak/>
              <w:t>5.</w:t>
            </w:r>
            <w:r w:rsidR="00A17612" w:rsidRPr="00C7099F">
              <w:rPr>
                <w:rFonts w:ascii="Times New Roman" w:hAnsi="Times New Roman"/>
                <w:b/>
                <w:sz w:val="24"/>
                <w:szCs w:val="24"/>
              </w:rPr>
              <w:t>Физкультминутка.</w:t>
            </w:r>
            <w:r w:rsidRPr="00C7099F">
              <w:rPr>
                <w:rFonts w:ascii="Times New Roman" w:hAnsi="Times New Roman"/>
                <w:b/>
                <w:sz w:val="24"/>
                <w:szCs w:val="24"/>
              </w:rPr>
              <w:t xml:space="preserve"> </w:t>
            </w:r>
            <w:r w:rsidRPr="00C7099F">
              <w:rPr>
                <w:rFonts w:ascii="Times New Roman" w:hAnsi="Times New Roman"/>
                <w:sz w:val="24"/>
                <w:szCs w:val="24"/>
              </w:rPr>
              <w:t>Цель: Предупреждение общего утомления учащихся, пере- ключение их с умственной деятельности  на физическую.</w:t>
            </w:r>
          </w:p>
        </w:tc>
        <w:tc>
          <w:tcPr>
            <w:tcW w:w="6189" w:type="dxa"/>
          </w:tcPr>
          <w:p w:rsidR="002B0E96" w:rsidRPr="002B0E96" w:rsidRDefault="002B0E96" w:rsidP="002B0E96">
            <w:pPr>
              <w:jc w:val="both"/>
              <w:rPr>
                <w:sz w:val="24"/>
                <w:szCs w:val="24"/>
              </w:rPr>
            </w:pPr>
            <w:r w:rsidRPr="002B0E96">
              <w:rPr>
                <w:sz w:val="24"/>
                <w:szCs w:val="24"/>
              </w:rPr>
              <w:t>Физкультминутка</w:t>
            </w:r>
          </w:p>
          <w:p w:rsidR="002B0E96" w:rsidRPr="002B0E96" w:rsidRDefault="002B0E96" w:rsidP="002B0E96">
            <w:pPr>
              <w:jc w:val="both"/>
              <w:rPr>
                <w:sz w:val="24"/>
                <w:szCs w:val="24"/>
              </w:rPr>
            </w:pPr>
            <w:r w:rsidRPr="002B0E96">
              <w:rPr>
                <w:sz w:val="24"/>
                <w:szCs w:val="24"/>
              </w:rPr>
              <w:t>Быстро встали, улыбнулись,</w:t>
            </w:r>
          </w:p>
          <w:p w:rsidR="002B0E96" w:rsidRPr="002B0E96" w:rsidRDefault="002B0E96" w:rsidP="002B0E96">
            <w:pPr>
              <w:jc w:val="both"/>
              <w:rPr>
                <w:sz w:val="24"/>
                <w:szCs w:val="24"/>
              </w:rPr>
            </w:pPr>
            <w:r w:rsidRPr="002B0E96">
              <w:rPr>
                <w:sz w:val="24"/>
                <w:szCs w:val="24"/>
              </w:rPr>
              <w:t>Выше-выше подтянулись.</w:t>
            </w:r>
          </w:p>
          <w:p w:rsidR="002B0E96" w:rsidRPr="002B0E96" w:rsidRDefault="002B0E96" w:rsidP="002B0E96">
            <w:pPr>
              <w:jc w:val="both"/>
              <w:rPr>
                <w:sz w:val="24"/>
                <w:szCs w:val="24"/>
              </w:rPr>
            </w:pPr>
            <w:r w:rsidRPr="002B0E96">
              <w:rPr>
                <w:sz w:val="24"/>
                <w:szCs w:val="24"/>
              </w:rPr>
              <w:t>Ну-ка плечи распрямите,</w:t>
            </w:r>
          </w:p>
          <w:p w:rsidR="002B0E96" w:rsidRPr="002B0E96" w:rsidRDefault="002B0E96" w:rsidP="002B0E96">
            <w:pPr>
              <w:jc w:val="both"/>
              <w:rPr>
                <w:sz w:val="24"/>
                <w:szCs w:val="24"/>
              </w:rPr>
            </w:pPr>
            <w:r w:rsidRPr="002B0E96">
              <w:rPr>
                <w:sz w:val="24"/>
                <w:szCs w:val="24"/>
              </w:rPr>
              <w:t>Поднимите, опустите.</w:t>
            </w:r>
          </w:p>
          <w:p w:rsidR="002B0E96" w:rsidRPr="002B0E96" w:rsidRDefault="002B0E96" w:rsidP="002B0E96">
            <w:pPr>
              <w:jc w:val="both"/>
              <w:rPr>
                <w:sz w:val="24"/>
                <w:szCs w:val="24"/>
              </w:rPr>
            </w:pPr>
            <w:r w:rsidRPr="002B0E96">
              <w:rPr>
                <w:sz w:val="24"/>
                <w:szCs w:val="24"/>
              </w:rPr>
              <w:t>Вправо, влево повернитесь,</w:t>
            </w:r>
          </w:p>
          <w:p w:rsidR="002B0E96" w:rsidRPr="002B0E96" w:rsidRDefault="002B0E96" w:rsidP="002B0E96">
            <w:pPr>
              <w:jc w:val="both"/>
              <w:rPr>
                <w:sz w:val="24"/>
                <w:szCs w:val="24"/>
              </w:rPr>
            </w:pPr>
            <w:r w:rsidRPr="002B0E96">
              <w:rPr>
                <w:sz w:val="24"/>
                <w:szCs w:val="24"/>
              </w:rPr>
              <w:t>Рук коленями коснитесь.</w:t>
            </w:r>
          </w:p>
          <w:p w:rsidR="002B0E96" w:rsidRPr="002B0E96" w:rsidRDefault="002B0E96" w:rsidP="002B0E96">
            <w:pPr>
              <w:jc w:val="both"/>
              <w:rPr>
                <w:sz w:val="24"/>
                <w:szCs w:val="24"/>
              </w:rPr>
            </w:pPr>
            <w:r w:rsidRPr="002B0E96">
              <w:rPr>
                <w:sz w:val="24"/>
                <w:szCs w:val="24"/>
              </w:rPr>
              <w:t>Сели, встали, сели, встали,</w:t>
            </w:r>
          </w:p>
          <w:p w:rsidR="002B0E96" w:rsidRPr="002B0E96" w:rsidRDefault="002B0E96" w:rsidP="002B0E96">
            <w:pPr>
              <w:jc w:val="both"/>
              <w:rPr>
                <w:sz w:val="24"/>
                <w:szCs w:val="24"/>
              </w:rPr>
            </w:pPr>
            <w:r w:rsidRPr="002B0E96">
              <w:rPr>
                <w:sz w:val="24"/>
                <w:szCs w:val="24"/>
              </w:rPr>
              <w:t>И на месте побежали.</w:t>
            </w:r>
            <w:r w:rsidRPr="002B0E96">
              <w:rPr>
                <w:sz w:val="24"/>
                <w:szCs w:val="24"/>
              </w:rPr>
              <w:tab/>
            </w:r>
          </w:p>
          <w:p w:rsidR="002B0E96" w:rsidRPr="002B0E96" w:rsidRDefault="002B0E96" w:rsidP="0056259D">
            <w:pPr>
              <w:rPr>
                <w:sz w:val="24"/>
                <w:szCs w:val="24"/>
              </w:rPr>
            </w:pPr>
          </w:p>
        </w:tc>
        <w:tc>
          <w:tcPr>
            <w:tcW w:w="2203" w:type="dxa"/>
          </w:tcPr>
          <w:p w:rsidR="002B0E96" w:rsidRPr="002B0E96" w:rsidRDefault="002B0E96" w:rsidP="002B0E96">
            <w:pPr>
              <w:rPr>
                <w:sz w:val="24"/>
                <w:szCs w:val="24"/>
              </w:rPr>
            </w:pPr>
            <w:r w:rsidRPr="00ED2F4D">
              <w:rPr>
                <w:sz w:val="24"/>
                <w:szCs w:val="24"/>
              </w:rPr>
              <w:t>Организует физминутку</w:t>
            </w:r>
          </w:p>
        </w:tc>
        <w:tc>
          <w:tcPr>
            <w:tcW w:w="2155" w:type="dxa"/>
            <w:gridSpan w:val="2"/>
          </w:tcPr>
          <w:p w:rsidR="002B0E96" w:rsidRPr="002B0E96" w:rsidRDefault="002B0E96" w:rsidP="002B0E96">
            <w:pPr>
              <w:rPr>
                <w:sz w:val="24"/>
                <w:szCs w:val="24"/>
              </w:rPr>
            </w:pPr>
            <w:r w:rsidRPr="00ED2F4D">
              <w:rPr>
                <w:sz w:val="24"/>
                <w:szCs w:val="24"/>
              </w:rPr>
              <w:t xml:space="preserve">Выполняют движения по </w:t>
            </w:r>
            <w:r>
              <w:rPr>
                <w:sz w:val="24"/>
                <w:szCs w:val="24"/>
              </w:rPr>
              <w:t>команде.</w:t>
            </w:r>
          </w:p>
        </w:tc>
        <w:tc>
          <w:tcPr>
            <w:tcW w:w="2331" w:type="dxa"/>
            <w:gridSpan w:val="2"/>
          </w:tcPr>
          <w:p w:rsidR="002B0E96" w:rsidRPr="00A17612" w:rsidRDefault="002B0E96" w:rsidP="00A17612">
            <w:pPr>
              <w:rPr>
                <w:sz w:val="24"/>
                <w:szCs w:val="24"/>
                <w:u w:val="single"/>
              </w:rPr>
            </w:pPr>
            <w:r w:rsidRPr="00A17612">
              <w:rPr>
                <w:sz w:val="24"/>
                <w:szCs w:val="24"/>
                <w:u w:val="single"/>
              </w:rPr>
              <w:t>Личностные:</w:t>
            </w:r>
          </w:p>
          <w:p w:rsidR="002B0E96" w:rsidRPr="00A17612" w:rsidRDefault="002B0E96" w:rsidP="00A17612">
            <w:pPr>
              <w:rPr>
                <w:bCs/>
                <w:color w:val="170E02"/>
                <w:sz w:val="24"/>
                <w:szCs w:val="24"/>
              </w:rPr>
            </w:pPr>
            <w:r w:rsidRPr="00A17612">
              <w:rPr>
                <w:sz w:val="24"/>
                <w:szCs w:val="24"/>
              </w:rPr>
              <w:t>умение применять правила охраны своего здоровья</w:t>
            </w:r>
            <w:r w:rsidR="00A17612" w:rsidRPr="00A17612">
              <w:rPr>
                <w:sz w:val="24"/>
                <w:szCs w:val="24"/>
              </w:rPr>
              <w:t xml:space="preserve">, </w:t>
            </w:r>
            <w:r w:rsidRPr="00A17612">
              <w:rPr>
                <w:bCs/>
                <w:color w:val="170E02"/>
                <w:sz w:val="24"/>
                <w:szCs w:val="24"/>
              </w:rPr>
              <w:t>умение распределять внимание</w:t>
            </w:r>
          </w:p>
          <w:p w:rsidR="00A17612" w:rsidRPr="00A17612" w:rsidRDefault="00A17612" w:rsidP="00A17612">
            <w:pPr>
              <w:rPr>
                <w:sz w:val="24"/>
                <w:szCs w:val="24"/>
                <w:u w:val="single"/>
              </w:rPr>
            </w:pPr>
            <w:r w:rsidRPr="00A17612">
              <w:rPr>
                <w:sz w:val="24"/>
                <w:szCs w:val="24"/>
                <w:u w:val="single"/>
              </w:rPr>
              <w:t>Регулятивные:</w:t>
            </w:r>
          </w:p>
          <w:p w:rsidR="00A17612" w:rsidRPr="00A17612" w:rsidRDefault="00A17612" w:rsidP="00A17612">
            <w:pPr>
              <w:rPr>
                <w:bCs/>
                <w:color w:val="170E02"/>
                <w:sz w:val="24"/>
                <w:szCs w:val="24"/>
              </w:rPr>
            </w:pPr>
            <w:r w:rsidRPr="00A17612">
              <w:rPr>
                <w:bCs/>
                <w:color w:val="170E02"/>
                <w:sz w:val="24"/>
                <w:szCs w:val="24"/>
              </w:rPr>
              <w:t>само</w:t>
            </w:r>
            <w:r w:rsidRPr="00A17612">
              <w:rPr>
                <w:sz w:val="24"/>
                <w:szCs w:val="24"/>
              </w:rPr>
              <w:t>контроль</w:t>
            </w:r>
          </w:p>
        </w:tc>
      </w:tr>
      <w:tr w:rsidR="00A17612" w:rsidRPr="0056259D" w:rsidTr="0056259D">
        <w:tc>
          <w:tcPr>
            <w:tcW w:w="2376" w:type="dxa"/>
          </w:tcPr>
          <w:p w:rsidR="007A0F70" w:rsidRPr="0056259D" w:rsidRDefault="0056259D" w:rsidP="0056259D">
            <w:pPr>
              <w:rPr>
                <w:b/>
                <w:sz w:val="24"/>
                <w:szCs w:val="24"/>
              </w:rPr>
            </w:pPr>
            <w:r w:rsidRPr="0056259D">
              <w:rPr>
                <w:b/>
                <w:sz w:val="24"/>
                <w:szCs w:val="24"/>
              </w:rPr>
              <w:t>6.</w:t>
            </w:r>
            <w:r w:rsidR="007A0F70" w:rsidRPr="0056259D">
              <w:rPr>
                <w:b/>
                <w:sz w:val="24"/>
                <w:szCs w:val="24"/>
              </w:rPr>
              <w:t>Первичное усвоение нового учебного материала</w:t>
            </w:r>
          </w:p>
          <w:p w:rsidR="007A0F70" w:rsidRPr="0056259D" w:rsidRDefault="007A0F70" w:rsidP="0056259D">
            <w:pPr>
              <w:rPr>
                <w:sz w:val="24"/>
                <w:szCs w:val="24"/>
              </w:rPr>
            </w:pPr>
            <w:r w:rsidRPr="0056259D">
              <w:rPr>
                <w:b/>
                <w:sz w:val="24"/>
                <w:szCs w:val="24"/>
              </w:rPr>
              <w:t>(применение правил в условиях выполнения учебных заданий)</w:t>
            </w:r>
            <w:r w:rsidR="0056259D">
              <w:rPr>
                <w:b/>
                <w:sz w:val="24"/>
                <w:szCs w:val="24"/>
              </w:rPr>
              <w:t>.</w:t>
            </w:r>
            <w:r w:rsidR="0056259D" w:rsidRPr="00234573">
              <w:rPr>
                <w:sz w:val="24"/>
                <w:szCs w:val="24"/>
              </w:rPr>
              <w:t xml:space="preserve"> Цель: применение нового знания в в типовых заданиях.</w:t>
            </w:r>
          </w:p>
        </w:tc>
        <w:tc>
          <w:tcPr>
            <w:tcW w:w="6189" w:type="dxa"/>
          </w:tcPr>
          <w:p w:rsidR="007A0F70" w:rsidRPr="0056259D" w:rsidRDefault="007A0F70" w:rsidP="0056259D">
            <w:pPr>
              <w:rPr>
                <w:sz w:val="24"/>
                <w:szCs w:val="24"/>
              </w:rPr>
            </w:pPr>
            <w:r w:rsidRPr="0056259D">
              <w:rPr>
                <w:sz w:val="24"/>
                <w:szCs w:val="24"/>
              </w:rPr>
              <w:t>1. № 760 из учебника</w:t>
            </w:r>
          </w:p>
          <w:p w:rsidR="007A0F70" w:rsidRPr="0056259D" w:rsidRDefault="007A0F70" w:rsidP="0056259D">
            <w:pPr>
              <w:rPr>
                <w:sz w:val="24"/>
                <w:szCs w:val="24"/>
              </w:rPr>
            </w:pPr>
            <w:r w:rsidRPr="0056259D">
              <w:rPr>
                <w:sz w:val="24"/>
                <w:szCs w:val="24"/>
              </w:rPr>
              <w:t>2. Используя основное свойство пропорции, определите, какие пропорции являются верными, а какие неверными. (используйте буквы В и Н)</w:t>
            </w:r>
          </w:p>
          <w:tbl>
            <w:tblPr>
              <w:tblStyle w:val="a4"/>
              <w:tblW w:w="4927" w:type="dxa"/>
              <w:tblLook w:val="01E0"/>
            </w:tblPr>
            <w:tblGrid>
              <w:gridCol w:w="1905"/>
              <w:gridCol w:w="502"/>
              <w:gridCol w:w="1980"/>
              <w:gridCol w:w="540"/>
            </w:tblGrid>
            <w:tr w:rsidR="007A0F70" w:rsidRPr="0056259D" w:rsidTr="0056259D">
              <w:tc>
                <w:tcPr>
                  <w:tcW w:w="1905" w:type="dxa"/>
                </w:tcPr>
                <w:p w:rsidR="007A0F70" w:rsidRPr="0056259D" w:rsidRDefault="007A0F70" w:rsidP="0056259D">
                  <w:pPr>
                    <w:rPr>
                      <w:iCs/>
                      <w:sz w:val="24"/>
                      <w:szCs w:val="24"/>
                    </w:rPr>
                  </w:pPr>
                  <w:r w:rsidRPr="0056259D">
                    <w:rPr>
                      <w:iCs/>
                      <w:position w:val="-24"/>
                      <w:sz w:val="24"/>
                      <w:szCs w:val="24"/>
                    </w:rPr>
                    <w:object w:dxaOrig="320" w:dyaOrig="620">
                      <v:shape id="_x0000_i1027" type="#_x0000_t75" style="width:15.6pt;height:30.55pt" o:ole="">
                        <v:imagedata r:id="rId11" o:title=""/>
                      </v:shape>
                      <o:OLEObject Type="Embed" ProgID="Equation.3" ShapeID="_x0000_i1027" DrawAspect="Content" ObjectID="_1697142887" r:id="rId12"/>
                    </w:object>
                  </w:r>
                  <w:r w:rsidRPr="0056259D">
                    <w:rPr>
                      <w:iCs/>
                      <w:sz w:val="24"/>
                      <w:szCs w:val="24"/>
                    </w:rPr>
                    <w:t xml:space="preserve">= </w:t>
                  </w:r>
                  <w:r w:rsidRPr="0056259D">
                    <w:rPr>
                      <w:iCs/>
                      <w:position w:val="-24"/>
                      <w:sz w:val="24"/>
                      <w:szCs w:val="24"/>
                    </w:rPr>
                    <w:object w:dxaOrig="340" w:dyaOrig="620">
                      <v:shape id="_x0000_i1028" type="#_x0000_t75" style="width:17pt;height:30.55pt" o:ole="">
                        <v:imagedata r:id="rId13" o:title=""/>
                      </v:shape>
                      <o:OLEObject Type="Embed" ProgID="Equation.3" ShapeID="_x0000_i1028" DrawAspect="Content" ObjectID="_1697142888" r:id="rId14"/>
                    </w:object>
                  </w:r>
                </w:p>
              </w:tc>
              <w:tc>
                <w:tcPr>
                  <w:tcW w:w="502" w:type="dxa"/>
                </w:tcPr>
                <w:p w:rsidR="007A0F70" w:rsidRPr="0056259D" w:rsidRDefault="007A0F70" w:rsidP="0056259D">
                  <w:pPr>
                    <w:rPr>
                      <w:iCs/>
                      <w:sz w:val="24"/>
                      <w:szCs w:val="24"/>
                    </w:rPr>
                  </w:pPr>
                </w:p>
              </w:tc>
              <w:tc>
                <w:tcPr>
                  <w:tcW w:w="1980" w:type="dxa"/>
                </w:tcPr>
                <w:p w:rsidR="007A0F70" w:rsidRPr="0056259D" w:rsidRDefault="007A0F70" w:rsidP="0056259D">
                  <w:pPr>
                    <w:rPr>
                      <w:iCs/>
                      <w:sz w:val="24"/>
                      <w:szCs w:val="24"/>
                    </w:rPr>
                  </w:pPr>
                  <w:r w:rsidRPr="0056259D">
                    <w:rPr>
                      <w:iCs/>
                      <w:sz w:val="24"/>
                      <w:szCs w:val="24"/>
                    </w:rPr>
                    <w:t>1: 0,5 = 4,8 : 2,4</w:t>
                  </w:r>
                </w:p>
              </w:tc>
              <w:tc>
                <w:tcPr>
                  <w:tcW w:w="540" w:type="dxa"/>
                </w:tcPr>
                <w:p w:rsidR="007A0F70" w:rsidRPr="0056259D" w:rsidRDefault="007A0F70" w:rsidP="0056259D">
                  <w:pPr>
                    <w:rPr>
                      <w:iCs/>
                      <w:sz w:val="24"/>
                      <w:szCs w:val="24"/>
                    </w:rPr>
                  </w:pPr>
                </w:p>
              </w:tc>
            </w:tr>
            <w:tr w:rsidR="007A0F70" w:rsidRPr="0056259D" w:rsidTr="0056259D">
              <w:tc>
                <w:tcPr>
                  <w:tcW w:w="1905" w:type="dxa"/>
                </w:tcPr>
                <w:p w:rsidR="007A0F70" w:rsidRPr="0056259D" w:rsidRDefault="007A0F70" w:rsidP="0056259D">
                  <w:pPr>
                    <w:rPr>
                      <w:iCs/>
                      <w:sz w:val="24"/>
                      <w:szCs w:val="24"/>
                    </w:rPr>
                  </w:pPr>
                  <w:r w:rsidRPr="0056259D">
                    <w:rPr>
                      <w:iCs/>
                      <w:sz w:val="24"/>
                      <w:szCs w:val="24"/>
                    </w:rPr>
                    <w:t xml:space="preserve">7,5 : 5 = 2 : 3 </w:t>
                  </w:r>
                </w:p>
              </w:tc>
              <w:tc>
                <w:tcPr>
                  <w:tcW w:w="502" w:type="dxa"/>
                </w:tcPr>
                <w:p w:rsidR="007A0F70" w:rsidRPr="0056259D" w:rsidRDefault="007A0F70" w:rsidP="0056259D">
                  <w:pPr>
                    <w:rPr>
                      <w:iCs/>
                      <w:sz w:val="24"/>
                      <w:szCs w:val="24"/>
                    </w:rPr>
                  </w:pPr>
                </w:p>
              </w:tc>
              <w:tc>
                <w:tcPr>
                  <w:tcW w:w="1980" w:type="dxa"/>
                </w:tcPr>
                <w:p w:rsidR="007A0F70" w:rsidRPr="0056259D" w:rsidRDefault="007A0F70" w:rsidP="0056259D">
                  <w:pPr>
                    <w:rPr>
                      <w:iCs/>
                      <w:sz w:val="24"/>
                      <w:szCs w:val="24"/>
                    </w:rPr>
                  </w:pPr>
                  <w:r w:rsidRPr="0056259D">
                    <w:rPr>
                      <w:iCs/>
                      <w:position w:val="-24"/>
                      <w:sz w:val="24"/>
                      <w:szCs w:val="24"/>
                    </w:rPr>
                    <w:object w:dxaOrig="400" w:dyaOrig="620">
                      <v:shape id="_x0000_i1029" type="#_x0000_t75" style="width:20.4pt;height:30.55pt" o:ole="">
                        <v:imagedata r:id="rId15" o:title=""/>
                      </v:shape>
                      <o:OLEObject Type="Embed" ProgID="Equation.3" ShapeID="_x0000_i1029" DrawAspect="Content" ObjectID="_1697142889" r:id="rId16"/>
                    </w:object>
                  </w:r>
                  <w:r w:rsidRPr="0056259D">
                    <w:rPr>
                      <w:iCs/>
                      <w:sz w:val="24"/>
                      <w:szCs w:val="24"/>
                    </w:rPr>
                    <w:t xml:space="preserve">= </w:t>
                  </w:r>
                  <w:r w:rsidRPr="0056259D">
                    <w:rPr>
                      <w:iCs/>
                      <w:position w:val="-24"/>
                      <w:sz w:val="24"/>
                      <w:szCs w:val="24"/>
                    </w:rPr>
                    <w:object w:dxaOrig="420" w:dyaOrig="620">
                      <v:shape id="_x0000_i1030" type="#_x0000_t75" style="width:21.05pt;height:30.55pt" o:ole="">
                        <v:imagedata r:id="rId17" o:title=""/>
                      </v:shape>
                      <o:OLEObject Type="Embed" ProgID="Equation.3" ShapeID="_x0000_i1030" DrawAspect="Content" ObjectID="_1697142890" r:id="rId18"/>
                    </w:object>
                  </w:r>
                </w:p>
              </w:tc>
              <w:tc>
                <w:tcPr>
                  <w:tcW w:w="540" w:type="dxa"/>
                </w:tcPr>
                <w:p w:rsidR="007A0F70" w:rsidRPr="0056259D" w:rsidRDefault="007A0F70" w:rsidP="0056259D">
                  <w:pPr>
                    <w:rPr>
                      <w:iCs/>
                      <w:sz w:val="24"/>
                      <w:szCs w:val="24"/>
                    </w:rPr>
                  </w:pPr>
                </w:p>
              </w:tc>
            </w:tr>
            <w:tr w:rsidR="007A0F70" w:rsidRPr="0056259D" w:rsidTr="0056259D">
              <w:tc>
                <w:tcPr>
                  <w:tcW w:w="1905" w:type="dxa"/>
                </w:tcPr>
                <w:p w:rsidR="007A0F70" w:rsidRPr="0056259D" w:rsidRDefault="007A0F70" w:rsidP="0056259D">
                  <w:pPr>
                    <w:rPr>
                      <w:iCs/>
                      <w:sz w:val="24"/>
                      <w:szCs w:val="24"/>
                    </w:rPr>
                  </w:pPr>
                  <w:r w:rsidRPr="0056259D">
                    <w:rPr>
                      <w:iCs/>
                      <w:sz w:val="24"/>
                      <w:szCs w:val="24"/>
                    </w:rPr>
                    <w:t xml:space="preserve">10 : 3 = 3 </w:t>
                  </w:r>
                  <w:r w:rsidRPr="0056259D">
                    <w:rPr>
                      <w:iCs/>
                      <w:position w:val="-24"/>
                      <w:sz w:val="24"/>
                      <w:szCs w:val="24"/>
                    </w:rPr>
                    <w:object w:dxaOrig="220" w:dyaOrig="620">
                      <v:shape id="_x0000_i1031" type="#_x0000_t75" style="width:11.55pt;height:30.55pt" o:ole="">
                        <v:imagedata r:id="rId19" o:title=""/>
                      </v:shape>
                      <o:OLEObject Type="Embed" ProgID="Equation.3" ShapeID="_x0000_i1031" DrawAspect="Content" ObjectID="_1697142891" r:id="rId20"/>
                    </w:object>
                  </w:r>
                  <w:r w:rsidRPr="0056259D">
                    <w:rPr>
                      <w:iCs/>
                      <w:sz w:val="24"/>
                      <w:szCs w:val="24"/>
                    </w:rPr>
                    <w:t>: 1</w:t>
                  </w:r>
                </w:p>
              </w:tc>
              <w:tc>
                <w:tcPr>
                  <w:tcW w:w="502" w:type="dxa"/>
                </w:tcPr>
                <w:p w:rsidR="007A0F70" w:rsidRPr="0056259D" w:rsidRDefault="007A0F70" w:rsidP="0056259D">
                  <w:pPr>
                    <w:rPr>
                      <w:iCs/>
                      <w:sz w:val="24"/>
                      <w:szCs w:val="24"/>
                    </w:rPr>
                  </w:pPr>
                </w:p>
              </w:tc>
              <w:tc>
                <w:tcPr>
                  <w:tcW w:w="1980" w:type="dxa"/>
                </w:tcPr>
                <w:p w:rsidR="007A0F70" w:rsidRPr="0056259D" w:rsidRDefault="007A0F70" w:rsidP="0056259D">
                  <w:pPr>
                    <w:rPr>
                      <w:iCs/>
                      <w:sz w:val="24"/>
                      <w:szCs w:val="24"/>
                    </w:rPr>
                  </w:pPr>
                  <w:r w:rsidRPr="0056259D">
                    <w:rPr>
                      <w:iCs/>
                      <w:sz w:val="24"/>
                      <w:szCs w:val="24"/>
                    </w:rPr>
                    <w:t>5 : х = 20 : 4х</w:t>
                  </w:r>
                </w:p>
              </w:tc>
              <w:tc>
                <w:tcPr>
                  <w:tcW w:w="540" w:type="dxa"/>
                </w:tcPr>
                <w:p w:rsidR="007A0F70" w:rsidRPr="0056259D" w:rsidRDefault="007A0F70" w:rsidP="0056259D">
                  <w:pPr>
                    <w:rPr>
                      <w:iCs/>
                      <w:sz w:val="24"/>
                      <w:szCs w:val="24"/>
                    </w:rPr>
                  </w:pPr>
                </w:p>
              </w:tc>
            </w:tr>
          </w:tbl>
          <w:p w:rsidR="007A0F70" w:rsidRPr="0056259D" w:rsidRDefault="007A0F70" w:rsidP="0056259D">
            <w:pPr>
              <w:rPr>
                <w:sz w:val="24"/>
                <w:szCs w:val="24"/>
              </w:rPr>
            </w:pPr>
          </w:p>
        </w:tc>
        <w:tc>
          <w:tcPr>
            <w:tcW w:w="2203" w:type="dxa"/>
          </w:tcPr>
          <w:p w:rsidR="007A0F70" w:rsidRPr="0056259D" w:rsidRDefault="007A0F70" w:rsidP="0056259D">
            <w:pPr>
              <w:rPr>
                <w:sz w:val="24"/>
                <w:szCs w:val="24"/>
              </w:rPr>
            </w:pPr>
            <w:r w:rsidRPr="0056259D">
              <w:rPr>
                <w:sz w:val="24"/>
                <w:szCs w:val="24"/>
              </w:rPr>
              <w:t>Организует первичное усвоение основного свойства пропорции в условиях выполнения учебной задачи.</w:t>
            </w:r>
          </w:p>
          <w:p w:rsidR="007A0F70" w:rsidRPr="0056259D" w:rsidRDefault="007A0F70" w:rsidP="0056259D">
            <w:pPr>
              <w:rPr>
                <w:sz w:val="24"/>
                <w:szCs w:val="24"/>
              </w:rPr>
            </w:pPr>
            <w:r w:rsidRPr="0056259D">
              <w:rPr>
                <w:sz w:val="24"/>
                <w:szCs w:val="24"/>
              </w:rPr>
              <w:t xml:space="preserve">Обеспечивает положительную реакцию учеников на </w:t>
            </w:r>
            <w:r w:rsidRPr="0056259D">
              <w:rPr>
                <w:sz w:val="24"/>
                <w:szCs w:val="24"/>
              </w:rPr>
              <w:lastRenderedPageBreak/>
              <w:t>преодоление трудностей.</w:t>
            </w:r>
          </w:p>
        </w:tc>
        <w:tc>
          <w:tcPr>
            <w:tcW w:w="2155" w:type="dxa"/>
            <w:gridSpan w:val="2"/>
          </w:tcPr>
          <w:p w:rsidR="007A0F70" w:rsidRPr="0056259D" w:rsidRDefault="007A0F70" w:rsidP="0056259D">
            <w:pPr>
              <w:rPr>
                <w:sz w:val="24"/>
                <w:szCs w:val="24"/>
              </w:rPr>
            </w:pPr>
            <w:r w:rsidRPr="0056259D">
              <w:rPr>
                <w:sz w:val="24"/>
                <w:szCs w:val="24"/>
              </w:rPr>
              <w:lastRenderedPageBreak/>
              <w:t>Выполняют упражнения,</w:t>
            </w:r>
          </w:p>
          <w:p w:rsidR="007A0F70" w:rsidRPr="0056259D" w:rsidRDefault="007A0F70" w:rsidP="0056259D">
            <w:pPr>
              <w:rPr>
                <w:sz w:val="24"/>
                <w:szCs w:val="24"/>
              </w:rPr>
            </w:pPr>
            <w:r w:rsidRPr="0056259D">
              <w:rPr>
                <w:sz w:val="24"/>
                <w:szCs w:val="24"/>
              </w:rPr>
              <w:t xml:space="preserve"> Объясняют полученный результат опираясь на правило.</w:t>
            </w:r>
          </w:p>
        </w:tc>
        <w:tc>
          <w:tcPr>
            <w:tcW w:w="2331" w:type="dxa"/>
            <w:gridSpan w:val="2"/>
          </w:tcPr>
          <w:p w:rsidR="007A0F70" w:rsidRPr="0056259D" w:rsidRDefault="007A0F70" w:rsidP="0056259D">
            <w:pPr>
              <w:rPr>
                <w:sz w:val="24"/>
                <w:szCs w:val="24"/>
                <w:u w:val="single"/>
              </w:rPr>
            </w:pPr>
            <w:r w:rsidRPr="0056259D">
              <w:rPr>
                <w:sz w:val="24"/>
                <w:szCs w:val="24"/>
                <w:u w:val="single"/>
              </w:rPr>
              <w:t>Коммуникативные:</w:t>
            </w:r>
          </w:p>
          <w:p w:rsidR="007A0F70" w:rsidRPr="0056259D" w:rsidRDefault="007A0F70" w:rsidP="0056259D">
            <w:pPr>
              <w:rPr>
                <w:sz w:val="24"/>
                <w:szCs w:val="24"/>
              </w:rPr>
            </w:pPr>
            <w:r w:rsidRPr="0056259D">
              <w:rPr>
                <w:sz w:val="24"/>
                <w:szCs w:val="24"/>
              </w:rPr>
              <w:t>учебное сотрудничество с учителем и сверстниками</w:t>
            </w:r>
          </w:p>
          <w:p w:rsidR="007A0F70" w:rsidRPr="0056259D" w:rsidRDefault="007A0F70" w:rsidP="0056259D">
            <w:pPr>
              <w:rPr>
                <w:sz w:val="24"/>
                <w:szCs w:val="24"/>
                <w:u w:val="single"/>
              </w:rPr>
            </w:pPr>
            <w:r w:rsidRPr="0056259D">
              <w:rPr>
                <w:sz w:val="24"/>
                <w:szCs w:val="24"/>
                <w:u w:val="single"/>
              </w:rPr>
              <w:t>Регулятивные:</w:t>
            </w:r>
          </w:p>
          <w:p w:rsidR="007A0F70" w:rsidRPr="0056259D" w:rsidRDefault="007A0F70" w:rsidP="0056259D">
            <w:pPr>
              <w:rPr>
                <w:sz w:val="24"/>
                <w:szCs w:val="24"/>
              </w:rPr>
            </w:pPr>
            <w:r w:rsidRPr="0056259D">
              <w:rPr>
                <w:sz w:val="24"/>
                <w:szCs w:val="24"/>
              </w:rPr>
              <w:t xml:space="preserve">коррекция, оценка, </w:t>
            </w:r>
          </w:p>
        </w:tc>
      </w:tr>
      <w:tr w:rsidR="00A17612" w:rsidRPr="0056259D" w:rsidTr="0056259D">
        <w:tc>
          <w:tcPr>
            <w:tcW w:w="2376" w:type="dxa"/>
          </w:tcPr>
          <w:p w:rsidR="007A0F70" w:rsidRPr="00C7099F" w:rsidRDefault="00C7099F" w:rsidP="0056259D">
            <w:pPr>
              <w:rPr>
                <w:b/>
                <w:bCs/>
                <w:color w:val="000000"/>
                <w:sz w:val="24"/>
                <w:szCs w:val="24"/>
              </w:rPr>
            </w:pPr>
            <w:r w:rsidRPr="00C7099F">
              <w:rPr>
                <w:rFonts w:eastAsia="Calibri"/>
                <w:b/>
                <w:sz w:val="24"/>
                <w:szCs w:val="24"/>
              </w:rPr>
              <w:lastRenderedPageBreak/>
              <w:t>7</w:t>
            </w:r>
            <w:r w:rsidR="007A0F70" w:rsidRPr="00C7099F">
              <w:rPr>
                <w:rFonts w:eastAsia="Calibri"/>
                <w:b/>
                <w:sz w:val="24"/>
                <w:szCs w:val="24"/>
              </w:rPr>
              <w:t xml:space="preserve">. </w:t>
            </w:r>
            <w:r w:rsidR="007A0F70" w:rsidRPr="00C7099F">
              <w:rPr>
                <w:b/>
                <w:bCs/>
                <w:color w:val="000000"/>
                <w:sz w:val="24"/>
                <w:szCs w:val="24"/>
              </w:rPr>
              <w:t>Домашнее задание.</w:t>
            </w:r>
          </w:p>
          <w:p w:rsidR="007A0F70" w:rsidRPr="0056259D" w:rsidRDefault="007A0F70" w:rsidP="0056259D">
            <w:pPr>
              <w:rPr>
                <w:sz w:val="24"/>
                <w:szCs w:val="24"/>
              </w:rPr>
            </w:pPr>
            <w:r w:rsidRPr="0056259D">
              <w:rPr>
                <w:sz w:val="24"/>
                <w:szCs w:val="24"/>
              </w:rPr>
              <w:t>Цель этапа: осознание своей учебной деятельности.</w:t>
            </w:r>
          </w:p>
          <w:p w:rsidR="007A0F70" w:rsidRPr="0056259D" w:rsidRDefault="007A0F70" w:rsidP="0056259D">
            <w:pPr>
              <w:rPr>
                <w:sz w:val="24"/>
                <w:szCs w:val="24"/>
              </w:rPr>
            </w:pPr>
          </w:p>
        </w:tc>
        <w:tc>
          <w:tcPr>
            <w:tcW w:w="6189" w:type="dxa"/>
          </w:tcPr>
          <w:p w:rsidR="007A0F70" w:rsidRPr="0056259D" w:rsidRDefault="007A0F70" w:rsidP="0056259D">
            <w:pPr>
              <w:rPr>
                <w:sz w:val="24"/>
                <w:szCs w:val="24"/>
              </w:rPr>
            </w:pPr>
            <w:r w:rsidRPr="0056259D">
              <w:rPr>
                <w:sz w:val="24"/>
                <w:szCs w:val="24"/>
              </w:rPr>
              <w:t xml:space="preserve">П.21 </w:t>
            </w:r>
            <w:r w:rsidR="0056259D">
              <w:rPr>
                <w:sz w:val="24"/>
                <w:szCs w:val="24"/>
              </w:rPr>
              <w:t>.В</w:t>
            </w:r>
            <w:r w:rsidRPr="0056259D">
              <w:rPr>
                <w:sz w:val="24"/>
                <w:szCs w:val="24"/>
              </w:rPr>
              <w:t>ыучить правила</w:t>
            </w:r>
            <w:r w:rsidR="0056259D">
              <w:rPr>
                <w:sz w:val="24"/>
                <w:szCs w:val="24"/>
              </w:rPr>
              <w:t>.</w:t>
            </w:r>
            <w:r w:rsidRPr="0056259D">
              <w:rPr>
                <w:sz w:val="24"/>
                <w:szCs w:val="24"/>
              </w:rPr>
              <w:t xml:space="preserve"> №776, 761</w:t>
            </w:r>
          </w:p>
          <w:p w:rsidR="007A0F70" w:rsidRPr="0056259D" w:rsidRDefault="007A0F70" w:rsidP="0056259D">
            <w:pPr>
              <w:rPr>
                <w:sz w:val="24"/>
                <w:szCs w:val="24"/>
              </w:rPr>
            </w:pPr>
            <w:r w:rsidRPr="0056259D">
              <w:rPr>
                <w:sz w:val="24"/>
                <w:szCs w:val="24"/>
              </w:rPr>
              <w:t>Найти информацию о «золотой пропорции», подготовить выступление</w:t>
            </w:r>
            <w:r w:rsidR="0056259D">
              <w:rPr>
                <w:sz w:val="24"/>
                <w:szCs w:val="24"/>
              </w:rPr>
              <w:t>.(По желанию)</w:t>
            </w:r>
          </w:p>
        </w:tc>
        <w:tc>
          <w:tcPr>
            <w:tcW w:w="2203" w:type="dxa"/>
          </w:tcPr>
          <w:p w:rsidR="007A0F70" w:rsidRPr="0056259D" w:rsidRDefault="007A0F70" w:rsidP="0056259D">
            <w:pPr>
              <w:rPr>
                <w:sz w:val="24"/>
                <w:szCs w:val="24"/>
              </w:rPr>
            </w:pPr>
            <w:r w:rsidRPr="0056259D">
              <w:rPr>
                <w:sz w:val="24"/>
                <w:szCs w:val="24"/>
              </w:rPr>
              <w:t>Дает комментарий к домашнему заданию</w:t>
            </w:r>
          </w:p>
        </w:tc>
        <w:tc>
          <w:tcPr>
            <w:tcW w:w="2155" w:type="dxa"/>
            <w:gridSpan w:val="2"/>
          </w:tcPr>
          <w:p w:rsidR="007A0F70" w:rsidRPr="0056259D" w:rsidRDefault="007A0F70" w:rsidP="0056259D">
            <w:pPr>
              <w:rPr>
                <w:sz w:val="24"/>
                <w:szCs w:val="24"/>
              </w:rPr>
            </w:pPr>
            <w:r w:rsidRPr="0056259D">
              <w:rPr>
                <w:sz w:val="24"/>
                <w:szCs w:val="24"/>
              </w:rPr>
              <w:t>Записывают в дневники задание</w:t>
            </w:r>
          </w:p>
        </w:tc>
        <w:tc>
          <w:tcPr>
            <w:tcW w:w="2331" w:type="dxa"/>
            <w:gridSpan w:val="2"/>
          </w:tcPr>
          <w:p w:rsidR="007A0F70" w:rsidRPr="0056259D" w:rsidRDefault="007A0F70" w:rsidP="0056259D">
            <w:pPr>
              <w:rPr>
                <w:bCs/>
                <w:color w:val="000000"/>
                <w:sz w:val="24"/>
                <w:szCs w:val="24"/>
                <w:u w:val="single"/>
              </w:rPr>
            </w:pPr>
            <w:r w:rsidRPr="0056259D">
              <w:rPr>
                <w:color w:val="000000"/>
                <w:sz w:val="24"/>
                <w:szCs w:val="24"/>
                <w:u w:val="single"/>
              </w:rPr>
              <w:t>Личностные:</w:t>
            </w:r>
          </w:p>
          <w:p w:rsidR="007A0F70" w:rsidRPr="0056259D" w:rsidRDefault="007A0F70" w:rsidP="0056259D">
            <w:pPr>
              <w:rPr>
                <w:color w:val="000000"/>
                <w:sz w:val="24"/>
                <w:szCs w:val="24"/>
              </w:rPr>
            </w:pPr>
            <w:r w:rsidRPr="0056259D">
              <w:rPr>
                <w:color w:val="000000"/>
                <w:sz w:val="24"/>
                <w:szCs w:val="24"/>
              </w:rPr>
              <w:t xml:space="preserve"> формировать</w:t>
            </w:r>
          </w:p>
          <w:p w:rsidR="007A0F70" w:rsidRPr="0056259D" w:rsidRDefault="007A0F70" w:rsidP="0056259D">
            <w:pPr>
              <w:rPr>
                <w:color w:val="000000"/>
                <w:sz w:val="24"/>
                <w:szCs w:val="24"/>
              </w:rPr>
            </w:pPr>
            <w:r w:rsidRPr="0056259D">
              <w:rPr>
                <w:color w:val="000000"/>
                <w:sz w:val="24"/>
                <w:szCs w:val="24"/>
              </w:rPr>
              <w:t>привычку к самоконтролю.</w:t>
            </w:r>
          </w:p>
          <w:p w:rsidR="007A0F70" w:rsidRPr="0056259D" w:rsidRDefault="007A0F70" w:rsidP="0056259D">
            <w:pPr>
              <w:rPr>
                <w:bCs/>
                <w:color w:val="000000"/>
                <w:sz w:val="24"/>
                <w:szCs w:val="24"/>
                <w:u w:val="single"/>
              </w:rPr>
            </w:pPr>
            <w:r w:rsidRPr="0056259D">
              <w:rPr>
                <w:bCs/>
                <w:color w:val="000000"/>
                <w:sz w:val="24"/>
                <w:szCs w:val="24"/>
                <w:u w:val="single"/>
              </w:rPr>
              <w:t xml:space="preserve">Познавательные: </w:t>
            </w:r>
          </w:p>
          <w:p w:rsidR="007A0F70" w:rsidRPr="0056259D" w:rsidRDefault="007A0F70" w:rsidP="0056259D">
            <w:pPr>
              <w:rPr>
                <w:bCs/>
                <w:color w:val="000000"/>
                <w:sz w:val="24"/>
                <w:szCs w:val="24"/>
              </w:rPr>
            </w:pPr>
            <w:r w:rsidRPr="0056259D">
              <w:rPr>
                <w:bCs/>
                <w:color w:val="000000"/>
                <w:sz w:val="24"/>
                <w:szCs w:val="24"/>
              </w:rPr>
              <w:t>применение полученных знаний на практике</w:t>
            </w:r>
          </w:p>
          <w:p w:rsidR="007A0F70" w:rsidRPr="0056259D" w:rsidRDefault="007A0F70" w:rsidP="0056259D">
            <w:pPr>
              <w:rPr>
                <w:sz w:val="24"/>
                <w:szCs w:val="24"/>
              </w:rPr>
            </w:pPr>
            <w:r w:rsidRPr="0056259D">
              <w:rPr>
                <w:sz w:val="24"/>
                <w:szCs w:val="24"/>
                <w:u w:val="single"/>
              </w:rPr>
              <w:t xml:space="preserve">Регулятивные: </w:t>
            </w:r>
            <w:r w:rsidRPr="0056259D">
              <w:rPr>
                <w:sz w:val="24"/>
                <w:szCs w:val="24"/>
              </w:rPr>
              <w:t>выделение того, что усвоено и что подлежит усвоению</w:t>
            </w:r>
          </w:p>
          <w:p w:rsidR="007A0F70" w:rsidRPr="0056259D" w:rsidRDefault="007A0F70" w:rsidP="0056259D">
            <w:pPr>
              <w:rPr>
                <w:sz w:val="24"/>
                <w:szCs w:val="24"/>
              </w:rPr>
            </w:pPr>
          </w:p>
        </w:tc>
      </w:tr>
      <w:tr w:rsidR="00A17612" w:rsidRPr="0056259D" w:rsidTr="0056259D">
        <w:tc>
          <w:tcPr>
            <w:tcW w:w="2376" w:type="dxa"/>
          </w:tcPr>
          <w:p w:rsidR="007A0F70" w:rsidRPr="00C7099F" w:rsidRDefault="00C7099F" w:rsidP="0056259D">
            <w:pPr>
              <w:rPr>
                <w:rFonts w:eastAsia="Calibri"/>
                <w:b/>
                <w:sz w:val="24"/>
                <w:szCs w:val="24"/>
              </w:rPr>
            </w:pPr>
            <w:r w:rsidRPr="00C7099F">
              <w:rPr>
                <w:rFonts w:eastAsia="Calibri"/>
                <w:b/>
                <w:sz w:val="24"/>
                <w:szCs w:val="24"/>
              </w:rPr>
              <w:t>8.</w:t>
            </w:r>
            <w:r w:rsidR="007A0F70" w:rsidRPr="00C7099F">
              <w:rPr>
                <w:rFonts w:eastAsia="Calibri"/>
                <w:b/>
                <w:sz w:val="24"/>
                <w:szCs w:val="24"/>
              </w:rPr>
              <w:t>Итог урока. Рефлексия учебной деятельности на уроке.</w:t>
            </w:r>
          </w:p>
          <w:p w:rsidR="007A0F70" w:rsidRPr="0056259D" w:rsidRDefault="007A0F70" w:rsidP="0056259D">
            <w:pPr>
              <w:rPr>
                <w:sz w:val="24"/>
                <w:szCs w:val="24"/>
              </w:rPr>
            </w:pPr>
            <w:r w:rsidRPr="0056259D">
              <w:rPr>
                <w:rFonts w:eastAsia="Calibri"/>
                <w:sz w:val="24"/>
                <w:szCs w:val="24"/>
              </w:rPr>
              <w:t>Цель: организация рефлексии и самооценки учениками собственной учебной деятельности на уроке.</w:t>
            </w:r>
          </w:p>
        </w:tc>
        <w:tc>
          <w:tcPr>
            <w:tcW w:w="6189" w:type="dxa"/>
          </w:tcPr>
          <w:p w:rsidR="002B0E96" w:rsidRDefault="002B0E96" w:rsidP="0056259D">
            <w:pPr>
              <w:rPr>
                <w:sz w:val="24"/>
                <w:szCs w:val="24"/>
              </w:rPr>
            </w:pPr>
            <w:r w:rsidRPr="002B0E96">
              <w:rPr>
                <w:sz w:val="24"/>
                <w:szCs w:val="24"/>
              </w:rPr>
              <w:t>Осуществляют самооценку собственной учебной деятельности, соотносят цели и результаты, степень их соответствия</w:t>
            </w:r>
            <w:r>
              <w:rPr>
                <w:sz w:val="24"/>
                <w:szCs w:val="24"/>
              </w:rPr>
              <w:t xml:space="preserve"> по результатам  выполнения математического диктанта.</w:t>
            </w:r>
          </w:p>
          <w:p w:rsidR="007A0F70" w:rsidRPr="002B0E96" w:rsidRDefault="007A0F70" w:rsidP="0056259D">
            <w:pPr>
              <w:rPr>
                <w:sz w:val="24"/>
                <w:szCs w:val="24"/>
                <w:u w:val="single"/>
              </w:rPr>
            </w:pPr>
            <w:r w:rsidRPr="002B0E96">
              <w:rPr>
                <w:sz w:val="24"/>
                <w:szCs w:val="24"/>
                <w:u w:val="single"/>
              </w:rPr>
              <w:t xml:space="preserve">Математический диктант </w:t>
            </w:r>
          </w:p>
          <w:p w:rsidR="007A0F70" w:rsidRPr="0056259D" w:rsidRDefault="007A0F70" w:rsidP="0056259D">
            <w:pPr>
              <w:rPr>
                <w:sz w:val="24"/>
                <w:szCs w:val="24"/>
              </w:rPr>
            </w:pPr>
            <w:r w:rsidRPr="0056259D">
              <w:rPr>
                <w:sz w:val="24"/>
                <w:szCs w:val="24"/>
              </w:rPr>
              <w:t>1. Запишите пропорцию: Число 18 так относится к 4, как 27 относится к 6.</w:t>
            </w:r>
          </w:p>
          <w:p w:rsidR="007A0F70" w:rsidRPr="0056259D" w:rsidRDefault="007A0F70" w:rsidP="0056259D">
            <w:pPr>
              <w:rPr>
                <w:sz w:val="24"/>
                <w:szCs w:val="24"/>
              </w:rPr>
            </w:pPr>
            <w:r w:rsidRPr="0056259D">
              <w:rPr>
                <w:sz w:val="24"/>
                <w:szCs w:val="24"/>
              </w:rPr>
              <w:t>2. Запишите пропорцию: Отношение трех к пяти равно отношению двух к семи.</w:t>
            </w:r>
          </w:p>
          <w:p w:rsidR="007A0F70" w:rsidRPr="0056259D" w:rsidRDefault="007A0F70" w:rsidP="0056259D">
            <w:pPr>
              <w:rPr>
                <w:sz w:val="24"/>
                <w:szCs w:val="24"/>
              </w:rPr>
            </w:pPr>
            <w:r w:rsidRPr="0056259D">
              <w:rPr>
                <w:sz w:val="24"/>
                <w:szCs w:val="24"/>
              </w:rPr>
              <w:t>3. Запишите средние члены пропорции: 1</w:t>
            </w:r>
          </w:p>
          <w:p w:rsidR="007A0F70" w:rsidRPr="0056259D" w:rsidRDefault="007A0F70" w:rsidP="0056259D">
            <w:pPr>
              <w:rPr>
                <w:sz w:val="24"/>
                <w:szCs w:val="24"/>
              </w:rPr>
            </w:pPr>
            <w:r w:rsidRPr="0056259D">
              <w:rPr>
                <w:sz w:val="24"/>
                <w:szCs w:val="24"/>
              </w:rPr>
              <w:t>4. Запишите крайние члены пропорции: 2</w:t>
            </w:r>
          </w:p>
          <w:p w:rsidR="007A0F70" w:rsidRPr="0056259D" w:rsidRDefault="007A0F70" w:rsidP="0056259D">
            <w:pPr>
              <w:rPr>
                <w:sz w:val="24"/>
                <w:szCs w:val="24"/>
              </w:rPr>
            </w:pPr>
            <w:r w:rsidRPr="0056259D">
              <w:rPr>
                <w:sz w:val="24"/>
                <w:szCs w:val="24"/>
              </w:rPr>
              <w:t>5. Верна ли пропорция в п.1</w:t>
            </w:r>
          </w:p>
          <w:p w:rsidR="007A0F70" w:rsidRPr="0056259D" w:rsidRDefault="007A0F70" w:rsidP="0056259D">
            <w:pPr>
              <w:rPr>
                <w:sz w:val="24"/>
                <w:szCs w:val="24"/>
              </w:rPr>
            </w:pPr>
            <w:r w:rsidRPr="0056259D">
              <w:rPr>
                <w:sz w:val="24"/>
                <w:szCs w:val="24"/>
              </w:rPr>
              <w:t>6. Верна ли пропорция в п.2</w:t>
            </w:r>
          </w:p>
          <w:tbl>
            <w:tblPr>
              <w:tblStyle w:val="a4"/>
              <w:tblW w:w="5103" w:type="dxa"/>
              <w:tblInd w:w="208" w:type="dxa"/>
              <w:tblLook w:val="04A0"/>
            </w:tblPr>
            <w:tblGrid>
              <w:gridCol w:w="1992"/>
              <w:gridCol w:w="1507"/>
              <w:gridCol w:w="1380"/>
              <w:gridCol w:w="1321"/>
            </w:tblGrid>
            <w:tr w:rsidR="00A17612" w:rsidRPr="0056259D" w:rsidTr="00A60BA0">
              <w:tc>
                <w:tcPr>
                  <w:tcW w:w="1134" w:type="dxa"/>
                </w:tcPr>
                <w:p w:rsidR="007A0F70" w:rsidRPr="0056259D" w:rsidRDefault="007A0F70" w:rsidP="0056259D">
                  <w:pPr>
                    <w:rPr>
                      <w:sz w:val="24"/>
                      <w:szCs w:val="24"/>
                    </w:rPr>
                  </w:pPr>
                  <w:r w:rsidRPr="0056259D">
                    <w:rPr>
                      <w:sz w:val="24"/>
                      <w:szCs w:val="24"/>
                    </w:rPr>
                    <w:t>Критерии оценивания</w:t>
                  </w:r>
                </w:p>
              </w:tc>
              <w:tc>
                <w:tcPr>
                  <w:tcW w:w="993" w:type="dxa"/>
                </w:tcPr>
                <w:p w:rsidR="007A0F70" w:rsidRPr="0056259D" w:rsidRDefault="007A0F70" w:rsidP="0056259D">
                  <w:pPr>
                    <w:rPr>
                      <w:sz w:val="24"/>
                      <w:szCs w:val="24"/>
                    </w:rPr>
                  </w:pPr>
                  <w:r w:rsidRPr="0056259D">
                    <w:rPr>
                      <w:sz w:val="24"/>
                      <w:szCs w:val="24"/>
                    </w:rPr>
                    <w:t>Понимаю определение пропорции</w:t>
                  </w:r>
                </w:p>
              </w:tc>
              <w:tc>
                <w:tcPr>
                  <w:tcW w:w="1275" w:type="dxa"/>
                </w:tcPr>
                <w:p w:rsidR="007A0F70" w:rsidRPr="0056259D" w:rsidRDefault="007A0F70" w:rsidP="0056259D">
                  <w:pPr>
                    <w:rPr>
                      <w:sz w:val="24"/>
                      <w:szCs w:val="24"/>
                    </w:rPr>
                  </w:pPr>
                  <w:r w:rsidRPr="0056259D">
                    <w:rPr>
                      <w:sz w:val="24"/>
                      <w:szCs w:val="24"/>
                    </w:rPr>
                    <w:t>Определяю крайние и средние члены</w:t>
                  </w:r>
                </w:p>
              </w:tc>
              <w:tc>
                <w:tcPr>
                  <w:tcW w:w="1701" w:type="dxa"/>
                </w:tcPr>
                <w:p w:rsidR="007A0F70" w:rsidRPr="0056259D" w:rsidRDefault="007A0F70" w:rsidP="0056259D">
                  <w:pPr>
                    <w:rPr>
                      <w:sz w:val="24"/>
                      <w:szCs w:val="24"/>
                    </w:rPr>
                  </w:pPr>
                  <w:r w:rsidRPr="0056259D">
                    <w:rPr>
                      <w:sz w:val="24"/>
                      <w:szCs w:val="24"/>
                    </w:rPr>
                    <w:t xml:space="preserve">Проверяю, верна ли пропорция </w:t>
                  </w:r>
                </w:p>
                <w:p w:rsidR="007A0F70" w:rsidRPr="0056259D" w:rsidRDefault="007A0F70" w:rsidP="0056259D">
                  <w:pPr>
                    <w:rPr>
                      <w:sz w:val="24"/>
                      <w:szCs w:val="24"/>
                    </w:rPr>
                  </w:pPr>
                  <w:r w:rsidRPr="0056259D">
                    <w:rPr>
                      <w:sz w:val="24"/>
                      <w:szCs w:val="24"/>
                    </w:rPr>
                    <w:t xml:space="preserve">двумя способами </w:t>
                  </w:r>
                </w:p>
              </w:tc>
            </w:tr>
            <w:tr w:rsidR="00A17612" w:rsidRPr="0056259D" w:rsidTr="00A60BA0">
              <w:tc>
                <w:tcPr>
                  <w:tcW w:w="1134" w:type="dxa"/>
                </w:tcPr>
                <w:p w:rsidR="007A0F70" w:rsidRPr="0056259D" w:rsidRDefault="007A0F70" w:rsidP="0056259D">
                  <w:pPr>
                    <w:rPr>
                      <w:sz w:val="24"/>
                      <w:szCs w:val="24"/>
                    </w:rPr>
                  </w:pPr>
                  <w:r w:rsidRPr="0056259D">
                    <w:rPr>
                      <w:sz w:val="24"/>
                      <w:szCs w:val="24"/>
                    </w:rPr>
                    <w:t>Прогностическая оценка</w:t>
                  </w:r>
                </w:p>
              </w:tc>
              <w:tc>
                <w:tcPr>
                  <w:tcW w:w="993" w:type="dxa"/>
                </w:tcPr>
                <w:p w:rsidR="007A0F70" w:rsidRPr="0056259D" w:rsidRDefault="007A0F70" w:rsidP="0056259D">
                  <w:pPr>
                    <w:rPr>
                      <w:sz w:val="24"/>
                      <w:szCs w:val="24"/>
                    </w:rPr>
                  </w:pPr>
                </w:p>
              </w:tc>
              <w:tc>
                <w:tcPr>
                  <w:tcW w:w="1275" w:type="dxa"/>
                </w:tcPr>
                <w:p w:rsidR="007A0F70" w:rsidRPr="0056259D" w:rsidRDefault="007A0F70" w:rsidP="0056259D">
                  <w:pPr>
                    <w:rPr>
                      <w:sz w:val="24"/>
                      <w:szCs w:val="24"/>
                    </w:rPr>
                  </w:pPr>
                </w:p>
              </w:tc>
              <w:tc>
                <w:tcPr>
                  <w:tcW w:w="1701" w:type="dxa"/>
                </w:tcPr>
                <w:p w:rsidR="007A0F70" w:rsidRPr="0056259D" w:rsidRDefault="007A0F70" w:rsidP="0056259D">
                  <w:pPr>
                    <w:rPr>
                      <w:sz w:val="24"/>
                      <w:szCs w:val="24"/>
                    </w:rPr>
                  </w:pPr>
                </w:p>
              </w:tc>
            </w:tr>
            <w:tr w:rsidR="00A17612" w:rsidRPr="0056259D" w:rsidTr="00A60BA0">
              <w:tc>
                <w:tcPr>
                  <w:tcW w:w="1134" w:type="dxa"/>
                </w:tcPr>
                <w:p w:rsidR="007A0F70" w:rsidRPr="0056259D" w:rsidRDefault="007A0F70" w:rsidP="0056259D">
                  <w:pPr>
                    <w:rPr>
                      <w:sz w:val="24"/>
                      <w:szCs w:val="24"/>
                    </w:rPr>
                  </w:pPr>
                  <w:r w:rsidRPr="0056259D">
                    <w:rPr>
                      <w:sz w:val="24"/>
                      <w:szCs w:val="24"/>
                    </w:rPr>
                    <w:lastRenderedPageBreak/>
                    <w:t>Оценка по результатам  диктанта</w:t>
                  </w:r>
                </w:p>
              </w:tc>
              <w:tc>
                <w:tcPr>
                  <w:tcW w:w="993" w:type="dxa"/>
                </w:tcPr>
                <w:p w:rsidR="007A0F70" w:rsidRPr="0056259D" w:rsidRDefault="007A0F70" w:rsidP="0056259D">
                  <w:pPr>
                    <w:rPr>
                      <w:sz w:val="24"/>
                      <w:szCs w:val="24"/>
                    </w:rPr>
                  </w:pPr>
                </w:p>
              </w:tc>
              <w:tc>
                <w:tcPr>
                  <w:tcW w:w="1275" w:type="dxa"/>
                </w:tcPr>
                <w:p w:rsidR="007A0F70" w:rsidRPr="0056259D" w:rsidRDefault="007A0F70" w:rsidP="0056259D">
                  <w:pPr>
                    <w:rPr>
                      <w:sz w:val="24"/>
                      <w:szCs w:val="24"/>
                    </w:rPr>
                  </w:pPr>
                </w:p>
              </w:tc>
              <w:tc>
                <w:tcPr>
                  <w:tcW w:w="1701" w:type="dxa"/>
                </w:tcPr>
                <w:p w:rsidR="007A0F70" w:rsidRPr="0056259D" w:rsidRDefault="007A0F70" w:rsidP="0056259D">
                  <w:pPr>
                    <w:rPr>
                      <w:sz w:val="24"/>
                      <w:szCs w:val="24"/>
                    </w:rPr>
                  </w:pPr>
                </w:p>
              </w:tc>
            </w:tr>
          </w:tbl>
          <w:p w:rsidR="007A0F70" w:rsidRPr="0056259D" w:rsidRDefault="007A0F70" w:rsidP="0056259D">
            <w:pPr>
              <w:rPr>
                <w:sz w:val="24"/>
                <w:szCs w:val="24"/>
              </w:rPr>
            </w:pPr>
            <w:r w:rsidRPr="0056259D">
              <w:rPr>
                <w:sz w:val="24"/>
                <w:szCs w:val="24"/>
              </w:rPr>
              <w:t>«+» понятно, могу  выполнить и объяснить</w:t>
            </w:r>
          </w:p>
          <w:p w:rsidR="007A0F70" w:rsidRPr="0056259D" w:rsidRDefault="007A0F70" w:rsidP="0056259D">
            <w:pPr>
              <w:rPr>
                <w:sz w:val="24"/>
                <w:szCs w:val="24"/>
              </w:rPr>
            </w:pPr>
            <w:r w:rsidRPr="0056259D">
              <w:rPr>
                <w:sz w:val="24"/>
                <w:szCs w:val="24"/>
              </w:rPr>
              <w:t>«?» понимаю, но объяснить не могу</w:t>
            </w:r>
          </w:p>
          <w:p w:rsidR="007A0F70" w:rsidRPr="0056259D" w:rsidRDefault="007A0F70" w:rsidP="0056259D">
            <w:pPr>
              <w:rPr>
                <w:sz w:val="24"/>
                <w:szCs w:val="24"/>
              </w:rPr>
            </w:pPr>
            <w:r w:rsidRPr="0056259D">
              <w:rPr>
                <w:sz w:val="24"/>
                <w:szCs w:val="24"/>
              </w:rPr>
              <w:t>«-»    не понятно, не умею</w:t>
            </w:r>
          </w:p>
          <w:p w:rsidR="007A0F70" w:rsidRPr="0056259D" w:rsidRDefault="007A0F70" w:rsidP="0056259D">
            <w:pPr>
              <w:rPr>
                <w:sz w:val="24"/>
                <w:szCs w:val="24"/>
              </w:rPr>
            </w:pPr>
          </w:p>
          <w:p w:rsidR="007A0F70" w:rsidRPr="0056259D" w:rsidRDefault="007A0F70" w:rsidP="0056259D">
            <w:pPr>
              <w:rPr>
                <w:sz w:val="24"/>
                <w:szCs w:val="24"/>
              </w:rPr>
            </w:pPr>
          </w:p>
        </w:tc>
        <w:tc>
          <w:tcPr>
            <w:tcW w:w="2203" w:type="dxa"/>
          </w:tcPr>
          <w:p w:rsidR="007A0F70" w:rsidRPr="0056259D" w:rsidRDefault="007A0F70" w:rsidP="0056259D">
            <w:pPr>
              <w:rPr>
                <w:sz w:val="24"/>
                <w:szCs w:val="24"/>
              </w:rPr>
            </w:pPr>
            <w:r w:rsidRPr="0056259D">
              <w:rPr>
                <w:sz w:val="24"/>
                <w:szCs w:val="24"/>
              </w:rPr>
              <w:lastRenderedPageBreak/>
              <w:t>Выявляет качество и уровень усвоения учебного материала, подводит итоги работы класса в целом</w:t>
            </w:r>
          </w:p>
        </w:tc>
        <w:tc>
          <w:tcPr>
            <w:tcW w:w="2155" w:type="dxa"/>
            <w:gridSpan w:val="2"/>
          </w:tcPr>
          <w:p w:rsidR="007A0F70" w:rsidRPr="0056259D" w:rsidRDefault="007A0F70" w:rsidP="0056259D">
            <w:pPr>
              <w:rPr>
                <w:sz w:val="24"/>
                <w:szCs w:val="24"/>
              </w:rPr>
            </w:pPr>
            <w:r w:rsidRPr="0056259D">
              <w:rPr>
                <w:sz w:val="24"/>
                <w:szCs w:val="24"/>
              </w:rPr>
              <w:t>Выполняют задания математического диктанта, самооценка перед выполнением работы и после её проверки</w:t>
            </w:r>
          </w:p>
        </w:tc>
        <w:tc>
          <w:tcPr>
            <w:tcW w:w="2331" w:type="dxa"/>
            <w:gridSpan w:val="2"/>
          </w:tcPr>
          <w:p w:rsidR="007A0F70" w:rsidRPr="0056259D" w:rsidRDefault="007A0F70" w:rsidP="0056259D">
            <w:pPr>
              <w:rPr>
                <w:sz w:val="24"/>
                <w:szCs w:val="24"/>
              </w:rPr>
            </w:pPr>
            <w:r w:rsidRPr="0056259D">
              <w:rPr>
                <w:sz w:val="24"/>
                <w:szCs w:val="24"/>
                <w:u w:val="single"/>
              </w:rPr>
              <w:t>Регулятивные:</w:t>
            </w:r>
            <w:r w:rsidRPr="0056259D">
              <w:rPr>
                <w:sz w:val="24"/>
                <w:szCs w:val="24"/>
              </w:rPr>
              <w:t xml:space="preserve"> коррекция, оценка, как осознание того, что уже усвоено, умение самостоятельно адекватно анализировать правильность выполнения действий и вносить необходимые коррективы</w:t>
            </w:r>
          </w:p>
          <w:p w:rsidR="007A0F70" w:rsidRPr="0056259D" w:rsidRDefault="007A0F70" w:rsidP="0056259D">
            <w:pPr>
              <w:rPr>
                <w:sz w:val="24"/>
                <w:szCs w:val="24"/>
              </w:rPr>
            </w:pPr>
            <w:r w:rsidRPr="0056259D">
              <w:rPr>
                <w:sz w:val="24"/>
                <w:szCs w:val="24"/>
                <w:u w:val="single"/>
              </w:rPr>
              <w:t>Личностные:</w:t>
            </w:r>
            <w:r w:rsidRPr="0056259D">
              <w:rPr>
                <w:sz w:val="24"/>
                <w:szCs w:val="24"/>
              </w:rPr>
              <w:t xml:space="preserve"> формирование позитивной самооценки</w:t>
            </w:r>
          </w:p>
          <w:p w:rsidR="007A0F70" w:rsidRPr="0056259D" w:rsidRDefault="007A0F70" w:rsidP="0056259D">
            <w:pPr>
              <w:rPr>
                <w:sz w:val="24"/>
                <w:szCs w:val="24"/>
              </w:rPr>
            </w:pPr>
          </w:p>
        </w:tc>
      </w:tr>
    </w:tbl>
    <w:p w:rsidR="00C634EC" w:rsidRPr="0056259D" w:rsidRDefault="00C634EC" w:rsidP="0056259D"/>
    <w:p w:rsidR="00B278B2" w:rsidRPr="00C9298F" w:rsidRDefault="00B278B2" w:rsidP="00B278B2">
      <w:pPr>
        <w:pStyle w:val="t-right"/>
        <w:spacing w:before="0" w:beforeAutospacing="0" w:after="0" w:afterAutospacing="0"/>
        <w:rPr>
          <w:b/>
        </w:rPr>
      </w:pPr>
      <w:r w:rsidRPr="00C9298F">
        <w:rPr>
          <w:b/>
        </w:rPr>
        <w:t>Список литературы:</w:t>
      </w:r>
    </w:p>
    <w:p w:rsidR="00B278B2" w:rsidRPr="00B278B2" w:rsidRDefault="00B278B2" w:rsidP="00B278B2">
      <w:pPr>
        <w:pStyle w:val="1"/>
        <w:spacing w:before="0" w:beforeAutospacing="0" w:after="0" w:afterAutospacing="0"/>
        <w:ind w:right="68"/>
        <w:rPr>
          <w:b w:val="0"/>
          <w:kern w:val="2"/>
          <w:sz w:val="24"/>
          <w:szCs w:val="24"/>
        </w:rPr>
      </w:pPr>
      <w:r>
        <w:rPr>
          <w:b w:val="0"/>
          <w:kern w:val="2"/>
          <w:sz w:val="24"/>
          <w:szCs w:val="24"/>
        </w:rPr>
        <w:t>1</w:t>
      </w:r>
      <w:r w:rsidRPr="00B278B2">
        <w:rPr>
          <w:b w:val="0"/>
          <w:kern w:val="2"/>
          <w:sz w:val="24"/>
          <w:szCs w:val="24"/>
        </w:rPr>
        <w:t>.</w:t>
      </w:r>
      <w:r>
        <w:rPr>
          <w:b w:val="0"/>
          <w:kern w:val="2"/>
          <w:sz w:val="24"/>
          <w:szCs w:val="24"/>
        </w:rPr>
        <w:t>Математика. 6 класс.</w:t>
      </w:r>
      <w:r w:rsidRPr="00B278B2">
        <w:rPr>
          <w:b w:val="0"/>
          <w:sz w:val="24"/>
          <w:szCs w:val="24"/>
        </w:rPr>
        <w:t xml:space="preserve"> Виленкин Н. Я., Жохов В. И., Чесноков А. С., Шварцбурд С. И. Математика 6 класс: Учебник для общеобразовательных учреждений. - М.: Мнемозина, 2014.</w:t>
      </w:r>
    </w:p>
    <w:p w:rsidR="00C634EC" w:rsidRPr="0056259D" w:rsidRDefault="00B278B2" w:rsidP="00B278B2">
      <w:r>
        <w:rPr>
          <w:kern w:val="2"/>
        </w:rPr>
        <w:t>2. Электронный ресурс-</w:t>
      </w:r>
      <w:r>
        <w:rPr>
          <w:rFonts w:eastAsia="Times New Roman"/>
          <w:kern w:val="2"/>
        </w:rPr>
        <w:t xml:space="preserve">- </w:t>
      </w:r>
      <w:hyperlink r:id="rId21" w:history="1">
        <w:r w:rsidRPr="00494AD0">
          <w:rPr>
            <w:rStyle w:val="aa"/>
          </w:rPr>
          <w:t xml:space="preserve">Бокль Г.Источник: </w:t>
        </w:r>
      </w:hyperlink>
      <w:hyperlink r:id="rId22" w:history="1">
        <w:r w:rsidRPr="000B1176">
          <w:rPr>
            <w:rStyle w:val="aa"/>
          </w:rPr>
          <w:t>http://www.wisdoms.ru/60_1.html</w:t>
        </w:r>
      </w:hyperlink>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C634EC" w:rsidRPr="0056259D" w:rsidRDefault="00C634EC" w:rsidP="00BC795C">
      <w:pPr>
        <w:pStyle w:val="a3"/>
        <w:ind w:left="360"/>
        <w:jc w:val="center"/>
        <w:rPr>
          <w:rFonts w:ascii="Times New Roman" w:hAnsi="Times New Roman"/>
          <w:b/>
          <w:sz w:val="24"/>
          <w:szCs w:val="24"/>
        </w:rPr>
      </w:pPr>
    </w:p>
    <w:p w:rsidR="00BC795C" w:rsidRPr="0056259D" w:rsidRDefault="00BC795C" w:rsidP="00BC795C"/>
    <w:p w:rsidR="003331D0" w:rsidRPr="0056259D" w:rsidRDefault="003331D0" w:rsidP="00BC795C"/>
    <w:sectPr w:rsidR="003331D0" w:rsidRPr="0056259D" w:rsidSect="00BC795C">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ymbol"/>
        <w:sz w:val="24"/>
        <w:szCs w:val="24"/>
      </w:rPr>
    </w:lvl>
    <w:lvl w:ilvl="1">
      <w:start w:val="1"/>
      <w:numFmt w:val="bullet"/>
      <w:lvlText w:val=""/>
      <w:lvlJc w:val="left"/>
      <w:pPr>
        <w:tabs>
          <w:tab w:val="num" w:pos="720"/>
        </w:tabs>
        <w:ind w:left="720" w:hanging="360"/>
      </w:pPr>
      <w:rPr>
        <w:rFonts w:ascii="Symbol" w:hAnsi="Symbol" w:cs="Symbol"/>
        <w:sz w:val="24"/>
        <w:szCs w:val="24"/>
      </w:rPr>
    </w:lvl>
    <w:lvl w:ilvl="2">
      <w:start w:val="1"/>
      <w:numFmt w:val="bullet"/>
      <w:lvlText w:val=""/>
      <w:lvlJc w:val="left"/>
      <w:pPr>
        <w:tabs>
          <w:tab w:val="num" w:pos="1080"/>
        </w:tabs>
        <w:ind w:left="1080" w:hanging="360"/>
      </w:pPr>
      <w:rPr>
        <w:rFonts w:ascii="Symbol" w:hAnsi="Symbol" w:cs="Symbol"/>
        <w:sz w:val="24"/>
        <w:szCs w:val="24"/>
      </w:rPr>
    </w:lvl>
    <w:lvl w:ilvl="3">
      <w:start w:val="1"/>
      <w:numFmt w:val="bullet"/>
      <w:lvlText w:val=""/>
      <w:lvlJc w:val="left"/>
      <w:pPr>
        <w:tabs>
          <w:tab w:val="num" w:pos="1440"/>
        </w:tabs>
        <w:ind w:left="1440" w:hanging="360"/>
      </w:pPr>
      <w:rPr>
        <w:rFonts w:ascii="Symbol" w:hAnsi="Symbol" w:cs="Symbol"/>
        <w:sz w:val="24"/>
        <w:szCs w:val="24"/>
      </w:rPr>
    </w:lvl>
    <w:lvl w:ilvl="4">
      <w:start w:val="1"/>
      <w:numFmt w:val="bullet"/>
      <w:lvlText w:val=""/>
      <w:lvlJc w:val="left"/>
      <w:pPr>
        <w:tabs>
          <w:tab w:val="num" w:pos="1800"/>
        </w:tabs>
        <w:ind w:left="1800" w:hanging="360"/>
      </w:pPr>
      <w:rPr>
        <w:rFonts w:ascii="Symbol" w:hAnsi="Symbol" w:cs="Symbol"/>
        <w:sz w:val="24"/>
        <w:szCs w:val="24"/>
      </w:rPr>
    </w:lvl>
    <w:lvl w:ilvl="5">
      <w:start w:val="1"/>
      <w:numFmt w:val="bullet"/>
      <w:lvlText w:val=""/>
      <w:lvlJc w:val="left"/>
      <w:pPr>
        <w:tabs>
          <w:tab w:val="num" w:pos="2160"/>
        </w:tabs>
        <w:ind w:left="2160" w:hanging="360"/>
      </w:pPr>
      <w:rPr>
        <w:rFonts w:ascii="Symbol" w:hAnsi="Symbol" w:cs="Symbol"/>
        <w:sz w:val="24"/>
        <w:szCs w:val="24"/>
      </w:rPr>
    </w:lvl>
    <w:lvl w:ilvl="6">
      <w:start w:val="1"/>
      <w:numFmt w:val="bullet"/>
      <w:lvlText w:val=""/>
      <w:lvlJc w:val="left"/>
      <w:pPr>
        <w:tabs>
          <w:tab w:val="num" w:pos="2520"/>
        </w:tabs>
        <w:ind w:left="2520" w:hanging="360"/>
      </w:pPr>
      <w:rPr>
        <w:rFonts w:ascii="Symbol" w:hAnsi="Symbol" w:cs="Symbol"/>
        <w:sz w:val="24"/>
        <w:szCs w:val="24"/>
      </w:rPr>
    </w:lvl>
    <w:lvl w:ilvl="7">
      <w:start w:val="1"/>
      <w:numFmt w:val="bullet"/>
      <w:lvlText w:val=""/>
      <w:lvlJc w:val="left"/>
      <w:pPr>
        <w:tabs>
          <w:tab w:val="num" w:pos="2880"/>
        </w:tabs>
        <w:ind w:left="2880" w:hanging="360"/>
      </w:pPr>
      <w:rPr>
        <w:rFonts w:ascii="Symbol" w:hAnsi="Symbol" w:cs="Symbol"/>
        <w:sz w:val="24"/>
        <w:szCs w:val="24"/>
      </w:rPr>
    </w:lvl>
    <w:lvl w:ilvl="8">
      <w:start w:val="1"/>
      <w:numFmt w:val="bullet"/>
      <w:lvlText w:val=""/>
      <w:lvlJc w:val="left"/>
      <w:pPr>
        <w:tabs>
          <w:tab w:val="num" w:pos="3240"/>
        </w:tabs>
        <w:ind w:left="3240" w:hanging="360"/>
      </w:pPr>
      <w:rPr>
        <w:rFonts w:ascii="Symbol" w:hAnsi="Symbol" w:cs="Symbol"/>
        <w:sz w:val="24"/>
        <w:szCs w:val="24"/>
      </w:r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Symbol"/>
        <w:sz w:val="24"/>
        <w:szCs w:val="24"/>
      </w:rPr>
    </w:lvl>
    <w:lvl w:ilvl="1">
      <w:start w:val="1"/>
      <w:numFmt w:val="bullet"/>
      <w:lvlText w:val=""/>
      <w:lvlJc w:val="left"/>
      <w:pPr>
        <w:tabs>
          <w:tab w:val="num" w:pos="720"/>
        </w:tabs>
        <w:ind w:left="720" w:hanging="360"/>
      </w:pPr>
      <w:rPr>
        <w:rFonts w:ascii="Symbol" w:hAnsi="Symbol" w:cs="Symbol"/>
        <w:sz w:val="24"/>
        <w:szCs w:val="24"/>
      </w:rPr>
    </w:lvl>
    <w:lvl w:ilvl="2">
      <w:start w:val="1"/>
      <w:numFmt w:val="bullet"/>
      <w:lvlText w:val=""/>
      <w:lvlJc w:val="left"/>
      <w:pPr>
        <w:tabs>
          <w:tab w:val="num" w:pos="1080"/>
        </w:tabs>
        <w:ind w:left="1080" w:hanging="360"/>
      </w:pPr>
      <w:rPr>
        <w:rFonts w:ascii="Symbol" w:hAnsi="Symbol" w:cs="Symbol"/>
        <w:sz w:val="24"/>
        <w:szCs w:val="24"/>
      </w:rPr>
    </w:lvl>
    <w:lvl w:ilvl="3">
      <w:start w:val="1"/>
      <w:numFmt w:val="bullet"/>
      <w:lvlText w:val=""/>
      <w:lvlJc w:val="left"/>
      <w:pPr>
        <w:tabs>
          <w:tab w:val="num" w:pos="1440"/>
        </w:tabs>
        <w:ind w:left="1440" w:hanging="360"/>
      </w:pPr>
      <w:rPr>
        <w:rFonts w:ascii="Symbol" w:hAnsi="Symbol" w:cs="Symbol"/>
        <w:sz w:val="24"/>
        <w:szCs w:val="24"/>
      </w:rPr>
    </w:lvl>
    <w:lvl w:ilvl="4">
      <w:start w:val="1"/>
      <w:numFmt w:val="bullet"/>
      <w:lvlText w:val=""/>
      <w:lvlJc w:val="left"/>
      <w:pPr>
        <w:tabs>
          <w:tab w:val="num" w:pos="1800"/>
        </w:tabs>
        <w:ind w:left="1800" w:hanging="360"/>
      </w:pPr>
      <w:rPr>
        <w:rFonts w:ascii="Symbol" w:hAnsi="Symbol" w:cs="Symbol"/>
        <w:sz w:val="24"/>
        <w:szCs w:val="24"/>
      </w:rPr>
    </w:lvl>
    <w:lvl w:ilvl="5">
      <w:start w:val="1"/>
      <w:numFmt w:val="bullet"/>
      <w:lvlText w:val=""/>
      <w:lvlJc w:val="left"/>
      <w:pPr>
        <w:tabs>
          <w:tab w:val="num" w:pos="2160"/>
        </w:tabs>
        <w:ind w:left="2160" w:hanging="360"/>
      </w:pPr>
      <w:rPr>
        <w:rFonts w:ascii="Symbol" w:hAnsi="Symbol" w:cs="Symbol"/>
        <w:sz w:val="24"/>
        <w:szCs w:val="24"/>
      </w:rPr>
    </w:lvl>
    <w:lvl w:ilvl="6">
      <w:start w:val="1"/>
      <w:numFmt w:val="bullet"/>
      <w:lvlText w:val=""/>
      <w:lvlJc w:val="left"/>
      <w:pPr>
        <w:tabs>
          <w:tab w:val="num" w:pos="2520"/>
        </w:tabs>
        <w:ind w:left="2520" w:hanging="360"/>
      </w:pPr>
      <w:rPr>
        <w:rFonts w:ascii="Symbol" w:hAnsi="Symbol" w:cs="Symbol"/>
        <w:sz w:val="24"/>
        <w:szCs w:val="24"/>
      </w:rPr>
    </w:lvl>
    <w:lvl w:ilvl="7">
      <w:start w:val="1"/>
      <w:numFmt w:val="bullet"/>
      <w:lvlText w:val=""/>
      <w:lvlJc w:val="left"/>
      <w:pPr>
        <w:tabs>
          <w:tab w:val="num" w:pos="2880"/>
        </w:tabs>
        <w:ind w:left="2880" w:hanging="360"/>
      </w:pPr>
      <w:rPr>
        <w:rFonts w:ascii="Symbol" w:hAnsi="Symbol" w:cs="Symbol"/>
        <w:sz w:val="24"/>
        <w:szCs w:val="24"/>
      </w:rPr>
    </w:lvl>
    <w:lvl w:ilvl="8">
      <w:start w:val="1"/>
      <w:numFmt w:val="bullet"/>
      <w:lvlText w:val=""/>
      <w:lvlJc w:val="left"/>
      <w:pPr>
        <w:tabs>
          <w:tab w:val="num" w:pos="3240"/>
        </w:tabs>
        <w:ind w:left="3240" w:hanging="360"/>
      </w:pPr>
      <w:rPr>
        <w:rFonts w:ascii="Symbol" w:hAnsi="Symbol" w:cs="Symbol"/>
        <w:sz w:val="24"/>
        <w:szCs w:val="24"/>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3">
    <w:nsid w:val="116F7872"/>
    <w:multiLevelType w:val="hybridMultilevel"/>
    <w:tmpl w:val="E3469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characterSpacingControl w:val="doNotCompress"/>
  <w:compat/>
  <w:rsids>
    <w:rsidRoot w:val="003C27D4"/>
    <w:rsid w:val="00000CCB"/>
    <w:rsid w:val="00140A28"/>
    <w:rsid w:val="002B0E96"/>
    <w:rsid w:val="003331D0"/>
    <w:rsid w:val="003C27D4"/>
    <w:rsid w:val="004637BB"/>
    <w:rsid w:val="004D1F95"/>
    <w:rsid w:val="0056259D"/>
    <w:rsid w:val="005B6C2C"/>
    <w:rsid w:val="007A0F70"/>
    <w:rsid w:val="008130A4"/>
    <w:rsid w:val="008248F7"/>
    <w:rsid w:val="00880B23"/>
    <w:rsid w:val="008C37CF"/>
    <w:rsid w:val="00A02CE1"/>
    <w:rsid w:val="00A17612"/>
    <w:rsid w:val="00A23D6B"/>
    <w:rsid w:val="00B278B2"/>
    <w:rsid w:val="00B85E6D"/>
    <w:rsid w:val="00BB53A8"/>
    <w:rsid w:val="00BC795C"/>
    <w:rsid w:val="00C634EC"/>
    <w:rsid w:val="00C7099F"/>
    <w:rsid w:val="00D11EE7"/>
    <w:rsid w:val="00F472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7D4"/>
    <w:pPr>
      <w:widowControl w:val="0"/>
      <w:suppressAutoHyphens/>
      <w:spacing w:after="0" w:line="240" w:lineRule="auto"/>
    </w:pPr>
    <w:rPr>
      <w:rFonts w:ascii="Times New Roman" w:eastAsia="Andale Sans UI" w:hAnsi="Times New Roman" w:cs="Times New Roman"/>
      <w:kern w:val="1"/>
      <w:sz w:val="24"/>
      <w:szCs w:val="24"/>
    </w:rPr>
  </w:style>
  <w:style w:type="paragraph" w:styleId="1">
    <w:name w:val="heading 1"/>
    <w:basedOn w:val="a"/>
    <w:link w:val="10"/>
    <w:uiPriority w:val="9"/>
    <w:qFormat/>
    <w:rsid w:val="00B278B2"/>
    <w:pPr>
      <w:widowControl/>
      <w:suppressAutoHyphens w:val="0"/>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c6">
    <w:name w:val="c1 c6"/>
    <w:basedOn w:val="a0"/>
    <w:rsid w:val="003C27D4"/>
  </w:style>
  <w:style w:type="character" w:customStyle="1" w:styleId="apple-converted-space">
    <w:name w:val="apple-converted-space"/>
    <w:basedOn w:val="a0"/>
    <w:uiPriority w:val="99"/>
    <w:rsid w:val="003C27D4"/>
  </w:style>
  <w:style w:type="paragraph" w:styleId="a3">
    <w:name w:val="No Spacing"/>
    <w:qFormat/>
    <w:rsid w:val="003331D0"/>
    <w:pPr>
      <w:spacing w:after="0" w:line="240" w:lineRule="auto"/>
    </w:pPr>
    <w:rPr>
      <w:rFonts w:ascii="Calibri" w:eastAsia="Calibri" w:hAnsi="Calibri" w:cs="Times New Roman"/>
    </w:rPr>
  </w:style>
  <w:style w:type="paragraph" w:customStyle="1" w:styleId="Standard">
    <w:name w:val="Standard"/>
    <w:rsid w:val="00BC795C"/>
    <w:pPr>
      <w:suppressAutoHyphens/>
      <w:autoSpaceDN w:val="0"/>
      <w:textAlignment w:val="baseline"/>
    </w:pPr>
    <w:rPr>
      <w:rFonts w:ascii="Calibri" w:eastAsia="SimSun" w:hAnsi="Calibri" w:cs="Tahoma"/>
      <w:kern w:val="3"/>
    </w:rPr>
  </w:style>
  <w:style w:type="table" w:styleId="a4">
    <w:name w:val="Table Grid"/>
    <w:basedOn w:val="a1"/>
    <w:uiPriority w:val="59"/>
    <w:rsid w:val="00BC79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ody Text Indent"/>
    <w:basedOn w:val="a"/>
    <w:link w:val="a6"/>
    <w:unhideWhenUsed/>
    <w:rsid w:val="00BC795C"/>
    <w:pPr>
      <w:widowControl/>
      <w:suppressAutoHyphens w:val="0"/>
      <w:spacing w:line="360" w:lineRule="auto"/>
      <w:ind w:firstLine="851"/>
    </w:pPr>
    <w:rPr>
      <w:rFonts w:eastAsia="Times New Roman"/>
      <w:kern w:val="0"/>
      <w:szCs w:val="20"/>
      <w:lang w:eastAsia="ru-RU"/>
    </w:rPr>
  </w:style>
  <w:style w:type="character" w:customStyle="1" w:styleId="a6">
    <w:name w:val="Основной текст с отступом Знак"/>
    <w:basedOn w:val="a0"/>
    <w:link w:val="a5"/>
    <w:rsid w:val="00BC795C"/>
    <w:rPr>
      <w:rFonts w:ascii="Times New Roman" w:eastAsia="Times New Roman" w:hAnsi="Times New Roman" w:cs="Times New Roman"/>
      <w:sz w:val="24"/>
      <w:szCs w:val="20"/>
      <w:lang w:eastAsia="ru-RU"/>
    </w:rPr>
  </w:style>
  <w:style w:type="paragraph" w:styleId="a7">
    <w:name w:val="Balloon Text"/>
    <w:basedOn w:val="a"/>
    <w:link w:val="a8"/>
    <w:uiPriority w:val="99"/>
    <w:semiHidden/>
    <w:unhideWhenUsed/>
    <w:rsid w:val="00BC795C"/>
    <w:rPr>
      <w:rFonts w:ascii="Tahoma" w:hAnsi="Tahoma" w:cs="Tahoma"/>
      <w:sz w:val="16"/>
      <w:szCs w:val="16"/>
    </w:rPr>
  </w:style>
  <w:style w:type="character" w:customStyle="1" w:styleId="a8">
    <w:name w:val="Текст выноски Знак"/>
    <w:basedOn w:val="a0"/>
    <w:link w:val="a7"/>
    <w:uiPriority w:val="99"/>
    <w:semiHidden/>
    <w:rsid w:val="00BC795C"/>
    <w:rPr>
      <w:rFonts w:ascii="Tahoma" w:eastAsia="Andale Sans UI" w:hAnsi="Tahoma" w:cs="Tahoma"/>
      <w:kern w:val="1"/>
      <w:sz w:val="16"/>
      <w:szCs w:val="16"/>
    </w:rPr>
  </w:style>
  <w:style w:type="paragraph" w:styleId="a9">
    <w:name w:val="Normal (Web)"/>
    <w:basedOn w:val="a"/>
    <w:uiPriority w:val="99"/>
    <w:unhideWhenUsed/>
    <w:rsid w:val="00880B23"/>
    <w:pPr>
      <w:widowControl/>
      <w:suppressAutoHyphens w:val="0"/>
      <w:spacing w:before="100" w:beforeAutospacing="1" w:after="100" w:afterAutospacing="1"/>
    </w:pPr>
    <w:rPr>
      <w:rFonts w:eastAsia="Times New Roman"/>
      <w:kern w:val="0"/>
      <w:lang w:eastAsia="ru-RU"/>
    </w:rPr>
  </w:style>
  <w:style w:type="character" w:styleId="aa">
    <w:name w:val="Hyperlink"/>
    <w:basedOn w:val="a0"/>
    <w:uiPriority w:val="99"/>
    <w:unhideWhenUsed/>
    <w:rsid w:val="00880B23"/>
    <w:rPr>
      <w:color w:val="0000FF"/>
      <w:u w:val="single"/>
    </w:rPr>
  </w:style>
  <w:style w:type="paragraph" w:styleId="ab">
    <w:name w:val="List Paragraph"/>
    <w:basedOn w:val="a"/>
    <w:uiPriority w:val="34"/>
    <w:qFormat/>
    <w:rsid w:val="008248F7"/>
    <w:pPr>
      <w:ind w:left="720"/>
      <w:contextualSpacing/>
    </w:pPr>
  </w:style>
  <w:style w:type="character" w:customStyle="1" w:styleId="10">
    <w:name w:val="Заголовок 1 Знак"/>
    <w:basedOn w:val="a0"/>
    <w:link w:val="1"/>
    <w:uiPriority w:val="9"/>
    <w:rsid w:val="00B278B2"/>
    <w:rPr>
      <w:rFonts w:ascii="Times New Roman" w:eastAsia="Times New Roman" w:hAnsi="Times New Roman" w:cs="Times New Roman"/>
      <w:b/>
      <w:bCs/>
      <w:kern w:val="36"/>
      <w:sz w:val="48"/>
      <w:szCs w:val="48"/>
      <w:lang w:eastAsia="ru-RU"/>
    </w:rPr>
  </w:style>
  <w:style w:type="paragraph" w:customStyle="1" w:styleId="t-right">
    <w:name w:val="t-right"/>
    <w:basedOn w:val="a"/>
    <w:rsid w:val="00B278B2"/>
    <w:pPr>
      <w:widowControl/>
      <w:suppressAutoHyphens w:val="0"/>
      <w:spacing w:before="100" w:beforeAutospacing="1" w:after="100" w:afterAutospacing="1"/>
    </w:pPr>
    <w:rPr>
      <w:rFonts w:eastAsia="Times New Roman"/>
      <w:kern w:val="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hyperlink" Target="file:///C:\Users\user\Documents\Documents\&#1059;&#1088;&#1086;&#1082;&#1080;%20&#1085;&#1072;%20&#1082;&#1086;&#1085;&#1082;&#1091;&#1088;&#1089;%20&#1084;&#1086;&#1080;%20&#1080;%20&#1083;&#1102;&#1073;&#1099;\&#1041;&#1086;&#1082;&#1083;&#1100;%20&#1043;.&#1048;&#1089;&#1090;&#1086;&#1095;&#1085;&#1080;&#1082;:" TargetMode="Externa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hyperlink" Target="https://ru.wikipedia.org/wiki/%D0%98%D1%81%D1%82%D0%BE%D1%80%D0%B8%D1%8F" TargetMode="Externa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yperlink" Target="http://www.wisdoms.ru/60_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1384BE-CBE5-452C-B8D1-A64FAC651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2215</Words>
  <Characters>12626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школа</cp:lastModifiedBy>
  <cp:revision>2</cp:revision>
  <dcterms:created xsi:type="dcterms:W3CDTF">2021-10-30T20:48:00Z</dcterms:created>
  <dcterms:modified xsi:type="dcterms:W3CDTF">2021-10-30T20:48:00Z</dcterms:modified>
</cp:coreProperties>
</file>