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</w:pPr>
      <w:r w:rsidRPr="00DB1D5A"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 xml:space="preserve">   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 CYR" w:eastAsia="Times New Roman CYR" w:hAnsi="Times New Roman CYR" w:cs="Times New Roman CYR"/>
          <w:b/>
          <w:color w:val="000000"/>
          <w:sz w:val="28"/>
          <w:lang w:eastAsia="ru-RU"/>
        </w:rPr>
      </w:pPr>
      <w:r w:rsidRPr="00DB1D5A">
        <w:rPr>
          <w:rFonts w:ascii="Times New Roman CYR" w:eastAsia="Times New Roman CYR" w:hAnsi="Times New Roman CYR" w:cs="Times New Roman CYR"/>
          <w:b/>
          <w:color w:val="000000"/>
          <w:sz w:val="28"/>
          <w:lang w:eastAsia="ru-RU"/>
        </w:rPr>
        <w:t xml:space="preserve">  </w:t>
      </w:r>
      <w:r w:rsidRPr="00DB1D5A">
        <w:rPr>
          <w:rFonts w:ascii="Times New Roman CYR" w:eastAsia="Times New Roman CYR" w:hAnsi="Times New Roman CYR" w:cs="Times New Roman CYR"/>
          <w:b/>
          <w:color w:val="000000"/>
          <w:sz w:val="28"/>
          <w:lang w:eastAsia="ru-RU"/>
        </w:rPr>
        <w:t>Аннотация к уроку литературы «…Куда ж несешься ты, Русь?»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</w:pPr>
      <w:r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 xml:space="preserve">     </w:t>
      </w:r>
      <w:r w:rsidRPr="00DB1D5A"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 xml:space="preserve">По структуре урок насчитывает </w:t>
      </w:r>
      <w:r w:rsidRPr="00DB1D5A">
        <w:rPr>
          <w:rFonts w:ascii="Times New Roman CYR" w:eastAsia="Times New Roman CYR" w:hAnsi="Times New Roman CYR" w:cs="Times New Roman CYR"/>
          <w:b/>
          <w:color w:val="000000"/>
          <w:sz w:val="28"/>
          <w:lang w:eastAsia="ru-RU"/>
        </w:rPr>
        <w:t>6 этапов</w:t>
      </w:r>
      <w:r w:rsidRPr="00DB1D5A"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 xml:space="preserve">: постановка цели, переход к решению частных задач – работа с текстом по образу дороги и России, контроль на этапе окончания учебной темы (самооценка обучающихся), решение проблемного вопроса (социализация), домашнее задание и рефлексия. На каждом этапе прослеживались целевые установки. 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</w:pPr>
      <w:r w:rsidRPr="00DB1D5A">
        <w:rPr>
          <w:rFonts w:ascii="Times New Roman CYR" w:eastAsia="Times New Roman CYR" w:hAnsi="Times New Roman CYR" w:cs="Times New Roman CYR"/>
          <w:b/>
          <w:color w:val="000000"/>
          <w:sz w:val="28"/>
          <w:lang w:eastAsia="ru-RU"/>
        </w:rPr>
        <w:t>1 этап</w:t>
      </w:r>
      <w:r w:rsidRPr="00DB1D5A"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>. Цель: подведение обучающихся к формулированию темы и целей   урока.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</w:pPr>
      <w:r w:rsidRPr="00DB1D5A">
        <w:rPr>
          <w:rFonts w:ascii="Times New Roman CYR" w:eastAsia="Times New Roman CYR" w:hAnsi="Times New Roman CYR" w:cs="Times New Roman CYR"/>
          <w:b/>
          <w:color w:val="000000"/>
          <w:sz w:val="28"/>
          <w:lang w:eastAsia="ru-RU"/>
        </w:rPr>
        <w:t>2 этап и 3 этап</w:t>
      </w:r>
      <w:r w:rsidRPr="00DB1D5A"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>.  Работа с текстом. Цель: найти и выделить ключевые слова.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</w:pPr>
      <w:r w:rsidRPr="00DB1D5A"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 xml:space="preserve">Соотнести </w:t>
      </w:r>
      <w:proofErr w:type="spellStart"/>
      <w:r w:rsidRPr="00DB1D5A"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>словестные</w:t>
      </w:r>
      <w:proofErr w:type="spellEnd"/>
      <w:r w:rsidRPr="00DB1D5A"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 xml:space="preserve"> образы с иллюстрациями художников и музыкальными произведениями путем сравнения и сделать выводы (исследовательская работа)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</w:pPr>
      <w:r w:rsidRPr="00DB1D5A"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>Необходимо заметить, что на этом этапе еще запланирована работа по подбору обучающимися к уроку репродукций по образу дороги и птиц</w:t>
      </w:r>
      <w:proofErr w:type="gramStart"/>
      <w:r w:rsidRPr="00DB1D5A"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>ы-</w:t>
      </w:r>
      <w:proofErr w:type="gramEnd"/>
      <w:r w:rsidRPr="00DB1D5A"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 xml:space="preserve"> тройки. Но на данном уроке этого не было по известным причинам.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</w:pPr>
      <w:r w:rsidRPr="00DB1D5A"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 xml:space="preserve"> Здесь же происходит повторение и закрепление знаний по теории литературы - антитеза.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D5A">
        <w:rPr>
          <w:rFonts w:ascii="Times New Roman CYR" w:eastAsia="Times New Roman CYR" w:hAnsi="Times New Roman CYR" w:cs="Times New Roman CYR"/>
          <w:b/>
          <w:color w:val="000000"/>
          <w:sz w:val="28"/>
          <w:lang w:eastAsia="ru-RU"/>
        </w:rPr>
        <w:t>4 этап</w:t>
      </w:r>
      <w:r w:rsidRPr="00DB1D5A"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>. Оценка знаний обучающихся – самооценка (</w:t>
      </w:r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умение высказывать и аргументировано доказывать свою точку зрения, за владение текстом и умение выделять ключевые слова). Ребята должны задуматься, как они работали.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D5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5 этап</w:t>
      </w:r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 – решение проблемного вопроса: куда ж несешься ты, Русь</w:t>
      </w:r>
      <w:proofErr w:type="gramStart"/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?(</w:t>
      </w:r>
      <w:proofErr w:type="gramEnd"/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поисковая деятельность), составление ассоциативного ряда.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урок – размышление, конкретного ответа на вопрос и не предполагается.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этом же этапе дается домашнее задание, так как оно связано с проблемным вопросом. Это эссе, в котором учитываются познавательные интересы обучающихся.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D5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6 этап.</w:t>
      </w:r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Установка на рефлексию, которая должна отразить эмоциональный уровень обучающихся (видео иллюстрируют гордость за Отечество, момент сопричастности я – ученика с народом, с Россией в целом).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     В целом на уроке осуществлялись </w:t>
      </w:r>
      <w:proofErr w:type="spellStart"/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метапредметные</w:t>
      </w:r>
      <w:proofErr w:type="spellEnd"/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связи литературы, живописи и музыки. Все этапы урока работали на развитие ценностно-смысловых и общекультурных компетенций: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видеть проблемы общества,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понимать ответственность каждого за сохранение русской культуры,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принимать знания из других отраслей искусства как средство познания слова, мира,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уметь гармонично адаптироваться в современном мире,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самостоятельно выявлять противоречия,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делать нравственно обоснованный выбор в пользу национальных ценностей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D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(патриотизм)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</w:pPr>
    </w:p>
    <w:p w:rsid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</w:pPr>
      <w:r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 xml:space="preserve">Материалы можно посмотреть на сайте </w:t>
      </w:r>
      <w:proofErr w:type="spellStart"/>
      <w:r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>Инфоурок</w:t>
      </w:r>
      <w:proofErr w:type="spellEnd"/>
      <w:r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 xml:space="preserve"> Белошапкина И.П.</w:t>
      </w:r>
    </w:p>
    <w:p w:rsidR="00DB1D5A" w:rsidRPr="00DB1D5A" w:rsidRDefault="00DB1D5A" w:rsidP="00DB1D5A">
      <w:pPr>
        <w:tabs>
          <w:tab w:val="left" w:pos="720"/>
        </w:tabs>
        <w:spacing w:after="0" w:line="328" w:lineRule="auto"/>
        <w:jc w:val="both"/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</w:pPr>
      <w:r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>(конспект у</w:t>
      </w:r>
      <w:bookmarkStart w:id="0" w:name="_GoBack"/>
      <w:bookmarkEnd w:id="0"/>
      <w:r>
        <w:rPr>
          <w:rFonts w:ascii="Times New Roman CYR" w:eastAsia="Times New Roman CYR" w:hAnsi="Times New Roman CYR" w:cs="Times New Roman CYR"/>
          <w:color w:val="000000"/>
          <w:sz w:val="28"/>
          <w:lang w:eastAsia="ru-RU"/>
        </w:rPr>
        <w:t>рока и презентация)</w:t>
      </w:r>
    </w:p>
    <w:p w:rsidR="00DB1D5A" w:rsidRPr="00DB1D5A" w:rsidRDefault="00DB1D5A" w:rsidP="00DB1D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63D14" w:rsidRDefault="00363D14" w:rsidP="00DB1D5A">
      <w:pPr>
        <w:jc w:val="both"/>
      </w:pPr>
    </w:p>
    <w:sectPr w:rsidR="00363D14" w:rsidSect="00DB1D5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D5A"/>
    <w:rsid w:val="00363D14"/>
    <w:rsid w:val="00B813CA"/>
    <w:rsid w:val="00DB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354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2021-10-29T13:55:00Z</dcterms:created>
  <dcterms:modified xsi:type="dcterms:W3CDTF">2021-10-29T13:59:00Z</dcterms:modified>
</cp:coreProperties>
</file>