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9BF" w:rsidRPr="00B67E7B" w:rsidRDefault="00EF59BF" w:rsidP="00B67E7B">
      <w:pPr>
        <w:spacing w:line="276" w:lineRule="auto"/>
        <w:ind w:left="-567" w:hanging="142"/>
        <w:jc w:val="center"/>
      </w:pPr>
      <w:r w:rsidRPr="00B67E7B">
        <w:t>Муниципальное образовательное учреждение дополнительного образования детей</w:t>
      </w:r>
    </w:p>
    <w:p w:rsidR="00EF59BF" w:rsidRPr="00B67E7B" w:rsidRDefault="00EF59BF" w:rsidP="00B67E7B">
      <w:pPr>
        <w:spacing w:line="276" w:lineRule="auto"/>
        <w:ind w:left="-567" w:hanging="142"/>
        <w:jc w:val="center"/>
      </w:pPr>
      <w:r w:rsidRPr="00B67E7B">
        <w:t>«Центр развития тво</w:t>
      </w:r>
      <w:r w:rsidR="00186C7F">
        <w:t>рчества детей и юношества «Радость</w:t>
      </w:r>
      <w:r w:rsidRPr="00B67E7B">
        <w:t xml:space="preserve">» </w:t>
      </w:r>
      <w:proofErr w:type="gramStart"/>
      <w:r w:rsidRPr="00B67E7B">
        <w:t>г</w:t>
      </w:r>
      <w:proofErr w:type="gramEnd"/>
      <w:r w:rsidRPr="00B67E7B">
        <w:t>. Орска»</w:t>
      </w:r>
    </w:p>
    <w:p w:rsidR="00EF59BF" w:rsidRPr="007B3666" w:rsidRDefault="00EF59BF" w:rsidP="00B502FA">
      <w:pPr>
        <w:tabs>
          <w:tab w:val="left" w:pos="4146"/>
        </w:tabs>
        <w:spacing w:line="276" w:lineRule="auto"/>
        <w:ind w:left="-567" w:firstLine="283"/>
        <w:jc w:val="center"/>
        <w:rPr>
          <w:sz w:val="24"/>
          <w:szCs w:val="24"/>
        </w:rPr>
      </w:pPr>
    </w:p>
    <w:p w:rsidR="00EF59BF" w:rsidRPr="007B3666" w:rsidRDefault="00EF59BF" w:rsidP="00B502FA">
      <w:pPr>
        <w:tabs>
          <w:tab w:val="left" w:pos="4146"/>
        </w:tabs>
        <w:spacing w:line="276" w:lineRule="auto"/>
        <w:ind w:left="-567" w:firstLine="283"/>
        <w:jc w:val="center"/>
        <w:rPr>
          <w:b/>
          <w:i/>
          <w:sz w:val="24"/>
          <w:szCs w:val="24"/>
        </w:rPr>
      </w:pPr>
    </w:p>
    <w:p w:rsidR="00EF59BF" w:rsidRPr="007B3666" w:rsidRDefault="00EF59BF" w:rsidP="00B502FA">
      <w:pPr>
        <w:tabs>
          <w:tab w:val="left" w:pos="4146"/>
        </w:tabs>
        <w:spacing w:line="276" w:lineRule="auto"/>
        <w:ind w:left="-567" w:firstLine="283"/>
        <w:jc w:val="center"/>
        <w:rPr>
          <w:b/>
          <w:i/>
          <w:sz w:val="24"/>
          <w:szCs w:val="24"/>
        </w:rPr>
      </w:pPr>
    </w:p>
    <w:p w:rsidR="00EF59BF" w:rsidRPr="000E6747" w:rsidRDefault="00EF59BF" w:rsidP="00B502FA">
      <w:pPr>
        <w:tabs>
          <w:tab w:val="left" w:pos="4146"/>
        </w:tabs>
        <w:spacing w:line="276" w:lineRule="auto"/>
        <w:ind w:left="-567" w:firstLine="283"/>
        <w:jc w:val="center"/>
        <w:rPr>
          <w:b/>
          <w:i/>
        </w:rPr>
      </w:pPr>
    </w:p>
    <w:p w:rsidR="007266E7" w:rsidRDefault="009E46FF" w:rsidP="007266E7">
      <w:pPr>
        <w:spacing w:before="100" w:beforeAutospacing="1" w:after="100" w:afterAutospacing="1"/>
        <w:jc w:val="center"/>
        <w:rPr>
          <w:b/>
          <w:bCs/>
          <w:i/>
          <w:color w:val="C00000"/>
          <w:sz w:val="40"/>
          <w:shd w:val="clear" w:color="auto" w:fill="FFFFFF"/>
        </w:rPr>
      </w:pPr>
      <w:r w:rsidRPr="007266E7">
        <w:rPr>
          <w:b/>
          <w:bCs/>
          <w:i/>
          <w:color w:val="C00000"/>
          <w:sz w:val="48"/>
          <w:szCs w:val="32"/>
          <w:shd w:val="clear" w:color="auto" w:fill="FFFFFF"/>
        </w:rPr>
        <w:t xml:space="preserve"> </w:t>
      </w:r>
      <w:r w:rsidR="000E6747" w:rsidRPr="007266E7">
        <w:rPr>
          <w:b/>
          <w:bCs/>
          <w:i/>
          <w:color w:val="C00000"/>
          <w:sz w:val="48"/>
          <w:szCs w:val="32"/>
          <w:shd w:val="clear" w:color="auto" w:fill="FFFFFF"/>
        </w:rPr>
        <w:t>«</w:t>
      </w:r>
      <w:r w:rsidR="00C64972">
        <w:rPr>
          <w:rFonts w:eastAsia="Calibri"/>
          <w:b/>
          <w:i/>
          <w:color w:val="C00000"/>
          <w:sz w:val="40"/>
        </w:rPr>
        <w:t>Развитие</w:t>
      </w:r>
      <w:r w:rsidR="007266E7" w:rsidRPr="007266E7">
        <w:rPr>
          <w:rFonts w:eastAsia="Calibri"/>
          <w:b/>
          <w:i/>
          <w:color w:val="C00000"/>
          <w:sz w:val="40"/>
        </w:rPr>
        <w:t xml:space="preserve"> творческих способно</w:t>
      </w:r>
      <w:r w:rsidR="00C64972">
        <w:rPr>
          <w:rFonts w:eastAsia="Calibri"/>
          <w:b/>
          <w:i/>
          <w:color w:val="C00000"/>
          <w:sz w:val="40"/>
        </w:rPr>
        <w:t>стей младших школьников средства</w:t>
      </w:r>
      <w:r w:rsidR="007266E7" w:rsidRPr="007266E7">
        <w:rPr>
          <w:rFonts w:eastAsia="Calibri"/>
          <w:b/>
          <w:i/>
          <w:color w:val="C00000"/>
          <w:sz w:val="40"/>
        </w:rPr>
        <w:t>м</w:t>
      </w:r>
      <w:r w:rsidR="00C64972">
        <w:rPr>
          <w:rFonts w:eastAsia="Calibri"/>
          <w:b/>
          <w:i/>
          <w:color w:val="C00000"/>
          <w:sz w:val="40"/>
        </w:rPr>
        <w:t>и</w:t>
      </w:r>
      <w:r w:rsidR="007266E7" w:rsidRPr="007266E7">
        <w:rPr>
          <w:rFonts w:eastAsia="Calibri"/>
          <w:b/>
          <w:i/>
          <w:color w:val="C00000"/>
          <w:sz w:val="40"/>
        </w:rPr>
        <w:t xml:space="preserve"> нетрадиционной</w:t>
      </w:r>
      <w:r w:rsidR="00C64972">
        <w:rPr>
          <w:rFonts w:eastAsia="Calibri"/>
          <w:b/>
          <w:i/>
          <w:color w:val="C00000"/>
          <w:sz w:val="40"/>
        </w:rPr>
        <w:t xml:space="preserve"> </w:t>
      </w:r>
      <w:r w:rsidR="007266E7" w:rsidRPr="007266E7">
        <w:rPr>
          <w:rFonts w:eastAsia="Calibri"/>
          <w:b/>
          <w:i/>
          <w:color w:val="C00000"/>
          <w:sz w:val="40"/>
        </w:rPr>
        <w:t>техники визуального искусства «Ассамбляж</w:t>
      </w:r>
      <w:r w:rsidR="007266E7" w:rsidRPr="007266E7">
        <w:rPr>
          <w:b/>
          <w:bCs/>
          <w:i/>
          <w:color w:val="C00000"/>
          <w:sz w:val="40"/>
          <w:shd w:val="clear" w:color="auto" w:fill="FFFFFF"/>
        </w:rPr>
        <w:t>»</w:t>
      </w:r>
    </w:p>
    <w:p w:rsidR="009F2058" w:rsidRPr="007266E7" w:rsidRDefault="007266E7" w:rsidP="007266E7">
      <w:pPr>
        <w:spacing w:before="100" w:beforeAutospacing="1" w:after="100" w:afterAutospacing="1"/>
        <w:jc w:val="center"/>
        <w:rPr>
          <w:rFonts w:ascii="&amp;quot" w:hAnsi="&amp;quot"/>
          <w:b/>
          <w:bCs/>
          <w:color w:val="CC0066"/>
          <w:sz w:val="34"/>
          <w:szCs w:val="32"/>
        </w:rPr>
      </w:pPr>
      <w:r>
        <w:rPr>
          <w:rFonts w:eastAsia="Calibri"/>
          <w:b/>
          <w:i/>
          <w:noProof/>
          <w:color w:val="C00000"/>
          <w:sz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1939754</wp:posOffset>
            </wp:positionH>
            <wp:positionV relativeFrom="paragraph">
              <wp:posOffset>73106</wp:posOffset>
            </wp:positionV>
            <wp:extent cx="1930237" cy="2792244"/>
            <wp:effectExtent l="76200" t="38100" r="50963" b="8106"/>
            <wp:wrapNone/>
            <wp:docPr id="4" name="Рисунок 4" descr="C:\Users\HP\AppData\Local\Microsoft\Windows\INetCache\Content.Word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AppData\Local\Microsoft\Windows\INetCache\Content.Word\ima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237" cy="2792244"/>
                    </a:xfrm>
                    <a:prstGeom prst="rect">
                      <a:avLst/>
                    </a:prstGeom>
                    <a:noFill/>
                    <a:ln w="50800" cmpd="sng">
                      <a:solidFill>
                        <a:srgbClr val="663300"/>
                      </a:solidFill>
                      <a:miter lim="800000"/>
                      <a:headEnd/>
                      <a:tailEnd/>
                    </a:ln>
                    <a:scene3d>
                      <a:camera prst="orthographicFront"/>
                      <a:lightRig rig="threePt" dir="t"/>
                    </a:scene3d>
                    <a:sp3d extrusionH="76200">
                      <a:bevelT/>
                      <a:extrusionClr>
                        <a:schemeClr val="bg1">
                          <a:lumMod val="75000"/>
                        </a:schemeClr>
                      </a:extrusionClr>
                    </a:sp3d>
                  </pic:spPr>
                </pic:pic>
              </a:graphicData>
            </a:graphic>
          </wp:anchor>
        </w:drawing>
      </w:r>
    </w:p>
    <w:p w:rsidR="000E6747" w:rsidRPr="000E6747" w:rsidRDefault="000E6747" w:rsidP="000E6747">
      <w:pPr>
        <w:shd w:val="clear" w:color="auto" w:fill="FFFFFF"/>
        <w:ind w:firstLine="283"/>
        <w:jc w:val="center"/>
        <w:rPr>
          <w:b/>
          <w:bCs/>
          <w:color w:val="000000"/>
          <w:shd w:val="clear" w:color="auto" w:fill="FFFFFF"/>
        </w:rPr>
      </w:pPr>
    </w:p>
    <w:p w:rsidR="00EF59BF" w:rsidRPr="00E93139" w:rsidRDefault="00EF59BF" w:rsidP="00B502FA">
      <w:pPr>
        <w:tabs>
          <w:tab w:val="left" w:pos="4146"/>
        </w:tabs>
        <w:spacing w:line="276" w:lineRule="auto"/>
        <w:ind w:left="-567" w:firstLine="283"/>
        <w:jc w:val="center"/>
        <w:rPr>
          <w:b/>
          <w:i/>
          <w:szCs w:val="24"/>
        </w:rPr>
      </w:pPr>
    </w:p>
    <w:p w:rsidR="00EF59BF" w:rsidRDefault="009D1CC1" w:rsidP="00B502FA">
      <w:pPr>
        <w:tabs>
          <w:tab w:val="left" w:pos="4146"/>
        </w:tabs>
        <w:spacing w:line="276" w:lineRule="auto"/>
        <w:ind w:left="-567" w:firstLine="283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-231775</wp:posOffset>
            </wp:positionH>
            <wp:positionV relativeFrom="paragraph">
              <wp:posOffset>401320</wp:posOffset>
            </wp:positionV>
            <wp:extent cx="2647315" cy="2105025"/>
            <wp:effectExtent l="76200" t="38100" r="57785" b="9525"/>
            <wp:wrapTopAndBottom/>
            <wp:docPr id="3" name="Рисунок 1" descr="C:\Users\HP\AppData\Local\Microsoft\Windows\INetCache\Content.Word\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Microsoft\Windows\INetCache\Content.Word\image (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15" cy="2105025"/>
                    </a:xfrm>
                    <a:prstGeom prst="rect">
                      <a:avLst/>
                    </a:prstGeom>
                    <a:noFill/>
                    <a:ln w="50800" cmpd="sng">
                      <a:solidFill>
                        <a:srgbClr val="663300"/>
                      </a:solidFill>
                      <a:miter lim="800000"/>
                      <a:headEnd/>
                      <a:tailEnd/>
                    </a:ln>
                    <a:scene3d>
                      <a:camera prst="orthographicFront"/>
                      <a:lightRig rig="threePt" dir="t"/>
                    </a:scene3d>
                    <a:sp3d extrusionH="76200">
                      <a:bevelT/>
                      <a:extrusionClr>
                        <a:schemeClr val="bg1">
                          <a:lumMod val="75000"/>
                        </a:schemeClr>
                      </a:extrusionClr>
                    </a:sp3d>
                  </pic:spPr>
                </pic:pic>
              </a:graphicData>
            </a:graphic>
          </wp:anchor>
        </w:drawing>
      </w:r>
    </w:p>
    <w:p w:rsidR="009D1CC1" w:rsidRPr="00DC4342" w:rsidRDefault="009D1CC1" w:rsidP="009D1CC1">
      <w:pPr>
        <w:ind w:left="4253"/>
        <w:jc w:val="right"/>
        <w:rPr>
          <w:b/>
          <w:color w:val="002060"/>
        </w:rPr>
      </w:pPr>
      <w:r w:rsidRPr="00DC4342">
        <w:rPr>
          <w:b/>
          <w:color w:val="002060"/>
        </w:rPr>
        <w:t>Из опыта работы педагога</w:t>
      </w:r>
    </w:p>
    <w:p w:rsidR="009D1CC1" w:rsidRPr="00DC4342" w:rsidRDefault="009D1CC1" w:rsidP="009D1CC1">
      <w:pPr>
        <w:ind w:left="4253"/>
        <w:jc w:val="right"/>
        <w:rPr>
          <w:b/>
          <w:color w:val="002060"/>
        </w:rPr>
      </w:pPr>
      <w:r w:rsidRPr="00DC4342">
        <w:rPr>
          <w:b/>
          <w:color w:val="002060"/>
        </w:rPr>
        <w:t>дополнительного образования</w:t>
      </w:r>
    </w:p>
    <w:p w:rsidR="009D1CC1" w:rsidRPr="00DC4342" w:rsidRDefault="009D1CC1" w:rsidP="009D1CC1">
      <w:pPr>
        <w:ind w:left="4253"/>
        <w:jc w:val="right"/>
        <w:rPr>
          <w:b/>
          <w:color w:val="002060"/>
        </w:rPr>
      </w:pPr>
      <w:r w:rsidRPr="00DC4342">
        <w:rPr>
          <w:b/>
          <w:color w:val="002060"/>
        </w:rPr>
        <w:t>МАУДО «Центр развития творчества</w:t>
      </w:r>
    </w:p>
    <w:p w:rsidR="009D1CC1" w:rsidRPr="00DC4342" w:rsidRDefault="00186C7F" w:rsidP="009D1CC1">
      <w:pPr>
        <w:ind w:left="4253"/>
        <w:jc w:val="right"/>
        <w:rPr>
          <w:b/>
          <w:color w:val="002060"/>
        </w:rPr>
      </w:pPr>
      <w:r>
        <w:rPr>
          <w:b/>
          <w:color w:val="002060"/>
        </w:rPr>
        <w:t>детей и юношества «Радость</w:t>
      </w:r>
      <w:r w:rsidR="009D1CC1" w:rsidRPr="00DC4342">
        <w:rPr>
          <w:b/>
          <w:color w:val="002060"/>
        </w:rPr>
        <w:t xml:space="preserve">» </w:t>
      </w:r>
      <w:proofErr w:type="gramStart"/>
      <w:r w:rsidR="009D1CC1" w:rsidRPr="00DC4342">
        <w:rPr>
          <w:b/>
          <w:color w:val="002060"/>
        </w:rPr>
        <w:t>г</w:t>
      </w:r>
      <w:proofErr w:type="gramEnd"/>
      <w:r w:rsidR="009D1CC1" w:rsidRPr="00DC4342">
        <w:rPr>
          <w:b/>
          <w:color w:val="002060"/>
        </w:rPr>
        <w:t>. Орска»</w:t>
      </w:r>
    </w:p>
    <w:p w:rsidR="009F2058" w:rsidRPr="009D1CC1" w:rsidRDefault="003647B6" w:rsidP="009F2058">
      <w:pPr>
        <w:spacing w:line="276" w:lineRule="auto"/>
        <w:ind w:left="-567" w:firstLine="283"/>
        <w:jc w:val="right"/>
        <w:rPr>
          <w:b/>
          <w:color w:val="002060"/>
          <w:szCs w:val="24"/>
        </w:rPr>
      </w:pPr>
      <w:r w:rsidRPr="009D1CC1">
        <w:rPr>
          <w:b/>
          <w:color w:val="002060"/>
          <w:szCs w:val="24"/>
        </w:rPr>
        <w:t>Машуковой Надежды Ивановны</w:t>
      </w:r>
    </w:p>
    <w:p w:rsidR="00EF59BF" w:rsidRPr="009D1CC1" w:rsidRDefault="00EF59BF" w:rsidP="00B502FA">
      <w:pPr>
        <w:tabs>
          <w:tab w:val="left" w:pos="4146"/>
        </w:tabs>
        <w:spacing w:line="276" w:lineRule="auto"/>
        <w:ind w:left="-567" w:firstLine="283"/>
        <w:jc w:val="right"/>
        <w:rPr>
          <w:b/>
          <w:sz w:val="22"/>
          <w:szCs w:val="24"/>
        </w:rPr>
      </w:pPr>
    </w:p>
    <w:p w:rsidR="00EF59BF" w:rsidRDefault="00EF59BF" w:rsidP="00B502FA">
      <w:pPr>
        <w:tabs>
          <w:tab w:val="left" w:pos="4146"/>
        </w:tabs>
        <w:spacing w:line="276" w:lineRule="auto"/>
        <w:ind w:left="-567" w:firstLine="283"/>
        <w:rPr>
          <w:b/>
          <w:sz w:val="22"/>
          <w:szCs w:val="24"/>
        </w:rPr>
      </w:pPr>
    </w:p>
    <w:p w:rsidR="009D1CC1" w:rsidRDefault="009D1CC1" w:rsidP="00B502FA">
      <w:pPr>
        <w:tabs>
          <w:tab w:val="left" w:pos="4146"/>
        </w:tabs>
        <w:spacing w:line="276" w:lineRule="auto"/>
        <w:ind w:left="-567" w:firstLine="283"/>
        <w:rPr>
          <w:b/>
          <w:sz w:val="22"/>
          <w:szCs w:val="24"/>
        </w:rPr>
      </w:pPr>
    </w:p>
    <w:p w:rsidR="009D1CC1" w:rsidRDefault="009D1CC1" w:rsidP="00B502FA">
      <w:pPr>
        <w:tabs>
          <w:tab w:val="left" w:pos="4146"/>
        </w:tabs>
        <w:spacing w:line="276" w:lineRule="auto"/>
        <w:ind w:left="-567" w:firstLine="283"/>
        <w:rPr>
          <w:b/>
          <w:sz w:val="22"/>
          <w:szCs w:val="24"/>
        </w:rPr>
      </w:pPr>
    </w:p>
    <w:p w:rsidR="009D1CC1" w:rsidRDefault="009D1CC1" w:rsidP="00B502FA">
      <w:pPr>
        <w:tabs>
          <w:tab w:val="left" w:pos="4146"/>
        </w:tabs>
        <w:spacing w:line="276" w:lineRule="auto"/>
        <w:ind w:left="-567" w:firstLine="283"/>
        <w:rPr>
          <w:b/>
          <w:sz w:val="22"/>
          <w:szCs w:val="24"/>
        </w:rPr>
      </w:pPr>
    </w:p>
    <w:p w:rsidR="009D1CC1" w:rsidRDefault="009D1CC1" w:rsidP="00B502FA">
      <w:pPr>
        <w:tabs>
          <w:tab w:val="left" w:pos="4146"/>
        </w:tabs>
        <w:spacing w:line="276" w:lineRule="auto"/>
        <w:ind w:left="-567" w:firstLine="283"/>
        <w:rPr>
          <w:b/>
          <w:sz w:val="22"/>
          <w:szCs w:val="24"/>
        </w:rPr>
      </w:pPr>
    </w:p>
    <w:p w:rsidR="00A37B74" w:rsidRDefault="00A37B74" w:rsidP="003B63C7">
      <w:pPr>
        <w:spacing w:line="276" w:lineRule="auto"/>
        <w:rPr>
          <w:sz w:val="24"/>
          <w:szCs w:val="24"/>
        </w:rPr>
      </w:pPr>
    </w:p>
    <w:p w:rsidR="007266E7" w:rsidRDefault="007266E7" w:rsidP="003B63C7">
      <w:pPr>
        <w:spacing w:line="276" w:lineRule="auto"/>
        <w:rPr>
          <w:sz w:val="24"/>
          <w:szCs w:val="24"/>
        </w:rPr>
      </w:pPr>
    </w:p>
    <w:p w:rsidR="007266E7" w:rsidRDefault="007266E7" w:rsidP="003B63C7">
      <w:pPr>
        <w:spacing w:line="276" w:lineRule="auto"/>
        <w:rPr>
          <w:sz w:val="24"/>
          <w:szCs w:val="24"/>
        </w:rPr>
      </w:pPr>
    </w:p>
    <w:p w:rsidR="00A37B74" w:rsidRPr="007B3666" w:rsidRDefault="00186C7F" w:rsidP="009F2058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2021</w:t>
      </w:r>
      <w:r w:rsidR="00526241">
        <w:rPr>
          <w:sz w:val="24"/>
          <w:szCs w:val="24"/>
        </w:rPr>
        <w:t xml:space="preserve"> г.</w:t>
      </w:r>
    </w:p>
    <w:p w:rsidR="009E46FF" w:rsidRDefault="009E46FF" w:rsidP="00B502FA">
      <w:pPr>
        <w:shd w:val="clear" w:color="auto" w:fill="FFFFFF"/>
        <w:spacing w:line="276" w:lineRule="auto"/>
        <w:ind w:left="-567" w:firstLine="283"/>
        <w:jc w:val="center"/>
        <w:rPr>
          <w:b/>
          <w:bCs/>
          <w:sz w:val="32"/>
        </w:rPr>
      </w:pPr>
    </w:p>
    <w:p w:rsidR="00EF59BF" w:rsidRPr="00D06FF7" w:rsidRDefault="00EF59BF" w:rsidP="00B502FA">
      <w:pPr>
        <w:shd w:val="clear" w:color="auto" w:fill="FFFFFF"/>
        <w:spacing w:line="276" w:lineRule="auto"/>
        <w:ind w:left="-567" w:firstLine="283"/>
        <w:jc w:val="center"/>
        <w:rPr>
          <w:b/>
          <w:bCs/>
          <w:sz w:val="32"/>
        </w:rPr>
      </w:pPr>
      <w:r w:rsidRPr="00D06FF7">
        <w:rPr>
          <w:b/>
          <w:bCs/>
          <w:sz w:val="32"/>
        </w:rPr>
        <w:lastRenderedPageBreak/>
        <w:t>Паспорт педагогического опыта</w:t>
      </w:r>
    </w:p>
    <w:p w:rsidR="00EF59BF" w:rsidRPr="00D06FF7" w:rsidRDefault="00EF59BF" w:rsidP="00B502FA">
      <w:pPr>
        <w:shd w:val="clear" w:color="auto" w:fill="FFFFFF"/>
        <w:spacing w:line="276" w:lineRule="auto"/>
        <w:ind w:left="-567" w:firstLine="283"/>
        <w:rPr>
          <w:sz w:val="32"/>
        </w:rPr>
      </w:pPr>
    </w:p>
    <w:p w:rsidR="00EF59BF" w:rsidRPr="0097063C" w:rsidRDefault="00EF59BF" w:rsidP="00D06FF7">
      <w:pPr>
        <w:numPr>
          <w:ilvl w:val="0"/>
          <w:numId w:val="1"/>
        </w:numPr>
        <w:shd w:val="clear" w:color="auto" w:fill="FFFFFF"/>
        <w:spacing w:after="120" w:line="360" w:lineRule="auto"/>
        <w:ind w:left="-567" w:firstLine="283"/>
      </w:pPr>
      <w:r w:rsidRPr="0097063C">
        <w:rPr>
          <w:b/>
          <w:bCs/>
          <w:spacing w:val="-5"/>
        </w:rPr>
        <w:t>Адрес:</w:t>
      </w:r>
    </w:p>
    <w:p w:rsidR="00EF59BF" w:rsidRPr="0097063C" w:rsidRDefault="00EF59BF" w:rsidP="00D06FF7">
      <w:pPr>
        <w:shd w:val="clear" w:color="auto" w:fill="FFFFFF"/>
        <w:spacing w:after="120" w:line="360" w:lineRule="auto"/>
        <w:ind w:left="-567" w:firstLine="283"/>
      </w:pPr>
      <w:r w:rsidRPr="0097063C">
        <w:t xml:space="preserve">Оренбургская область, </w:t>
      </w:r>
      <w:proofErr w:type="gramStart"/>
      <w:r w:rsidRPr="0097063C">
        <w:t>г</w:t>
      </w:r>
      <w:proofErr w:type="gramEnd"/>
      <w:r w:rsidRPr="0097063C">
        <w:t>. Орск</w:t>
      </w:r>
    </w:p>
    <w:p w:rsidR="00EF59BF" w:rsidRPr="0097063C" w:rsidRDefault="00EA6AA2" w:rsidP="00D06FF7">
      <w:pPr>
        <w:shd w:val="clear" w:color="auto" w:fill="FFFFFF"/>
        <w:spacing w:after="120" w:line="360" w:lineRule="auto"/>
        <w:ind w:left="-567" w:firstLine="283"/>
      </w:pPr>
      <w:r w:rsidRPr="0097063C">
        <w:rPr>
          <w:spacing w:val="8"/>
        </w:rPr>
        <w:t>МАУДО</w:t>
      </w:r>
      <w:r w:rsidR="00EF59BF" w:rsidRPr="0097063C">
        <w:rPr>
          <w:spacing w:val="8"/>
        </w:rPr>
        <w:t xml:space="preserve"> «Центр развития тво</w:t>
      </w:r>
      <w:r w:rsidR="00186C7F">
        <w:rPr>
          <w:spacing w:val="8"/>
        </w:rPr>
        <w:t>рчества детей и юношества «Радость</w:t>
      </w:r>
      <w:r w:rsidR="00EF59BF" w:rsidRPr="0097063C">
        <w:rPr>
          <w:spacing w:val="8"/>
        </w:rPr>
        <w:t xml:space="preserve">» </w:t>
      </w:r>
      <w:proofErr w:type="gramStart"/>
      <w:r w:rsidR="00EF59BF" w:rsidRPr="0097063C">
        <w:rPr>
          <w:spacing w:val="8"/>
        </w:rPr>
        <w:t>г</w:t>
      </w:r>
      <w:proofErr w:type="gramEnd"/>
      <w:r w:rsidR="00EF59BF" w:rsidRPr="0097063C">
        <w:rPr>
          <w:spacing w:val="8"/>
        </w:rPr>
        <w:t xml:space="preserve">. </w:t>
      </w:r>
      <w:r w:rsidR="00EF59BF" w:rsidRPr="0097063C">
        <w:rPr>
          <w:spacing w:val="-4"/>
        </w:rPr>
        <w:t>Орска»</w:t>
      </w:r>
    </w:p>
    <w:p w:rsidR="00EF59BF" w:rsidRPr="0097063C" w:rsidRDefault="00186C7F" w:rsidP="00D06FF7">
      <w:pPr>
        <w:shd w:val="clear" w:color="auto" w:fill="FFFFFF"/>
        <w:spacing w:after="120" w:line="360" w:lineRule="auto"/>
        <w:ind w:left="-567" w:firstLine="283"/>
      </w:pPr>
      <w:r>
        <w:t>Пл. Гагарина, 1</w:t>
      </w:r>
    </w:p>
    <w:p w:rsidR="00EF59BF" w:rsidRPr="0097063C" w:rsidRDefault="00EF59BF" w:rsidP="00D06FF7">
      <w:pPr>
        <w:numPr>
          <w:ilvl w:val="0"/>
          <w:numId w:val="1"/>
        </w:numPr>
        <w:shd w:val="clear" w:color="auto" w:fill="FFFFFF"/>
        <w:spacing w:after="120" w:line="360" w:lineRule="auto"/>
        <w:ind w:left="-567" w:firstLine="283"/>
      </w:pPr>
      <w:r w:rsidRPr="0097063C">
        <w:rPr>
          <w:b/>
          <w:bCs/>
          <w:spacing w:val="-5"/>
        </w:rPr>
        <w:t>Автор</w:t>
      </w:r>
      <w:r w:rsidRPr="0097063C">
        <w:rPr>
          <w:b/>
          <w:bCs/>
          <w:spacing w:val="-3"/>
        </w:rPr>
        <w:t>:</w:t>
      </w:r>
    </w:p>
    <w:p w:rsidR="00EF59BF" w:rsidRPr="0097063C" w:rsidRDefault="00EF59BF" w:rsidP="00D06FF7">
      <w:pPr>
        <w:shd w:val="clear" w:color="auto" w:fill="FFFFFF"/>
        <w:spacing w:after="120" w:line="360" w:lineRule="auto"/>
        <w:ind w:left="-567" w:firstLine="283"/>
      </w:pPr>
      <w:r w:rsidRPr="0097063C">
        <w:rPr>
          <w:b/>
        </w:rPr>
        <w:t>Ф.И.О.:</w:t>
      </w:r>
      <w:r w:rsidRPr="0097063C">
        <w:t xml:space="preserve"> </w:t>
      </w:r>
      <w:r w:rsidR="009F2058" w:rsidRPr="0097063C">
        <w:t>Машукова Надежда Ивановна</w:t>
      </w:r>
    </w:p>
    <w:p w:rsidR="00EF59BF" w:rsidRPr="0097063C" w:rsidRDefault="00EF59BF" w:rsidP="00D06FF7">
      <w:pPr>
        <w:shd w:val="clear" w:color="auto" w:fill="FFFFFF"/>
        <w:spacing w:after="120" w:line="360" w:lineRule="auto"/>
        <w:ind w:left="-567" w:firstLine="283"/>
      </w:pPr>
      <w:r w:rsidRPr="0097063C">
        <w:rPr>
          <w:b/>
        </w:rPr>
        <w:t>Дата рождения:</w:t>
      </w:r>
      <w:r w:rsidRPr="0097063C">
        <w:t xml:space="preserve"> </w:t>
      </w:r>
      <w:r w:rsidR="009F2058" w:rsidRPr="0097063C">
        <w:t>01 января 1966 года</w:t>
      </w:r>
    </w:p>
    <w:p w:rsidR="00EF59BF" w:rsidRPr="0097063C" w:rsidRDefault="00EF59BF" w:rsidP="00D06FF7">
      <w:pPr>
        <w:shd w:val="clear" w:color="auto" w:fill="FFFFFF"/>
        <w:spacing w:after="120" w:line="360" w:lineRule="auto"/>
        <w:ind w:left="-567" w:firstLine="283"/>
      </w:pPr>
      <w:r w:rsidRPr="0097063C">
        <w:rPr>
          <w:b/>
          <w:spacing w:val="-1"/>
        </w:rPr>
        <w:t>Образование:</w:t>
      </w:r>
      <w:r w:rsidRPr="0097063C">
        <w:rPr>
          <w:spacing w:val="-1"/>
        </w:rPr>
        <w:t xml:space="preserve"> </w:t>
      </w:r>
      <w:r w:rsidR="009F2058" w:rsidRPr="0097063C">
        <w:rPr>
          <w:spacing w:val="-1"/>
        </w:rPr>
        <w:t>средне - специальное</w:t>
      </w:r>
    </w:p>
    <w:p w:rsidR="009F2058" w:rsidRPr="0097063C" w:rsidRDefault="009F2058" w:rsidP="00D06FF7">
      <w:pPr>
        <w:shd w:val="clear" w:color="auto" w:fill="FFFFFF"/>
        <w:spacing w:after="120" w:line="360" w:lineRule="auto"/>
        <w:ind w:left="-567" w:firstLine="283"/>
      </w:pPr>
      <w:proofErr w:type="spellStart"/>
      <w:r w:rsidRPr="0097063C">
        <w:t>Бузулукское</w:t>
      </w:r>
      <w:proofErr w:type="spellEnd"/>
      <w:r w:rsidRPr="0097063C">
        <w:t xml:space="preserve"> педагогическое училище</w:t>
      </w:r>
    </w:p>
    <w:p w:rsidR="00EF59BF" w:rsidRPr="0097063C" w:rsidRDefault="00EF59BF" w:rsidP="00D06FF7">
      <w:pPr>
        <w:shd w:val="clear" w:color="auto" w:fill="FFFFFF"/>
        <w:spacing w:after="120" w:line="360" w:lineRule="auto"/>
        <w:ind w:left="-567" w:firstLine="283"/>
      </w:pPr>
      <w:r w:rsidRPr="0097063C">
        <w:rPr>
          <w:b/>
        </w:rPr>
        <w:t>Специальность по диплому:</w:t>
      </w:r>
      <w:r w:rsidRPr="0097063C">
        <w:t xml:space="preserve"> </w:t>
      </w:r>
      <w:r w:rsidR="009F2058" w:rsidRPr="0097063C">
        <w:t>воспитатель в дошкольных учреждениях</w:t>
      </w:r>
    </w:p>
    <w:p w:rsidR="00EF59BF" w:rsidRPr="0097063C" w:rsidRDefault="00EF59BF" w:rsidP="00D06FF7">
      <w:pPr>
        <w:shd w:val="clear" w:color="auto" w:fill="FFFFFF"/>
        <w:spacing w:after="120" w:line="360" w:lineRule="auto"/>
        <w:ind w:left="-567" w:firstLine="283"/>
        <w:rPr>
          <w:b/>
        </w:rPr>
      </w:pPr>
      <w:r w:rsidRPr="0097063C">
        <w:rPr>
          <w:b/>
        </w:rPr>
        <w:t>Педагогический стаж:</w:t>
      </w:r>
      <w:r w:rsidR="00E93139" w:rsidRPr="0097063C">
        <w:rPr>
          <w:b/>
        </w:rPr>
        <w:t xml:space="preserve"> </w:t>
      </w:r>
      <w:r w:rsidR="00186C7F">
        <w:t>33</w:t>
      </w:r>
      <w:r w:rsidR="00E93139" w:rsidRPr="0097063C">
        <w:t xml:space="preserve"> лет.</w:t>
      </w:r>
      <w:r w:rsidRPr="0097063C">
        <w:rPr>
          <w:b/>
        </w:rPr>
        <w:t xml:space="preserve"> </w:t>
      </w:r>
    </w:p>
    <w:p w:rsidR="00D06FF7" w:rsidRDefault="00EF59BF" w:rsidP="00D06FF7">
      <w:pPr>
        <w:shd w:val="clear" w:color="auto" w:fill="FFFFFF"/>
        <w:spacing w:after="120" w:line="360" w:lineRule="auto"/>
        <w:ind w:left="-567" w:firstLine="283"/>
      </w:pPr>
      <w:r w:rsidRPr="0097063C">
        <w:rPr>
          <w:b/>
        </w:rPr>
        <w:t xml:space="preserve">Стаж работы в данном коллективе: </w:t>
      </w:r>
      <w:r w:rsidR="009F2058" w:rsidRPr="0097063C">
        <w:t>2,5</w:t>
      </w:r>
      <w:r w:rsidR="00E93139" w:rsidRPr="0097063C">
        <w:t xml:space="preserve"> лет.</w:t>
      </w:r>
    </w:p>
    <w:p w:rsidR="00D06FF7" w:rsidRPr="00D06FF7" w:rsidRDefault="00EF59BF" w:rsidP="00D06FF7">
      <w:pPr>
        <w:shd w:val="clear" w:color="auto" w:fill="FFFFFF"/>
        <w:spacing w:after="120" w:line="360" w:lineRule="auto"/>
        <w:ind w:left="-284"/>
        <w:jc w:val="both"/>
      </w:pPr>
      <w:r w:rsidRPr="0097063C">
        <w:rPr>
          <w:b/>
          <w:bCs/>
          <w:spacing w:val="-5"/>
        </w:rPr>
        <w:t>Тема</w:t>
      </w:r>
      <w:r w:rsidRPr="0097063C">
        <w:rPr>
          <w:b/>
          <w:bCs/>
          <w:spacing w:val="-1"/>
        </w:rPr>
        <w:t xml:space="preserve"> обобщения опыта</w:t>
      </w:r>
      <w:r w:rsidR="00E93139" w:rsidRPr="0097063C">
        <w:rPr>
          <w:b/>
          <w:bCs/>
          <w:spacing w:val="-1"/>
        </w:rPr>
        <w:t>:</w:t>
      </w:r>
      <w:r w:rsidR="00E93139" w:rsidRPr="0097063C">
        <w:rPr>
          <w:bCs/>
          <w:color w:val="000000"/>
          <w:shd w:val="clear" w:color="auto" w:fill="FFFFFF"/>
        </w:rPr>
        <w:t xml:space="preserve"> </w:t>
      </w:r>
      <w:r w:rsidR="00D06FF7" w:rsidRPr="0097063C">
        <w:rPr>
          <w:b/>
          <w:i/>
        </w:rPr>
        <w:t>«</w:t>
      </w:r>
      <w:r w:rsidR="00D06FF7">
        <w:rPr>
          <w:rFonts w:eastAsia="Calibri"/>
        </w:rPr>
        <w:t>Р</w:t>
      </w:r>
      <w:r w:rsidR="00C64972">
        <w:rPr>
          <w:rFonts w:eastAsia="Calibri"/>
        </w:rPr>
        <w:t>азвитие</w:t>
      </w:r>
      <w:r w:rsidR="00D06FF7" w:rsidRPr="0097063C">
        <w:rPr>
          <w:rFonts w:eastAsia="Calibri"/>
        </w:rPr>
        <w:t xml:space="preserve"> творческих способностей младших школьников</w:t>
      </w:r>
      <w:r w:rsidR="00D06FF7">
        <w:rPr>
          <w:rFonts w:eastAsia="Calibri"/>
        </w:rPr>
        <w:t xml:space="preserve"> </w:t>
      </w:r>
      <w:r w:rsidR="00C64972">
        <w:rPr>
          <w:rFonts w:eastAsia="Calibri"/>
        </w:rPr>
        <w:t>средства</w:t>
      </w:r>
      <w:r w:rsidR="00D06FF7">
        <w:rPr>
          <w:rFonts w:eastAsia="Calibri"/>
        </w:rPr>
        <w:t>м</w:t>
      </w:r>
      <w:r w:rsidR="00C64972">
        <w:rPr>
          <w:rFonts w:eastAsia="Calibri"/>
        </w:rPr>
        <w:t>и</w:t>
      </w:r>
      <w:r w:rsidR="00D06FF7">
        <w:rPr>
          <w:rFonts w:eastAsia="Calibri"/>
        </w:rPr>
        <w:t xml:space="preserve"> </w:t>
      </w:r>
      <w:r w:rsidR="00D06FF7" w:rsidRPr="0097063C">
        <w:rPr>
          <w:rFonts w:eastAsia="Calibri"/>
        </w:rPr>
        <w:t>нетрадиционн</w:t>
      </w:r>
      <w:r w:rsidR="00C64972">
        <w:rPr>
          <w:rFonts w:eastAsia="Calibri"/>
        </w:rPr>
        <w:t xml:space="preserve">ой техники визуального искусства </w:t>
      </w:r>
      <w:r w:rsidR="00D06FF7">
        <w:rPr>
          <w:rFonts w:eastAsia="Calibri"/>
        </w:rPr>
        <w:t>«Ассамбляж</w:t>
      </w:r>
      <w:r w:rsidR="00D06FF7" w:rsidRPr="0097063C">
        <w:rPr>
          <w:bCs/>
          <w:i/>
          <w:color w:val="000000"/>
          <w:shd w:val="clear" w:color="auto" w:fill="FFFFFF"/>
        </w:rPr>
        <w:t>»</w:t>
      </w:r>
    </w:p>
    <w:p w:rsidR="00EF59BF" w:rsidRPr="0097063C" w:rsidRDefault="00EF59BF" w:rsidP="00D06FF7">
      <w:pPr>
        <w:shd w:val="clear" w:color="auto" w:fill="FFFFFF"/>
        <w:spacing w:after="120" w:line="360" w:lineRule="auto"/>
        <w:ind w:left="-284"/>
        <w:jc w:val="both"/>
        <w:rPr>
          <w:b/>
        </w:rPr>
      </w:pPr>
    </w:p>
    <w:p w:rsidR="00EF59BF" w:rsidRPr="0097063C" w:rsidRDefault="00EF59BF" w:rsidP="00B502FA">
      <w:pPr>
        <w:spacing w:line="276" w:lineRule="auto"/>
        <w:ind w:left="-567" w:firstLine="283"/>
        <w:jc w:val="center"/>
        <w:rPr>
          <w:b/>
        </w:rPr>
      </w:pPr>
      <w:r w:rsidRPr="0097063C">
        <w:rPr>
          <w:b/>
        </w:rPr>
        <w:br w:type="page"/>
      </w:r>
    </w:p>
    <w:p w:rsidR="00045AF0" w:rsidRPr="0097063C" w:rsidRDefault="00C87658" w:rsidP="007266E7">
      <w:pPr>
        <w:spacing w:before="100" w:beforeAutospacing="1" w:after="100" w:afterAutospacing="1"/>
        <w:rPr>
          <w:rFonts w:eastAsia="Calibri"/>
        </w:rPr>
      </w:pPr>
      <w:r w:rsidRPr="0097063C">
        <w:rPr>
          <w:b/>
          <w:i/>
        </w:rPr>
        <w:lastRenderedPageBreak/>
        <w:t xml:space="preserve">Тема: </w:t>
      </w:r>
      <w:r w:rsidR="00EF59BF" w:rsidRPr="0097063C">
        <w:rPr>
          <w:b/>
          <w:i/>
        </w:rPr>
        <w:t>«</w:t>
      </w:r>
      <w:r w:rsidR="007266E7">
        <w:rPr>
          <w:rFonts w:eastAsia="Calibri"/>
        </w:rPr>
        <w:t>Р</w:t>
      </w:r>
      <w:r w:rsidR="00C64972">
        <w:rPr>
          <w:rFonts w:eastAsia="Calibri"/>
        </w:rPr>
        <w:t>азвитие</w:t>
      </w:r>
      <w:r w:rsidR="007266E7" w:rsidRPr="0097063C">
        <w:rPr>
          <w:rFonts w:eastAsia="Calibri"/>
        </w:rPr>
        <w:t xml:space="preserve"> творческих способностей младших школьников</w:t>
      </w:r>
      <w:r w:rsidR="007266E7">
        <w:rPr>
          <w:rFonts w:eastAsia="Calibri"/>
        </w:rPr>
        <w:t xml:space="preserve"> </w:t>
      </w:r>
      <w:r w:rsidR="00C64972">
        <w:rPr>
          <w:rFonts w:eastAsia="Calibri"/>
        </w:rPr>
        <w:t>средства</w:t>
      </w:r>
      <w:r w:rsidR="007266E7">
        <w:rPr>
          <w:rFonts w:eastAsia="Calibri"/>
        </w:rPr>
        <w:t>м</w:t>
      </w:r>
      <w:r w:rsidR="00C64972">
        <w:rPr>
          <w:rFonts w:eastAsia="Calibri"/>
        </w:rPr>
        <w:t>и</w:t>
      </w:r>
      <w:r w:rsidR="007266E7">
        <w:rPr>
          <w:rFonts w:eastAsia="Calibri"/>
        </w:rPr>
        <w:t xml:space="preserve"> </w:t>
      </w:r>
      <w:r w:rsidR="007266E7" w:rsidRPr="0097063C">
        <w:rPr>
          <w:rFonts w:eastAsia="Calibri"/>
        </w:rPr>
        <w:t>нетрадиционн</w:t>
      </w:r>
      <w:r w:rsidR="00C64972">
        <w:rPr>
          <w:rFonts w:eastAsia="Calibri"/>
        </w:rPr>
        <w:t>ой техники визуального искусства</w:t>
      </w:r>
      <w:r w:rsidR="007266E7">
        <w:rPr>
          <w:rFonts w:eastAsia="Calibri"/>
        </w:rPr>
        <w:t xml:space="preserve"> «Ассамбляж</w:t>
      </w:r>
      <w:r w:rsidR="00045AF0" w:rsidRPr="0097063C">
        <w:rPr>
          <w:bCs/>
          <w:i/>
          <w:color w:val="000000"/>
          <w:shd w:val="clear" w:color="auto" w:fill="FFFFFF"/>
        </w:rPr>
        <w:t>»</w:t>
      </w:r>
    </w:p>
    <w:p w:rsidR="00430891" w:rsidRPr="0097063C" w:rsidRDefault="00045AF0" w:rsidP="00C87658">
      <w:pPr>
        <w:spacing w:line="276" w:lineRule="auto"/>
        <w:ind w:left="-567" w:firstLine="283"/>
        <w:rPr>
          <w:b/>
        </w:rPr>
      </w:pPr>
      <w:r w:rsidRPr="0097063C">
        <w:rPr>
          <w:b/>
        </w:rPr>
        <w:t xml:space="preserve"> </w:t>
      </w:r>
      <w:r w:rsidR="00EF59BF" w:rsidRPr="0097063C">
        <w:rPr>
          <w:b/>
        </w:rPr>
        <w:t>Используемая литература:</w:t>
      </w:r>
    </w:p>
    <w:p w:rsidR="00412268" w:rsidRPr="00412268" w:rsidRDefault="00412268" w:rsidP="00412268">
      <w:pPr>
        <w:pStyle w:val="a5"/>
        <w:numPr>
          <w:ilvl w:val="0"/>
          <w:numId w:val="34"/>
        </w:numPr>
        <w:spacing w:line="308" w:lineRule="atLeast"/>
        <w:jc w:val="both"/>
        <w:rPr>
          <w:color w:val="000000"/>
        </w:rPr>
      </w:pPr>
      <w:proofErr w:type="spellStart"/>
      <w:r w:rsidRPr="00412268">
        <w:rPr>
          <w:color w:val="000000"/>
        </w:rPr>
        <w:t>Альтшуллер</w:t>
      </w:r>
      <w:proofErr w:type="spellEnd"/>
      <w:r w:rsidRPr="00412268">
        <w:rPr>
          <w:color w:val="000000"/>
        </w:rPr>
        <w:t>, Г. С. Использование нетрадиционных техник рисования</w:t>
      </w:r>
      <w:r w:rsidR="009D1CC1">
        <w:rPr>
          <w:color w:val="000000"/>
        </w:rPr>
        <w:t xml:space="preserve"> в изобразительной деятельности</w:t>
      </w:r>
      <w:r w:rsidRPr="00412268">
        <w:rPr>
          <w:color w:val="000000"/>
        </w:rPr>
        <w:t xml:space="preserve">/Г. С. </w:t>
      </w:r>
      <w:proofErr w:type="spellStart"/>
      <w:r w:rsidRPr="00412268">
        <w:rPr>
          <w:color w:val="000000"/>
        </w:rPr>
        <w:t>Альтшуллер</w:t>
      </w:r>
      <w:proofErr w:type="spellEnd"/>
      <w:r w:rsidRPr="00412268">
        <w:rPr>
          <w:color w:val="000000"/>
        </w:rPr>
        <w:t>. – М., 2007.</w:t>
      </w:r>
    </w:p>
    <w:p w:rsidR="00412268" w:rsidRPr="0097063C" w:rsidRDefault="00412268" w:rsidP="00412268">
      <w:pPr>
        <w:pStyle w:val="a3"/>
        <w:numPr>
          <w:ilvl w:val="0"/>
          <w:numId w:val="34"/>
        </w:numPr>
        <w:spacing w:before="0" w:beforeAutospacing="0" w:after="0" w:afterAutospacing="0"/>
        <w:ind w:right="313"/>
        <w:jc w:val="both"/>
        <w:rPr>
          <w:color w:val="000000"/>
          <w:sz w:val="28"/>
          <w:szCs w:val="28"/>
        </w:rPr>
      </w:pPr>
      <w:r w:rsidRPr="0097063C">
        <w:rPr>
          <w:color w:val="000000"/>
          <w:sz w:val="28"/>
          <w:szCs w:val="28"/>
        </w:rPr>
        <w:t>Ассамбляж в современном искусстве Удмуртии: проблемы художественного отражен</w:t>
      </w:r>
      <w:r>
        <w:rPr>
          <w:color w:val="000000"/>
          <w:sz w:val="28"/>
          <w:szCs w:val="28"/>
        </w:rPr>
        <w:t>ия социальной действительности – Ижевск,</w:t>
      </w:r>
      <w:r w:rsidRPr="0097063C">
        <w:rPr>
          <w:color w:val="000000"/>
          <w:sz w:val="28"/>
          <w:szCs w:val="28"/>
        </w:rPr>
        <w:t xml:space="preserve"> 2012.</w:t>
      </w:r>
    </w:p>
    <w:p w:rsidR="00412268" w:rsidRPr="0097063C" w:rsidRDefault="00412268" w:rsidP="00412268">
      <w:pPr>
        <w:pStyle w:val="a3"/>
        <w:numPr>
          <w:ilvl w:val="0"/>
          <w:numId w:val="34"/>
        </w:numPr>
        <w:spacing w:before="0" w:beforeAutospacing="0" w:after="0" w:afterAutospacing="0"/>
        <w:ind w:right="313"/>
        <w:jc w:val="both"/>
        <w:rPr>
          <w:color w:val="000000"/>
          <w:sz w:val="28"/>
          <w:szCs w:val="28"/>
        </w:rPr>
      </w:pPr>
      <w:r w:rsidRPr="0097063C">
        <w:rPr>
          <w:color w:val="000000"/>
          <w:sz w:val="28"/>
          <w:szCs w:val="28"/>
        </w:rPr>
        <w:t>Бычков, В.В. Эстетика: Учебник для вузов. – М.: Академический проект, 2009. – 452 с. – (</w:t>
      </w:r>
      <w:proofErr w:type="spellStart"/>
      <w:r w:rsidRPr="0097063C">
        <w:rPr>
          <w:color w:val="000000"/>
          <w:sz w:val="28"/>
          <w:szCs w:val="28"/>
          <w:lang w:val="en-US"/>
        </w:rPr>
        <w:t>Gaudeamus</w:t>
      </w:r>
      <w:proofErr w:type="spellEnd"/>
      <w:r w:rsidRPr="0097063C">
        <w:rPr>
          <w:color w:val="000000"/>
          <w:sz w:val="28"/>
          <w:szCs w:val="28"/>
        </w:rPr>
        <w:t>).</w:t>
      </w:r>
    </w:p>
    <w:p w:rsidR="00412268" w:rsidRPr="00412268" w:rsidRDefault="00412268" w:rsidP="00412268">
      <w:pPr>
        <w:pStyle w:val="a5"/>
        <w:numPr>
          <w:ilvl w:val="0"/>
          <w:numId w:val="34"/>
        </w:numPr>
        <w:spacing w:line="308" w:lineRule="atLeast"/>
        <w:jc w:val="both"/>
        <w:rPr>
          <w:color w:val="000000"/>
        </w:rPr>
      </w:pPr>
      <w:r w:rsidRPr="00412268">
        <w:rPr>
          <w:color w:val="000000"/>
        </w:rPr>
        <w:t>Глазкова Н.Н. Нетрадиционные техники рисования  как  средство развития творческих способностей детей/ Н.Н. Глазкова. – М., 2015.</w:t>
      </w:r>
    </w:p>
    <w:p w:rsidR="00412268" w:rsidRPr="00412268" w:rsidRDefault="00412268" w:rsidP="00412268">
      <w:pPr>
        <w:pStyle w:val="a5"/>
        <w:numPr>
          <w:ilvl w:val="0"/>
          <w:numId w:val="34"/>
        </w:numPr>
        <w:spacing w:line="308" w:lineRule="atLeast"/>
        <w:jc w:val="both"/>
        <w:rPr>
          <w:color w:val="000000"/>
        </w:rPr>
      </w:pPr>
      <w:r w:rsidRPr="00412268">
        <w:rPr>
          <w:color w:val="000000"/>
        </w:rPr>
        <w:t>Ильина,  А. Рисо</w:t>
      </w:r>
      <w:r w:rsidR="007266E7">
        <w:rPr>
          <w:color w:val="000000"/>
        </w:rPr>
        <w:t>вание нетрадиционными способами</w:t>
      </w:r>
      <w:r w:rsidRPr="00412268">
        <w:rPr>
          <w:color w:val="000000"/>
        </w:rPr>
        <w:t>/ А. Ильина. – М., 2016.</w:t>
      </w:r>
    </w:p>
    <w:p w:rsidR="00412268" w:rsidRPr="00412268" w:rsidRDefault="00412268" w:rsidP="00412268">
      <w:pPr>
        <w:pStyle w:val="a5"/>
        <w:numPr>
          <w:ilvl w:val="0"/>
          <w:numId w:val="34"/>
        </w:numPr>
        <w:spacing w:line="308" w:lineRule="atLeast"/>
        <w:jc w:val="both"/>
        <w:rPr>
          <w:color w:val="000000"/>
        </w:rPr>
      </w:pPr>
      <w:r w:rsidRPr="00412268">
        <w:rPr>
          <w:color w:val="000000"/>
        </w:rPr>
        <w:t xml:space="preserve">Казакова, Р. Г. Нетрадиционные техники, планирование, конспекты занятий./ Р.Г. Казакова, Т. И. </w:t>
      </w:r>
      <w:proofErr w:type="spellStart"/>
      <w:r w:rsidRPr="00412268">
        <w:rPr>
          <w:color w:val="000000"/>
        </w:rPr>
        <w:t>Сайганова</w:t>
      </w:r>
      <w:proofErr w:type="spellEnd"/>
      <w:r w:rsidRPr="00412268">
        <w:rPr>
          <w:color w:val="000000"/>
        </w:rPr>
        <w:t xml:space="preserve">, Е. М. Седова. – М.: Сфера, 2006. – 114 </w:t>
      </w:r>
      <w:proofErr w:type="gramStart"/>
      <w:r w:rsidRPr="00412268">
        <w:rPr>
          <w:color w:val="000000"/>
        </w:rPr>
        <w:t>с</w:t>
      </w:r>
      <w:proofErr w:type="gramEnd"/>
      <w:r w:rsidRPr="00412268">
        <w:rPr>
          <w:color w:val="000000"/>
        </w:rPr>
        <w:t>.</w:t>
      </w:r>
    </w:p>
    <w:p w:rsidR="00412268" w:rsidRDefault="00412268" w:rsidP="00412268">
      <w:pPr>
        <w:pStyle w:val="a5"/>
        <w:numPr>
          <w:ilvl w:val="0"/>
          <w:numId w:val="34"/>
        </w:numPr>
        <w:spacing w:line="308" w:lineRule="atLeast"/>
        <w:jc w:val="both"/>
        <w:rPr>
          <w:color w:val="000000"/>
        </w:rPr>
      </w:pPr>
      <w:r w:rsidRPr="00412268">
        <w:rPr>
          <w:color w:val="000000"/>
        </w:rPr>
        <w:t>Никольская, О.А. Волшебные краск</w:t>
      </w:r>
      <w:r w:rsidR="007266E7">
        <w:rPr>
          <w:color w:val="000000"/>
        </w:rPr>
        <w:t>и: Книга для детей и родителей.</w:t>
      </w:r>
      <w:r w:rsidRPr="00412268">
        <w:rPr>
          <w:color w:val="000000"/>
        </w:rPr>
        <w:t>/  О. А. Никольская. – М.:АСТ-ПРЕСС, 1997. – 96 с.</w:t>
      </w:r>
    </w:p>
    <w:p w:rsidR="00AC5D1F" w:rsidRPr="00AC5D1F" w:rsidRDefault="00AC5D1F" w:rsidP="00AC5D1F">
      <w:pPr>
        <w:pStyle w:val="a4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AC5D1F">
        <w:rPr>
          <w:rFonts w:ascii="Times New Roman" w:hAnsi="Times New Roman" w:cs="Times New Roman"/>
          <w:sz w:val="28"/>
          <w:szCs w:val="28"/>
        </w:rPr>
        <w:t>Соколова О.С. Коллаж и ассамбляж Издательство:  </w:t>
      </w:r>
      <w:hyperlink r:id="rId8" w:history="1">
        <w:r w:rsidRPr="00AC5D1F">
          <w:rPr>
            <w:rStyle w:val="ac"/>
            <w:rFonts w:ascii="Times New Roman" w:hAnsi="Times New Roman" w:cs="Times New Roman"/>
            <w:color w:val="2F2F2F"/>
            <w:sz w:val="28"/>
            <w:szCs w:val="28"/>
            <w:u w:val="none"/>
          </w:rPr>
          <w:t>Феникс</w:t>
        </w:r>
      </w:hyperlink>
      <w:r w:rsidRPr="00AC5D1F">
        <w:rPr>
          <w:rFonts w:ascii="Times New Roman" w:hAnsi="Times New Roman" w:cs="Times New Roman"/>
          <w:sz w:val="28"/>
          <w:szCs w:val="28"/>
        </w:rPr>
        <w:t>, 2014 г.</w:t>
      </w:r>
    </w:p>
    <w:p w:rsidR="00412268" w:rsidRPr="00412268" w:rsidRDefault="00412268" w:rsidP="00412268">
      <w:pPr>
        <w:pStyle w:val="a5"/>
        <w:numPr>
          <w:ilvl w:val="0"/>
          <w:numId w:val="34"/>
        </w:numPr>
        <w:spacing w:line="308" w:lineRule="atLeast"/>
        <w:jc w:val="both"/>
        <w:rPr>
          <w:color w:val="000000"/>
        </w:rPr>
      </w:pPr>
      <w:proofErr w:type="spellStart"/>
      <w:r w:rsidRPr="00412268">
        <w:rPr>
          <w:color w:val="000000"/>
        </w:rPr>
        <w:t>Цквитария</w:t>
      </w:r>
      <w:proofErr w:type="spellEnd"/>
      <w:r w:rsidRPr="00412268">
        <w:rPr>
          <w:color w:val="000000"/>
        </w:rPr>
        <w:t xml:space="preserve">, Т. Нетрадиционные </w:t>
      </w:r>
      <w:r w:rsidR="007266E7">
        <w:rPr>
          <w:color w:val="000000"/>
        </w:rPr>
        <w:t>техники рисования.</w:t>
      </w:r>
      <w:r w:rsidRPr="00412268">
        <w:rPr>
          <w:color w:val="000000"/>
        </w:rPr>
        <w:t xml:space="preserve">/  Т. </w:t>
      </w:r>
      <w:proofErr w:type="spellStart"/>
      <w:r w:rsidRPr="00412268">
        <w:rPr>
          <w:color w:val="000000"/>
        </w:rPr>
        <w:t>Цквитария</w:t>
      </w:r>
      <w:proofErr w:type="spellEnd"/>
      <w:r w:rsidRPr="00412268">
        <w:rPr>
          <w:color w:val="000000"/>
        </w:rPr>
        <w:t xml:space="preserve">. – М.: Сфера, 2011. – 128 </w:t>
      </w:r>
      <w:proofErr w:type="gramStart"/>
      <w:r w:rsidRPr="00412268">
        <w:rPr>
          <w:color w:val="000000"/>
        </w:rPr>
        <w:t>с</w:t>
      </w:r>
      <w:proofErr w:type="gramEnd"/>
      <w:r w:rsidRPr="00412268">
        <w:rPr>
          <w:color w:val="000000"/>
        </w:rPr>
        <w:t>.</w:t>
      </w:r>
    </w:p>
    <w:p w:rsidR="00412268" w:rsidRDefault="00412268" w:rsidP="00412268">
      <w:pPr>
        <w:pStyle w:val="a5"/>
        <w:numPr>
          <w:ilvl w:val="0"/>
          <w:numId w:val="34"/>
        </w:numPr>
        <w:spacing w:line="402" w:lineRule="atLeast"/>
        <w:jc w:val="both"/>
        <w:rPr>
          <w:color w:val="000000"/>
        </w:rPr>
      </w:pPr>
      <w:proofErr w:type="spellStart"/>
      <w:r w:rsidRPr="00412268">
        <w:rPr>
          <w:color w:val="000000"/>
        </w:rPr>
        <w:t>Шклярова</w:t>
      </w:r>
      <w:proofErr w:type="spellEnd"/>
      <w:r w:rsidRPr="00412268">
        <w:rPr>
          <w:color w:val="000000"/>
        </w:rPr>
        <w:t>,  М. Ри</w:t>
      </w:r>
      <w:r w:rsidR="007266E7">
        <w:rPr>
          <w:color w:val="000000"/>
        </w:rPr>
        <w:t>суйте в нетрадиционной технике.</w:t>
      </w:r>
      <w:r w:rsidRPr="00412268">
        <w:rPr>
          <w:color w:val="000000"/>
        </w:rPr>
        <w:t xml:space="preserve">/ М. </w:t>
      </w:r>
      <w:proofErr w:type="spellStart"/>
      <w:r w:rsidRPr="00412268">
        <w:rPr>
          <w:color w:val="000000"/>
        </w:rPr>
        <w:t>Шклярова</w:t>
      </w:r>
      <w:proofErr w:type="spellEnd"/>
      <w:r w:rsidRPr="00412268">
        <w:rPr>
          <w:color w:val="000000"/>
        </w:rPr>
        <w:t xml:space="preserve">  // Дошкольное воспитание. – 1995. – №11. – С. 6-8.</w:t>
      </w:r>
    </w:p>
    <w:p w:rsidR="00045AF0" w:rsidRPr="0097063C" w:rsidRDefault="00045AF0" w:rsidP="00B502FA">
      <w:pPr>
        <w:pStyle w:val="11"/>
        <w:spacing w:line="276" w:lineRule="auto"/>
        <w:ind w:firstLine="283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97063C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Также были использованы </w:t>
      </w:r>
      <w:proofErr w:type="spellStart"/>
      <w:proofErr w:type="gramStart"/>
      <w:r w:rsidRPr="0097063C">
        <w:rPr>
          <w:rFonts w:ascii="Times New Roman" w:hAnsi="Times New Roman"/>
          <w:b/>
          <w:sz w:val="28"/>
          <w:szCs w:val="28"/>
          <w:u w:val="single"/>
          <w:lang w:eastAsia="ru-RU"/>
        </w:rPr>
        <w:t>интернет-источники</w:t>
      </w:r>
      <w:proofErr w:type="spellEnd"/>
      <w:proofErr w:type="gramEnd"/>
      <w:r w:rsidRPr="0097063C">
        <w:rPr>
          <w:rFonts w:ascii="Times New Roman" w:hAnsi="Times New Roman"/>
          <w:b/>
          <w:sz w:val="28"/>
          <w:szCs w:val="28"/>
          <w:u w:val="single"/>
          <w:lang w:eastAsia="ru-RU"/>
        </w:rPr>
        <w:t>:</w:t>
      </w:r>
    </w:p>
    <w:p w:rsidR="002D4C64" w:rsidRPr="0097063C" w:rsidRDefault="00020DE4" w:rsidP="002D4C64">
      <w:pPr>
        <w:pStyle w:val="11"/>
        <w:spacing w:line="276" w:lineRule="auto"/>
        <w:ind w:right="-5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="002D4C64" w:rsidRPr="0097063C">
          <w:rPr>
            <w:rStyle w:val="ac"/>
            <w:rFonts w:ascii="Times New Roman" w:hAnsi="Times New Roman"/>
            <w:color w:val="auto"/>
            <w:sz w:val="28"/>
            <w:szCs w:val="28"/>
          </w:rPr>
          <w:t>http://rukodelkinu.ru/assamblyazh-ili-iskusstvo-iz-musora/</w:t>
        </w:r>
      </w:hyperlink>
    </w:p>
    <w:p w:rsidR="00C87658" w:rsidRPr="0097063C" w:rsidRDefault="00020DE4" w:rsidP="00C963A6">
      <w:pPr>
        <w:jc w:val="both"/>
      </w:pPr>
      <w:hyperlink r:id="rId10" w:history="1">
        <w:r w:rsidR="00B73103" w:rsidRPr="0097063C">
          <w:rPr>
            <w:rStyle w:val="ac"/>
            <w:color w:val="auto"/>
          </w:rPr>
          <w:t>http://artandyou.ru/category/theory/post/natasha_van_budman_o_tehnike_assembliage/</w:t>
        </w:r>
      </w:hyperlink>
    </w:p>
    <w:p w:rsidR="00B73103" w:rsidRPr="0097063C" w:rsidRDefault="00020DE4" w:rsidP="00C963A6">
      <w:pPr>
        <w:jc w:val="both"/>
      </w:pPr>
      <w:hyperlink r:id="rId11" w:history="1">
        <w:r w:rsidR="00B73103" w:rsidRPr="0097063C">
          <w:rPr>
            <w:rStyle w:val="ac"/>
            <w:color w:val="auto"/>
          </w:rPr>
          <w:t>http://smallbay.ru/artfrance/dubuffet_jean.html/</w:t>
        </w:r>
      </w:hyperlink>
    </w:p>
    <w:p w:rsidR="00B73103" w:rsidRPr="0097063C" w:rsidRDefault="00020DE4" w:rsidP="00C963A6">
      <w:pPr>
        <w:jc w:val="both"/>
      </w:pPr>
      <w:hyperlink r:id="rId12" w:history="1">
        <w:r w:rsidR="00B73103" w:rsidRPr="0097063C">
          <w:rPr>
            <w:rStyle w:val="ac"/>
            <w:color w:val="auto"/>
          </w:rPr>
          <w:t>http://www.wikipaintings.org/ru/jean-dubuffet</w:t>
        </w:r>
      </w:hyperlink>
    </w:p>
    <w:p w:rsidR="00B73103" w:rsidRPr="0097063C" w:rsidRDefault="00020DE4" w:rsidP="00C963A6">
      <w:pPr>
        <w:jc w:val="both"/>
      </w:pPr>
      <w:hyperlink r:id="rId13" w:history="1">
        <w:r w:rsidR="00B73103" w:rsidRPr="0097063C">
          <w:rPr>
            <w:rStyle w:val="ac"/>
            <w:color w:val="auto"/>
          </w:rPr>
          <w:t>http://www.rumbur.ru/art/1611-musornie-kartini-zaka-frimana/</w:t>
        </w:r>
      </w:hyperlink>
    </w:p>
    <w:p w:rsidR="00B73103" w:rsidRPr="0097063C" w:rsidRDefault="00020DE4" w:rsidP="00C963A6">
      <w:pPr>
        <w:jc w:val="both"/>
      </w:pPr>
      <w:hyperlink r:id="rId14" w:history="1">
        <w:r w:rsidR="00B73103" w:rsidRPr="0097063C">
          <w:rPr>
            <w:rStyle w:val="ac"/>
            <w:color w:val="auto"/>
          </w:rPr>
          <w:t>http://dic.academic.ru/dic.nsf/es/86012/</w:t>
        </w:r>
      </w:hyperlink>
    </w:p>
    <w:p w:rsidR="00B73103" w:rsidRPr="0097063C" w:rsidRDefault="00B73103" w:rsidP="00C963A6">
      <w:pPr>
        <w:jc w:val="both"/>
        <w:rPr>
          <w:lang w:eastAsia="en-US"/>
        </w:rPr>
      </w:pPr>
      <w:r w:rsidRPr="0097063C">
        <w:rPr>
          <w:color w:val="000000"/>
        </w:rPr>
        <w:t>http://slovari.yandex.ru/</w:t>
      </w:r>
    </w:p>
    <w:p w:rsidR="007B0D02" w:rsidRDefault="00C963A6" w:rsidP="00BF3D86">
      <w:pPr>
        <w:ind w:firstLine="709"/>
        <w:jc w:val="both"/>
      </w:pPr>
      <w:r w:rsidRPr="0097063C">
        <w:rPr>
          <w:b/>
          <w:bCs/>
          <w:color w:val="000000"/>
        </w:rPr>
        <w:t xml:space="preserve">Описание статьи: </w:t>
      </w:r>
      <w:r w:rsidRPr="0097063C">
        <w:rPr>
          <w:color w:val="000000"/>
        </w:rPr>
        <w:t xml:space="preserve">Материал будет полезен </w:t>
      </w:r>
      <w:r w:rsidRPr="0097063C">
        <w:t xml:space="preserve">педагогическим работникам по изобразительному искусству, педагогам дополнительного образования системы дополнительного образования детей; в нетрадиционной технике </w:t>
      </w:r>
      <w:r w:rsidR="003D5EBC" w:rsidRPr="0097063C">
        <w:t xml:space="preserve">художественного труда </w:t>
      </w:r>
      <w:r w:rsidRPr="0097063C">
        <w:t xml:space="preserve">можно вести занятия с разновозрастными детьми. </w:t>
      </w:r>
      <w:r w:rsidR="003D5EBC" w:rsidRPr="0097063C">
        <w:t>Описанная в статье нетрадиционная техника «Ассамбляж»</w:t>
      </w:r>
      <w:r w:rsidR="007B0D02">
        <w:t xml:space="preserve"> являе</w:t>
      </w:r>
      <w:r w:rsidRPr="0097063C">
        <w:t>тся дополнением, вспомогательным приемом работы на заня</w:t>
      </w:r>
      <w:r w:rsidR="00057290">
        <w:t>тиях в образовательном процессе</w:t>
      </w:r>
      <w:r w:rsidR="00D06FF7">
        <w:t>.</w:t>
      </w:r>
    </w:p>
    <w:p w:rsidR="00057290" w:rsidRDefault="00057290" w:rsidP="00BF3D86">
      <w:pPr>
        <w:ind w:firstLine="709"/>
        <w:jc w:val="both"/>
        <w:rPr>
          <w:b/>
          <w:bCs/>
        </w:rPr>
      </w:pPr>
    </w:p>
    <w:p w:rsidR="003551C8" w:rsidRDefault="003551C8" w:rsidP="003551C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A5F32">
        <w:rPr>
          <w:sz w:val="28"/>
          <w:szCs w:val="28"/>
        </w:rPr>
        <w:lastRenderedPageBreak/>
        <w:t>В процессе работы над обобщением педагогического опыта были изучены теоретич</w:t>
      </w:r>
      <w:r>
        <w:rPr>
          <w:sz w:val="28"/>
          <w:szCs w:val="28"/>
        </w:rPr>
        <w:t>еские основы изучаемой проблемы, которые можно представить следующими тезисами:</w:t>
      </w:r>
      <w:r w:rsidRPr="006A5F32">
        <w:rPr>
          <w:sz w:val="28"/>
          <w:szCs w:val="28"/>
        </w:rPr>
        <w:t xml:space="preserve"> </w:t>
      </w:r>
    </w:p>
    <w:p w:rsidR="003551C8" w:rsidRPr="0097063C" w:rsidRDefault="003551C8" w:rsidP="003551C8">
      <w:pPr>
        <w:pStyle w:val="a3"/>
        <w:spacing w:before="0" w:beforeAutospacing="0" w:after="234" w:afterAutospacing="0" w:line="268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7063C">
        <w:rPr>
          <w:color w:val="000000"/>
          <w:sz w:val="28"/>
          <w:szCs w:val="28"/>
        </w:rPr>
        <w:t>Лавинообразное раз</w:t>
      </w:r>
      <w:r w:rsidR="00C64972">
        <w:rPr>
          <w:color w:val="000000"/>
          <w:sz w:val="28"/>
          <w:szCs w:val="28"/>
        </w:rPr>
        <w:t xml:space="preserve">витие техногенной цивилизации в </w:t>
      </w:r>
      <w:r w:rsidRPr="0097063C">
        <w:rPr>
          <w:color w:val="000000"/>
          <w:sz w:val="28"/>
          <w:szCs w:val="28"/>
        </w:rPr>
        <w:t>ХХ веке привело к глобальным изменениям во всех сферах человеческого бытия, сознания, менталитета, что нашло адекватное отражение в художественно-эстетической сфере, чутко реагирующей на все изменения в </w:t>
      </w:r>
      <w:proofErr w:type="spellStart"/>
      <w:r w:rsidRPr="0097063C">
        <w:rPr>
          <w:color w:val="000000"/>
          <w:sz w:val="28"/>
          <w:szCs w:val="28"/>
        </w:rPr>
        <w:t>кул</w:t>
      </w:r>
      <w:r>
        <w:rPr>
          <w:color w:val="000000"/>
          <w:sz w:val="28"/>
          <w:szCs w:val="28"/>
        </w:rPr>
        <w:t>ьтурно-</w:t>
      </w:r>
      <w:r w:rsidRPr="0097063C">
        <w:rPr>
          <w:color w:val="000000"/>
          <w:sz w:val="28"/>
          <w:szCs w:val="28"/>
        </w:rPr>
        <w:t>цивилизационных</w:t>
      </w:r>
      <w:proofErr w:type="spellEnd"/>
      <w:r w:rsidRPr="0097063C">
        <w:rPr>
          <w:color w:val="000000"/>
          <w:sz w:val="28"/>
          <w:szCs w:val="28"/>
        </w:rPr>
        <w:t xml:space="preserve"> процессах. С самого начала столетия в художественной культуре и эстетическом сознании наметились радикальные изменения по всем основным параметрам, что привело к появлению во второй его половине уникального явления в сферах художественно-эстетической культуры — </w:t>
      </w:r>
      <w:proofErr w:type="spellStart"/>
      <w:proofErr w:type="gramStart"/>
      <w:r w:rsidRPr="0097063C">
        <w:rPr>
          <w:color w:val="000000"/>
          <w:sz w:val="28"/>
          <w:szCs w:val="28"/>
        </w:rPr>
        <w:t>пост-культуры</w:t>
      </w:r>
      <w:proofErr w:type="spellEnd"/>
      <w:proofErr w:type="gramEnd"/>
      <w:r w:rsidRPr="0097063C">
        <w:rPr>
          <w:color w:val="000000"/>
          <w:sz w:val="28"/>
          <w:szCs w:val="28"/>
        </w:rPr>
        <w:t xml:space="preserve">, переходному состоянию к какому-то принципиально новому </w:t>
      </w:r>
      <w:proofErr w:type="spellStart"/>
      <w:r w:rsidRPr="0097063C">
        <w:rPr>
          <w:color w:val="000000"/>
          <w:sz w:val="28"/>
          <w:szCs w:val="28"/>
        </w:rPr>
        <w:t>культурно-цивилизационному</w:t>
      </w:r>
      <w:proofErr w:type="spellEnd"/>
      <w:r w:rsidRPr="0097063C">
        <w:rPr>
          <w:color w:val="000000"/>
          <w:sz w:val="28"/>
          <w:szCs w:val="28"/>
        </w:rPr>
        <w:t xml:space="preserve"> уровню, не имеющему аналогов в истории.</w:t>
      </w:r>
    </w:p>
    <w:p w:rsidR="003551C8" w:rsidRPr="0097063C" w:rsidRDefault="003551C8" w:rsidP="003551C8">
      <w:pPr>
        <w:pStyle w:val="a3"/>
        <w:spacing w:before="0" w:beforeAutospacing="0" w:after="234" w:afterAutospacing="0" w:line="268" w:lineRule="atLeast"/>
        <w:ind w:firstLine="709"/>
        <w:jc w:val="both"/>
        <w:textAlignment w:val="baseline"/>
        <w:rPr>
          <w:sz w:val="28"/>
          <w:szCs w:val="28"/>
        </w:rPr>
      </w:pPr>
      <w:r w:rsidRPr="0097063C">
        <w:rPr>
          <w:color w:val="333333"/>
          <w:sz w:val="28"/>
          <w:szCs w:val="28"/>
        </w:rPr>
        <w:t xml:space="preserve"> </w:t>
      </w:r>
      <w:r w:rsidRPr="0097063C">
        <w:rPr>
          <w:sz w:val="28"/>
          <w:szCs w:val="28"/>
        </w:rPr>
        <w:t>Одним из направлений в этой сфере являе</w:t>
      </w:r>
      <w:r>
        <w:rPr>
          <w:sz w:val="28"/>
          <w:szCs w:val="28"/>
        </w:rPr>
        <w:t>тся ассамбляж (</w:t>
      </w:r>
      <w:proofErr w:type="spellStart"/>
      <w:r>
        <w:rPr>
          <w:sz w:val="28"/>
          <w:szCs w:val="28"/>
        </w:rPr>
        <w:t>фр.assemblage</w:t>
      </w:r>
      <w:proofErr w:type="spellEnd"/>
      <w:r>
        <w:rPr>
          <w:sz w:val="28"/>
          <w:szCs w:val="28"/>
        </w:rPr>
        <w:t xml:space="preserve">) – </w:t>
      </w:r>
      <w:r w:rsidRPr="0097063C">
        <w:rPr>
          <w:sz w:val="28"/>
          <w:szCs w:val="28"/>
        </w:rPr>
        <w:t>техника визуального искусства, родственная коллажу, но использующая объемные детали или целые предметы, скомпонованные на плоскости как картина. Допускает живописные дополнения красками, а также металлом, деревом, тканью и другими структурами. Иногда применяется и к другим произведениям, от фотомонтажей до пространственных композиций, поскольку терминология новейшего визуального искусства не вполне устоялась.</w:t>
      </w:r>
    </w:p>
    <w:p w:rsidR="003551C8" w:rsidRPr="0097063C" w:rsidRDefault="003551C8" w:rsidP="003551C8">
      <w:pPr>
        <w:pStyle w:val="a3"/>
        <w:spacing w:before="0" w:beforeAutospacing="0" w:after="234" w:afterAutospacing="0" w:line="268" w:lineRule="atLeast"/>
        <w:ind w:firstLine="709"/>
        <w:jc w:val="both"/>
        <w:textAlignment w:val="baseline"/>
        <w:rPr>
          <w:sz w:val="28"/>
          <w:szCs w:val="28"/>
        </w:rPr>
      </w:pPr>
      <w:r w:rsidRPr="0097063C">
        <w:rPr>
          <w:sz w:val="28"/>
          <w:szCs w:val="28"/>
        </w:rPr>
        <w:t xml:space="preserve">Это термин для обозначения художественного произведения, созданного по принципу соединения разнородных материалов и предметов. Если в коллаже наслаиваются различные по цвету и фактуре составляющие, то в ассамбляже к этому прибавляется использование объемных объектов как </w:t>
      </w:r>
      <w:proofErr w:type="spellStart"/>
      <w:r w:rsidRPr="0097063C">
        <w:rPr>
          <w:sz w:val="28"/>
          <w:szCs w:val="28"/>
        </w:rPr>
        <w:t>рэди-мэйд</w:t>
      </w:r>
      <w:proofErr w:type="spellEnd"/>
      <w:r w:rsidRPr="0097063C">
        <w:rPr>
          <w:sz w:val="28"/>
          <w:szCs w:val="28"/>
        </w:rPr>
        <w:t xml:space="preserve"> (обыденные предметы, представленные как произведения искусства), так и созданных в рамках самого произведения.</w:t>
      </w:r>
    </w:p>
    <w:p w:rsidR="003551C8" w:rsidRPr="0097063C" w:rsidRDefault="003551C8" w:rsidP="003551C8">
      <w:pPr>
        <w:pStyle w:val="a3"/>
        <w:spacing w:before="0" w:beforeAutospacing="0" w:after="234" w:afterAutospacing="0" w:line="268" w:lineRule="atLeast"/>
        <w:ind w:firstLine="709"/>
        <w:jc w:val="both"/>
        <w:textAlignment w:val="baseline"/>
        <w:rPr>
          <w:sz w:val="28"/>
          <w:szCs w:val="28"/>
        </w:rPr>
      </w:pPr>
      <w:r w:rsidRPr="0097063C">
        <w:rPr>
          <w:sz w:val="28"/>
          <w:szCs w:val="28"/>
        </w:rPr>
        <w:t>Так</w:t>
      </w:r>
      <w:r>
        <w:rPr>
          <w:sz w:val="28"/>
          <w:szCs w:val="28"/>
        </w:rPr>
        <w:t xml:space="preserve">им образом, можно сказать, что «ассамбляж – </w:t>
      </w:r>
      <w:r w:rsidRPr="0097063C">
        <w:rPr>
          <w:sz w:val="28"/>
          <w:szCs w:val="28"/>
        </w:rPr>
        <w:t>это объемный коллаж с дополнением картин реальными предметами. Этой техникой художники пытаются достигнуть впечатления того, что картина вот-вот прорве</w:t>
      </w:r>
      <w:r>
        <w:rPr>
          <w:sz w:val="28"/>
          <w:szCs w:val="28"/>
        </w:rPr>
        <w:t>тся в реальный мир наблюдателя».</w:t>
      </w:r>
    </w:p>
    <w:p w:rsidR="003551C8" w:rsidRDefault="003551C8" w:rsidP="003551C8">
      <w:pPr>
        <w:pStyle w:val="a3"/>
        <w:spacing w:before="0" w:beforeAutospacing="0" w:after="234" w:afterAutospacing="0" w:line="268" w:lineRule="atLeast"/>
        <w:ind w:firstLine="709"/>
        <w:jc w:val="both"/>
        <w:textAlignment w:val="baseline"/>
        <w:rPr>
          <w:sz w:val="28"/>
          <w:szCs w:val="28"/>
        </w:rPr>
      </w:pPr>
      <w:r w:rsidRPr="0097063C">
        <w:rPr>
          <w:sz w:val="28"/>
          <w:szCs w:val="28"/>
        </w:rPr>
        <w:t>Использование нетрадиционной техники в обучении детей основам художественного труда, на мой взгляд, отвечает основным педагогическим задачам: помогает формированию эстетики окружающей ребенка среды, стимулированию его творчества, подготовке к жизни в социуме. В своей работе я учитываю, что для</w:t>
      </w:r>
      <w:r w:rsidR="00C64972">
        <w:rPr>
          <w:sz w:val="28"/>
          <w:szCs w:val="28"/>
        </w:rPr>
        <w:t xml:space="preserve"> детей этого возраста характерно</w:t>
      </w:r>
      <w:r w:rsidRPr="0097063C">
        <w:rPr>
          <w:sz w:val="28"/>
          <w:szCs w:val="28"/>
        </w:rPr>
        <w:t xml:space="preserve"> обостренное чувство красоты. </w:t>
      </w:r>
    </w:p>
    <w:p w:rsidR="00D06FF7" w:rsidRDefault="00D06FF7" w:rsidP="003551C8">
      <w:pPr>
        <w:pStyle w:val="a3"/>
        <w:spacing w:before="0" w:beforeAutospacing="0" w:after="234" w:afterAutospacing="0" w:line="268" w:lineRule="atLeast"/>
        <w:ind w:firstLine="709"/>
        <w:jc w:val="both"/>
        <w:textAlignment w:val="baseline"/>
        <w:rPr>
          <w:sz w:val="28"/>
          <w:szCs w:val="28"/>
        </w:rPr>
      </w:pPr>
    </w:p>
    <w:p w:rsidR="00D06FF7" w:rsidRDefault="00D06FF7" w:rsidP="003551C8">
      <w:pPr>
        <w:pStyle w:val="a3"/>
        <w:spacing w:before="0" w:beforeAutospacing="0" w:after="234" w:afterAutospacing="0" w:line="268" w:lineRule="atLeast"/>
        <w:ind w:firstLine="709"/>
        <w:jc w:val="both"/>
        <w:textAlignment w:val="baseline"/>
        <w:rPr>
          <w:sz w:val="28"/>
          <w:szCs w:val="28"/>
        </w:rPr>
      </w:pPr>
    </w:p>
    <w:p w:rsidR="003551C8" w:rsidRPr="00187B5C" w:rsidRDefault="003551C8" w:rsidP="003551C8">
      <w:pPr>
        <w:pStyle w:val="11"/>
        <w:spacing w:line="276" w:lineRule="auto"/>
        <w:ind w:right="-5" w:firstLine="720"/>
        <w:jc w:val="both"/>
        <w:rPr>
          <w:rFonts w:ascii="Times New Roman" w:hAnsi="Times New Roman"/>
          <w:b/>
          <w:sz w:val="28"/>
          <w:szCs w:val="28"/>
        </w:rPr>
      </w:pPr>
      <w:r w:rsidRPr="00187B5C">
        <w:rPr>
          <w:rFonts w:ascii="Times New Roman" w:hAnsi="Times New Roman"/>
          <w:b/>
          <w:sz w:val="28"/>
          <w:szCs w:val="28"/>
        </w:rPr>
        <w:lastRenderedPageBreak/>
        <w:t>Условия возникновения и становления опыта</w:t>
      </w:r>
    </w:p>
    <w:p w:rsidR="003551C8" w:rsidRPr="00187B5C" w:rsidRDefault="003551C8" w:rsidP="003551C8">
      <w:pPr>
        <w:pStyle w:val="11"/>
        <w:numPr>
          <w:ilvl w:val="0"/>
          <w:numId w:val="35"/>
        </w:numPr>
        <w:spacing w:line="276" w:lineRule="auto"/>
        <w:ind w:left="426" w:right="-5" w:firstLine="284"/>
        <w:jc w:val="both"/>
        <w:rPr>
          <w:rFonts w:ascii="Times New Roman" w:hAnsi="Times New Roman"/>
          <w:sz w:val="28"/>
          <w:szCs w:val="28"/>
        </w:rPr>
      </w:pPr>
      <w:r w:rsidRPr="00187B5C">
        <w:rPr>
          <w:rFonts w:ascii="Times New Roman" w:hAnsi="Times New Roman"/>
          <w:sz w:val="28"/>
          <w:szCs w:val="28"/>
        </w:rPr>
        <w:t xml:space="preserve">поиск наиболее эффективных методов и форм обучения на занятиях по </w:t>
      </w:r>
      <w:r>
        <w:rPr>
          <w:rFonts w:ascii="Times New Roman" w:hAnsi="Times New Roman"/>
          <w:sz w:val="28"/>
          <w:szCs w:val="28"/>
        </w:rPr>
        <w:t>художественному труду</w:t>
      </w:r>
      <w:r w:rsidRPr="00187B5C">
        <w:rPr>
          <w:rFonts w:ascii="Times New Roman" w:hAnsi="Times New Roman"/>
          <w:sz w:val="28"/>
          <w:szCs w:val="28"/>
        </w:rPr>
        <w:t>;</w:t>
      </w:r>
    </w:p>
    <w:p w:rsidR="003551C8" w:rsidRPr="003551C8" w:rsidRDefault="003551C8" w:rsidP="003551C8">
      <w:pPr>
        <w:pStyle w:val="11"/>
        <w:numPr>
          <w:ilvl w:val="0"/>
          <w:numId w:val="35"/>
        </w:numPr>
        <w:spacing w:before="100" w:beforeAutospacing="1" w:after="100" w:afterAutospacing="1" w:line="276" w:lineRule="auto"/>
        <w:ind w:left="426" w:right="-5" w:firstLine="284"/>
        <w:jc w:val="both"/>
        <w:rPr>
          <w:rFonts w:eastAsia="Calibri"/>
        </w:rPr>
      </w:pPr>
      <w:r w:rsidRPr="00187B5C">
        <w:rPr>
          <w:rFonts w:ascii="Times New Roman" w:hAnsi="Times New Roman"/>
          <w:sz w:val="28"/>
          <w:szCs w:val="28"/>
        </w:rPr>
        <w:t>работа с литературными источниками с целью изучения теоретических основ данной проблемы;</w:t>
      </w:r>
    </w:p>
    <w:p w:rsidR="003551C8" w:rsidRPr="003551C8" w:rsidRDefault="003551C8" w:rsidP="003551C8">
      <w:pPr>
        <w:pStyle w:val="11"/>
        <w:numPr>
          <w:ilvl w:val="0"/>
          <w:numId w:val="35"/>
        </w:numPr>
        <w:spacing w:before="100" w:beforeAutospacing="1" w:after="100" w:afterAutospacing="1" w:line="276" w:lineRule="auto"/>
        <w:ind w:left="426" w:right="-5" w:firstLine="284"/>
        <w:jc w:val="both"/>
        <w:rPr>
          <w:rFonts w:ascii="Times New Roman" w:hAnsi="Times New Roman"/>
          <w:sz w:val="28"/>
          <w:szCs w:val="28"/>
        </w:rPr>
      </w:pPr>
      <w:r w:rsidRPr="003551C8">
        <w:rPr>
          <w:rFonts w:ascii="Times New Roman" w:hAnsi="Times New Roman"/>
          <w:sz w:val="28"/>
          <w:szCs w:val="28"/>
        </w:rPr>
        <w:t xml:space="preserve">внедрение </w:t>
      </w:r>
      <w:r w:rsidR="00C64972">
        <w:rPr>
          <w:rFonts w:ascii="Times New Roman" w:eastAsia="Calibri" w:hAnsi="Times New Roman"/>
          <w:sz w:val="28"/>
          <w:szCs w:val="28"/>
        </w:rPr>
        <w:t>техники визуального искусства</w:t>
      </w:r>
      <w:r w:rsidRPr="003551C8">
        <w:rPr>
          <w:rFonts w:ascii="Times New Roman" w:eastAsia="Calibri" w:hAnsi="Times New Roman"/>
          <w:sz w:val="28"/>
          <w:szCs w:val="28"/>
        </w:rPr>
        <w:t xml:space="preserve"> «Ассамбляж</w:t>
      </w:r>
      <w:r w:rsidRPr="003551C8">
        <w:rPr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</w:rPr>
        <w:t>»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3551C8">
        <w:rPr>
          <w:rFonts w:ascii="Times New Roman" w:hAnsi="Times New Roman"/>
          <w:sz w:val="28"/>
          <w:szCs w:val="28"/>
        </w:rPr>
        <w:t xml:space="preserve">на занятиях по </w:t>
      </w:r>
      <w:r>
        <w:rPr>
          <w:rFonts w:ascii="Times New Roman" w:hAnsi="Times New Roman"/>
          <w:sz w:val="28"/>
          <w:szCs w:val="28"/>
        </w:rPr>
        <w:t>художественному труду</w:t>
      </w:r>
      <w:r w:rsidRPr="003551C8">
        <w:rPr>
          <w:rFonts w:ascii="Times New Roman" w:hAnsi="Times New Roman"/>
          <w:sz w:val="28"/>
          <w:szCs w:val="28"/>
        </w:rPr>
        <w:t>;</w:t>
      </w:r>
    </w:p>
    <w:p w:rsidR="003551C8" w:rsidRPr="00187B5C" w:rsidRDefault="003551C8" w:rsidP="003551C8">
      <w:pPr>
        <w:pStyle w:val="11"/>
        <w:numPr>
          <w:ilvl w:val="0"/>
          <w:numId w:val="35"/>
        </w:numPr>
        <w:spacing w:line="276" w:lineRule="auto"/>
        <w:ind w:left="426" w:right="-5" w:firstLine="284"/>
        <w:jc w:val="both"/>
        <w:rPr>
          <w:rFonts w:ascii="Times New Roman" w:hAnsi="Times New Roman"/>
          <w:sz w:val="28"/>
          <w:szCs w:val="28"/>
        </w:rPr>
      </w:pPr>
      <w:r w:rsidRPr="00187B5C">
        <w:rPr>
          <w:rFonts w:ascii="Times New Roman" w:hAnsi="Times New Roman"/>
          <w:sz w:val="28"/>
          <w:szCs w:val="28"/>
        </w:rPr>
        <w:t>представление опыта работы на методическом объединении педагогов отдела декоративно-прикладного творчества.</w:t>
      </w:r>
    </w:p>
    <w:p w:rsidR="00057290" w:rsidRDefault="00057290" w:rsidP="00BF3D86">
      <w:pPr>
        <w:ind w:firstLine="709"/>
        <w:jc w:val="both"/>
        <w:rPr>
          <w:b/>
          <w:bCs/>
        </w:rPr>
      </w:pPr>
    </w:p>
    <w:p w:rsidR="003551C8" w:rsidRPr="00BF3D86" w:rsidRDefault="003551C8" w:rsidP="003551C8">
      <w:pPr>
        <w:pStyle w:val="a3"/>
        <w:spacing w:before="0" w:beforeAutospacing="0" w:after="234" w:afterAutospacing="0" w:line="268" w:lineRule="atLeast"/>
        <w:ind w:firstLine="709"/>
        <w:jc w:val="both"/>
        <w:textAlignment w:val="baseline"/>
        <w:rPr>
          <w:sz w:val="28"/>
          <w:szCs w:val="28"/>
        </w:rPr>
      </w:pPr>
      <w:r w:rsidRPr="0097063C">
        <w:rPr>
          <w:b/>
          <w:bCs/>
          <w:sz w:val="28"/>
          <w:szCs w:val="28"/>
        </w:rPr>
        <w:t xml:space="preserve">Актуальность </w:t>
      </w:r>
      <w:r>
        <w:rPr>
          <w:b/>
          <w:bCs/>
          <w:sz w:val="28"/>
          <w:szCs w:val="28"/>
        </w:rPr>
        <w:t xml:space="preserve">использования </w:t>
      </w:r>
      <w:r w:rsidRPr="0097063C">
        <w:rPr>
          <w:b/>
          <w:bCs/>
          <w:sz w:val="28"/>
          <w:szCs w:val="28"/>
        </w:rPr>
        <w:t>ассамбляж</w:t>
      </w:r>
      <w:r w:rsidR="00C64972">
        <w:rPr>
          <w:b/>
          <w:bCs/>
          <w:sz w:val="28"/>
          <w:szCs w:val="28"/>
        </w:rPr>
        <w:t xml:space="preserve">а </w:t>
      </w:r>
      <w:r>
        <w:rPr>
          <w:b/>
          <w:bCs/>
          <w:sz w:val="28"/>
          <w:szCs w:val="28"/>
        </w:rPr>
        <w:t xml:space="preserve">на </w:t>
      </w:r>
      <w:r w:rsidRPr="0097063C">
        <w:rPr>
          <w:b/>
          <w:bCs/>
          <w:sz w:val="28"/>
          <w:szCs w:val="28"/>
        </w:rPr>
        <w:t>заняти</w:t>
      </w:r>
      <w:r>
        <w:rPr>
          <w:b/>
          <w:bCs/>
          <w:sz w:val="28"/>
          <w:szCs w:val="28"/>
        </w:rPr>
        <w:t>ях</w:t>
      </w:r>
      <w:r w:rsidRPr="0097063C">
        <w:rPr>
          <w:sz w:val="28"/>
          <w:szCs w:val="28"/>
        </w:rPr>
        <w:t xml:space="preserve"> обусловлена тем, что в этом искусстве, как и в коллаже, фантазия детей абсолютно ничем не ограничена: можно использовать сочетания самых различных материалов, создавать любые линии, реализовать любые мечты и фантазии. Обучение ассамбляжу дает возможность детям работать в смешанной технике. Здесь используются различные материалы – как природные, так и искусственные, приветствуется любое смешение фактур и игра объема, широко применяются художественные краски. Техника ассамбляжа интересна еще и тем, что здесь каждый может использовать свои, свойственные только ему приемы, и тогда на свет появляются неповторимые детские работы.</w:t>
      </w:r>
    </w:p>
    <w:p w:rsidR="003551C8" w:rsidRDefault="003551C8" w:rsidP="003551C8">
      <w:pPr>
        <w:pStyle w:val="a3"/>
        <w:spacing w:before="84" w:beforeAutospacing="0" w:after="0" w:afterAutospacing="0"/>
        <w:ind w:right="313" w:firstLine="709"/>
        <w:jc w:val="both"/>
        <w:rPr>
          <w:sz w:val="28"/>
          <w:szCs w:val="28"/>
        </w:rPr>
      </w:pPr>
      <w:r w:rsidRPr="0097063C">
        <w:rPr>
          <w:sz w:val="28"/>
          <w:szCs w:val="28"/>
        </w:rPr>
        <w:t xml:space="preserve">Ассамбляж – это композиция, которая имеет не живописные предметы и материалы. Существует </w:t>
      </w:r>
      <w:r>
        <w:rPr>
          <w:sz w:val="28"/>
          <w:szCs w:val="28"/>
        </w:rPr>
        <w:t>несколько видов этого искусства;</w:t>
      </w:r>
      <w:r w:rsidRPr="0097063C">
        <w:rPr>
          <w:sz w:val="28"/>
          <w:szCs w:val="28"/>
        </w:rPr>
        <w:t xml:space="preserve"> так</w:t>
      </w:r>
      <w:r>
        <w:rPr>
          <w:sz w:val="28"/>
          <w:szCs w:val="28"/>
        </w:rPr>
        <w:t>,</w:t>
      </w:r>
      <w:r w:rsidRPr="0097063C">
        <w:rPr>
          <w:sz w:val="28"/>
          <w:szCs w:val="28"/>
        </w:rPr>
        <w:t xml:space="preserve"> у многих </w:t>
      </w:r>
      <w:r>
        <w:rPr>
          <w:sz w:val="28"/>
          <w:szCs w:val="28"/>
        </w:rPr>
        <w:t>известных творцов современности</w:t>
      </w:r>
      <w:r w:rsidRPr="0097063C">
        <w:rPr>
          <w:sz w:val="28"/>
          <w:szCs w:val="28"/>
        </w:rPr>
        <w:t xml:space="preserve"> можно обнаружить написанные картины с «живыми» элементами или, проще говоря</w:t>
      </w:r>
      <w:r>
        <w:rPr>
          <w:sz w:val="28"/>
          <w:szCs w:val="28"/>
        </w:rPr>
        <w:t>,</w:t>
      </w:r>
      <w:r w:rsidRPr="0097063C">
        <w:rPr>
          <w:sz w:val="28"/>
          <w:szCs w:val="28"/>
        </w:rPr>
        <w:t xml:space="preserve"> «найденными». Например, на холсте может быть написан портрет человека с ключом, при этом ключ будет настоящим, а не написанным. Несомненно, такое искусство отно</w:t>
      </w:r>
      <w:r>
        <w:rPr>
          <w:sz w:val="28"/>
          <w:szCs w:val="28"/>
        </w:rPr>
        <w:t>сится к Поп-арту и уже имеет не</w:t>
      </w:r>
      <w:r w:rsidRPr="0097063C">
        <w:rPr>
          <w:sz w:val="28"/>
          <w:szCs w:val="28"/>
        </w:rPr>
        <w:t xml:space="preserve">мало своих поклонников. </w:t>
      </w:r>
    </w:p>
    <w:p w:rsidR="003551C8" w:rsidRDefault="003551C8" w:rsidP="003551C8">
      <w:pPr>
        <w:pStyle w:val="a3"/>
        <w:spacing w:before="84" w:beforeAutospacing="0" w:after="0" w:afterAutospacing="0"/>
        <w:ind w:right="313" w:firstLine="709"/>
        <w:jc w:val="both"/>
        <w:rPr>
          <w:color w:val="000000"/>
          <w:sz w:val="28"/>
          <w:szCs w:val="28"/>
        </w:rPr>
      </w:pPr>
      <w:r w:rsidRPr="0097063C">
        <w:rPr>
          <w:sz w:val="28"/>
          <w:szCs w:val="28"/>
        </w:rPr>
        <w:t xml:space="preserve">Ещё одним видом Ассамбляжа является </w:t>
      </w:r>
      <w:proofErr w:type="spellStart"/>
      <w:r w:rsidRPr="0097063C">
        <w:rPr>
          <w:sz w:val="28"/>
          <w:szCs w:val="28"/>
        </w:rPr>
        <w:t>коллажное</w:t>
      </w:r>
      <w:proofErr w:type="spellEnd"/>
      <w:r w:rsidRPr="0097063C">
        <w:rPr>
          <w:sz w:val="28"/>
          <w:szCs w:val="28"/>
        </w:rPr>
        <w:t xml:space="preserve"> рукоделие, думаю, что такое коллаж</w:t>
      </w:r>
      <w:r>
        <w:rPr>
          <w:sz w:val="28"/>
          <w:szCs w:val="28"/>
        </w:rPr>
        <w:t>,</w:t>
      </w:r>
      <w:r w:rsidRPr="0097063C">
        <w:rPr>
          <w:sz w:val="28"/>
          <w:szCs w:val="28"/>
        </w:rPr>
        <w:t xml:space="preserve"> объяснять не нужно. Стиль коллажа встречается чаще остальных и пользуется большей популярностью, чем предыдущий вид</w:t>
      </w:r>
      <w:r>
        <w:rPr>
          <w:sz w:val="28"/>
          <w:szCs w:val="28"/>
        </w:rPr>
        <w:t xml:space="preserve"> – ассамбляж</w:t>
      </w:r>
      <w:r w:rsidRPr="0097063C">
        <w:rPr>
          <w:sz w:val="28"/>
          <w:szCs w:val="28"/>
        </w:rPr>
        <w:t>. Такая популярность не является случайностью, посколь</w:t>
      </w:r>
      <w:r>
        <w:rPr>
          <w:sz w:val="28"/>
          <w:szCs w:val="28"/>
        </w:rPr>
        <w:t>ку тут можно использовать</w:t>
      </w:r>
      <w:r w:rsidRPr="0097063C">
        <w:rPr>
          <w:sz w:val="28"/>
          <w:szCs w:val="28"/>
        </w:rPr>
        <w:t xml:space="preserve"> абсолютно все «найденные» предметы, которые могут отлично сочетаться в единой работе, независимо от текстуры и материалов. Наверняка все видели какие-то предметы, которые украшены макаронами и сверху покрашены – это тоже ассамбляж. Кстати</w:t>
      </w:r>
      <w:r>
        <w:rPr>
          <w:sz w:val="28"/>
          <w:szCs w:val="28"/>
        </w:rPr>
        <w:t>,</w:t>
      </w:r>
      <w:r w:rsidRPr="0097063C">
        <w:rPr>
          <w:sz w:val="28"/>
          <w:szCs w:val="28"/>
        </w:rPr>
        <w:t xml:space="preserve"> в данном стиле могут исполь</w:t>
      </w:r>
      <w:r>
        <w:rPr>
          <w:sz w:val="28"/>
          <w:szCs w:val="28"/>
        </w:rPr>
        <w:t>зоваться и специально сделанные для какого-то панно</w:t>
      </w:r>
      <w:r w:rsidRPr="0097063C">
        <w:rPr>
          <w:sz w:val="28"/>
          <w:szCs w:val="28"/>
        </w:rPr>
        <w:t xml:space="preserve"> бумажные детали. Для этого приемлемы абсолютно все материалы, без каких-либо ограничений, возмо</w:t>
      </w:r>
      <w:r>
        <w:rPr>
          <w:sz w:val="28"/>
          <w:szCs w:val="28"/>
        </w:rPr>
        <w:t>жно</w:t>
      </w:r>
      <w:r w:rsidR="00C64972">
        <w:rPr>
          <w:sz w:val="28"/>
          <w:szCs w:val="28"/>
        </w:rPr>
        <w:t>,</w:t>
      </w:r>
      <w:r>
        <w:rPr>
          <w:sz w:val="28"/>
          <w:szCs w:val="28"/>
        </w:rPr>
        <w:t xml:space="preserve"> именно в этом и есть его </w:t>
      </w:r>
      <w:r w:rsidRPr="0097063C">
        <w:rPr>
          <w:sz w:val="28"/>
          <w:szCs w:val="28"/>
        </w:rPr>
        <w:t>прелесть</w:t>
      </w:r>
      <w:r w:rsidRPr="0097063C">
        <w:rPr>
          <w:color w:val="525252"/>
          <w:sz w:val="28"/>
          <w:szCs w:val="28"/>
        </w:rPr>
        <w:t>.</w:t>
      </w:r>
      <w:r w:rsidRPr="0097063C">
        <w:rPr>
          <w:color w:val="000000"/>
          <w:sz w:val="28"/>
          <w:szCs w:val="28"/>
        </w:rPr>
        <w:t xml:space="preserve"> В первый раз на занятие по ассамбляжу уходит два академических часа, так как детям нужно выработать навыки работы в новой для себя технике. Здесь сложность возникает при работе с клее</w:t>
      </w:r>
      <w:r>
        <w:rPr>
          <w:color w:val="000000"/>
          <w:sz w:val="28"/>
          <w:szCs w:val="28"/>
        </w:rPr>
        <w:t>м-</w:t>
      </w:r>
      <w:r w:rsidRPr="0097063C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моментом» – </w:t>
      </w:r>
      <w:r w:rsidRPr="0097063C">
        <w:rPr>
          <w:color w:val="000000"/>
          <w:sz w:val="28"/>
          <w:szCs w:val="28"/>
        </w:rPr>
        <w:t>он «тянется» и часто оставляет следы.</w:t>
      </w:r>
    </w:p>
    <w:p w:rsidR="00312187" w:rsidRDefault="00312187" w:rsidP="00312187">
      <w:pPr>
        <w:pStyle w:val="a3"/>
        <w:spacing w:before="84" w:beforeAutospacing="0" w:after="0" w:afterAutospacing="0"/>
        <w:ind w:right="313" w:firstLine="709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lastRenderedPageBreak/>
        <w:t>И</w:t>
      </w:r>
      <w:r w:rsidRPr="0097063C">
        <w:rPr>
          <w:b/>
          <w:bCs/>
          <w:color w:val="000000"/>
          <w:sz w:val="28"/>
          <w:szCs w:val="28"/>
          <w:shd w:val="clear" w:color="auto" w:fill="FFFFFF"/>
        </w:rPr>
        <w:t>сторическая справка</w:t>
      </w:r>
    </w:p>
    <w:p w:rsidR="00D06FF7" w:rsidRPr="0097063C" w:rsidRDefault="00D06FF7" w:rsidP="00312187">
      <w:pPr>
        <w:pStyle w:val="a3"/>
        <w:spacing w:before="84" w:beforeAutospacing="0" w:after="0" w:afterAutospacing="0"/>
        <w:ind w:right="313" w:firstLine="709"/>
        <w:rPr>
          <w:color w:val="000000"/>
          <w:sz w:val="28"/>
          <w:szCs w:val="28"/>
        </w:rPr>
      </w:pPr>
    </w:p>
    <w:p w:rsidR="00312187" w:rsidRPr="0097063C" w:rsidRDefault="00312187" w:rsidP="00312187">
      <w:pPr>
        <w:pStyle w:val="a3"/>
        <w:spacing w:before="0" w:beforeAutospacing="0" w:after="0" w:afterAutospacing="0"/>
        <w:ind w:right="313" w:firstLine="709"/>
        <w:jc w:val="both"/>
        <w:rPr>
          <w:color w:val="000000"/>
          <w:sz w:val="28"/>
          <w:szCs w:val="28"/>
        </w:rPr>
      </w:pPr>
      <w:r w:rsidRPr="0097063C">
        <w:rPr>
          <w:color w:val="000000"/>
          <w:sz w:val="28"/>
          <w:szCs w:val="28"/>
        </w:rPr>
        <w:t xml:space="preserve">Ассамбляж широко применялся уже художниками начала ХХ века. Пикассо, </w:t>
      </w:r>
      <w:proofErr w:type="spellStart"/>
      <w:r w:rsidRPr="0097063C">
        <w:rPr>
          <w:color w:val="000000"/>
          <w:sz w:val="28"/>
          <w:szCs w:val="28"/>
        </w:rPr>
        <w:t>Дюшан</w:t>
      </w:r>
      <w:proofErr w:type="spellEnd"/>
      <w:r w:rsidRPr="0097063C">
        <w:rPr>
          <w:color w:val="000000"/>
          <w:sz w:val="28"/>
          <w:szCs w:val="28"/>
        </w:rPr>
        <w:t xml:space="preserve">, Брак активно использовали эту технику для выражения своих творческих замыслов и идей. Ассамбляж был блестяще использован русскими художниками в начале ХХ века – Татлиным, Пуни, Родченко, - однако термин ввел Жан </w:t>
      </w:r>
      <w:proofErr w:type="spellStart"/>
      <w:r w:rsidRPr="0097063C">
        <w:rPr>
          <w:color w:val="000000"/>
          <w:sz w:val="28"/>
          <w:szCs w:val="28"/>
        </w:rPr>
        <w:t>Дюбюффе</w:t>
      </w:r>
      <w:proofErr w:type="spellEnd"/>
      <w:r w:rsidRPr="0097063C">
        <w:rPr>
          <w:color w:val="000000"/>
          <w:sz w:val="28"/>
          <w:szCs w:val="28"/>
        </w:rPr>
        <w:t xml:space="preserve"> в 1953 году для обозначения произведений искусства, выполненных из обломков естественных материалов, предметов или их фрагментов – например, из утиля. В широкий обиход термин вошел после выставки «Искусство Ассамбляжа», проходившей в нью-йоркском Музее современного искусства в 1961 году, в частности, впервые широко представившей сюрреалистические ассамбляжи Джозефа </w:t>
      </w:r>
      <w:proofErr w:type="spellStart"/>
      <w:r w:rsidRPr="0097063C">
        <w:rPr>
          <w:color w:val="000000"/>
          <w:sz w:val="28"/>
          <w:szCs w:val="28"/>
        </w:rPr>
        <w:t>Корнелла</w:t>
      </w:r>
      <w:proofErr w:type="spellEnd"/>
      <w:r w:rsidRPr="0097063C">
        <w:rPr>
          <w:color w:val="000000"/>
          <w:sz w:val="28"/>
          <w:szCs w:val="28"/>
        </w:rPr>
        <w:t xml:space="preserve">. Одним из основателей техники считается французский художник </w:t>
      </w:r>
      <w:proofErr w:type="spellStart"/>
      <w:r w:rsidRPr="0097063C">
        <w:rPr>
          <w:color w:val="000000"/>
          <w:sz w:val="28"/>
          <w:szCs w:val="28"/>
        </w:rPr>
        <w:t>Сезар</w:t>
      </w:r>
      <w:proofErr w:type="spellEnd"/>
      <w:r w:rsidRPr="0097063C">
        <w:rPr>
          <w:color w:val="000000"/>
          <w:sz w:val="28"/>
          <w:szCs w:val="28"/>
        </w:rPr>
        <w:t xml:space="preserve"> (картина «Мусорная корзина золотого голубя», 1969), особенностью творчества которого являлось прессование материала для произведений. Изобразительное искусство является своеобразным зеркалом своей эпохи, отражая наиболее злободневные проблемы современного ему человека и общества. Во многом именно поэтому в современном постмодернистском искусстве основное место занимают идеи нестабильности и заброшенности личности человека, хаотичности и бессмысленности окружающего его мира, многомерности объективной реальности.</w:t>
      </w:r>
    </w:p>
    <w:p w:rsidR="00312187" w:rsidRPr="00D06FF7" w:rsidRDefault="00312187" w:rsidP="00312187">
      <w:pPr>
        <w:pStyle w:val="11"/>
        <w:spacing w:line="276" w:lineRule="auto"/>
        <w:ind w:left="360" w:right="-5"/>
        <w:jc w:val="both"/>
        <w:rPr>
          <w:rFonts w:ascii="Times New Roman" w:hAnsi="Times New Roman"/>
          <w:b/>
          <w:sz w:val="28"/>
          <w:szCs w:val="28"/>
        </w:rPr>
      </w:pPr>
      <w:r w:rsidRPr="00D06FF7">
        <w:rPr>
          <w:rFonts w:ascii="Times New Roman" w:hAnsi="Times New Roman"/>
          <w:b/>
          <w:sz w:val="28"/>
          <w:szCs w:val="28"/>
        </w:rPr>
        <w:t>Система работы педагога по данной  проблеме и ее результативность</w:t>
      </w:r>
    </w:p>
    <w:p w:rsidR="00641837" w:rsidRDefault="00641837" w:rsidP="00641837">
      <w:pPr>
        <w:ind w:firstLine="567"/>
        <w:jc w:val="both"/>
        <w:rPr>
          <w:color w:val="000000"/>
          <w:bdr w:val="none" w:sz="0" w:space="0" w:color="auto" w:frame="1"/>
        </w:rPr>
      </w:pPr>
      <w:r w:rsidRPr="006A5F32">
        <w:rPr>
          <w:color w:val="000000"/>
          <w:bdr w:val="none" w:sz="0" w:space="0" w:color="auto" w:frame="1"/>
        </w:rPr>
        <w:t xml:space="preserve">Начинать занятия с </w:t>
      </w:r>
      <w:proofErr w:type="gramStart"/>
      <w:r>
        <w:rPr>
          <w:color w:val="000000"/>
          <w:bdr w:val="none" w:sz="0" w:space="0" w:color="auto" w:frame="1"/>
        </w:rPr>
        <w:t>обучающимися</w:t>
      </w:r>
      <w:proofErr w:type="gramEnd"/>
      <w:r>
        <w:rPr>
          <w:color w:val="000000"/>
          <w:bdr w:val="none" w:sz="0" w:space="0" w:color="auto" w:frame="1"/>
        </w:rPr>
        <w:t xml:space="preserve"> лучше всего по</w:t>
      </w:r>
      <w:r w:rsidR="00C64972">
        <w:rPr>
          <w:color w:val="000000"/>
          <w:bdr w:val="none" w:sz="0" w:space="0" w:color="auto" w:frame="1"/>
        </w:rPr>
        <w:t xml:space="preserve">сле того, как усвоены основные принципы </w:t>
      </w:r>
      <w:r>
        <w:rPr>
          <w:color w:val="000000"/>
          <w:bdr w:val="none" w:sz="0" w:space="0" w:color="auto" w:frame="1"/>
        </w:rPr>
        <w:t>оформления аппликации и коллажа. У</w:t>
      </w:r>
      <w:r w:rsidRPr="006A5F32">
        <w:rPr>
          <w:color w:val="000000"/>
          <w:bdr w:val="none" w:sz="0" w:space="0" w:color="auto" w:frame="1"/>
        </w:rPr>
        <w:t xml:space="preserve"> </w:t>
      </w:r>
      <w:r>
        <w:rPr>
          <w:color w:val="000000"/>
          <w:bdr w:val="none" w:sz="0" w:space="0" w:color="auto" w:frame="1"/>
        </w:rPr>
        <w:t xml:space="preserve">младших школьников уже сформировано </w:t>
      </w:r>
      <w:r w:rsidRPr="006A5F32">
        <w:rPr>
          <w:color w:val="000000"/>
          <w:bdr w:val="none" w:sz="0" w:space="0" w:color="auto" w:frame="1"/>
        </w:rPr>
        <w:t xml:space="preserve">наглядно-образное мышление, что позволяет с наибольшей эффективностью выполнять </w:t>
      </w:r>
      <w:r>
        <w:rPr>
          <w:color w:val="000000"/>
          <w:bdr w:val="none" w:sz="0" w:space="0" w:color="auto" w:frame="1"/>
        </w:rPr>
        <w:t>композицию в нетрадиционной технике</w:t>
      </w:r>
      <w:r w:rsidRPr="006A5F32">
        <w:rPr>
          <w:color w:val="000000"/>
          <w:bdr w:val="none" w:sz="0" w:space="0" w:color="auto" w:frame="1"/>
        </w:rPr>
        <w:t xml:space="preserve">, наиболее точно и эмоционально выразительно. </w:t>
      </w:r>
    </w:p>
    <w:p w:rsidR="00641837" w:rsidRPr="006A5F32" w:rsidRDefault="00641837" w:rsidP="00641837">
      <w:pPr>
        <w:ind w:firstLine="567"/>
        <w:jc w:val="both"/>
        <w:rPr>
          <w:color w:val="000000"/>
          <w:bdr w:val="none" w:sz="0" w:space="0" w:color="auto" w:frame="1"/>
        </w:rPr>
      </w:pPr>
    </w:p>
    <w:p w:rsidR="00641837" w:rsidRPr="006A5F32" w:rsidRDefault="00C64972" w:rsidP="00641837">
      <w:pPr>
        <w:ind w:firstLine="567"/>
        <w:jc w:val="both"/>
        <w:rPr>
          <w:i/>
          <w:color w:val="000000"/>
        </w:rPr>
      </w:pPr>
      <w:r>
        <w:rPr>
          <w:b/>
          <w:bCs/>
          <w:i/>
          <w:color w:val="000000"/>
        </w:rPr>
        <w:t>Основные правила</w:t>
      </w:r>
      <w:r w:rsidR="00641837">
        <w:rPr>
          <w:b/>
          <w:bCs/>
          <w:i/>
          <w:color w:val="000000"/>
        </w:rPr>
        <w:t xml:space="preserve"> техники </w:t>
      </w:r>
      <w:r>
        <w:rPr>
          <w:b/>
          <w:bCs/>
          <w:i/>
          <w:color w:val="000000"/>
        </w:rPr>
        <w:t>«</w:t>
      </w:r>
      <w:r w:rsidR="00641837">
        <w:rPr>
          <w:b/>
          <w:bCs/>
          <w:i/>
          <w:color w:val="000000"/>
        </w:rPr>
        <w:t>ассамбляж</w:t>
      </w:r>
      <w:r>
        <w:rPr>
          <w:b/>
          <w:bCs/>
          <w:i/>
          <w:color w:val="000000"/>
        </w:rPr>
        <w:t>»</w:t>
      </w:r>
      <w:r w:rsidR="00641837" w:rsidRPr="006A5F32">
        <w:rPr>
          <w:b/>
          <w:bCs/>
          <w:i/>
          <w:color w:val="000000"/>
        </w:rPr>
        <w:t>:</w:t>
      </w:r>
    </w:p>
    <w:p w:rsidR="00641837" w:rsidRPr="006A5F32" w:rsidRDefault="00641837" w:rsidP="00641837">
      <w:pPr>
        <w:ind w:firstLine="284"/>
        <w:jc w:val="both"/>
        <w:rPr>
          <w:color w:val="000000"/>
        </w:rPr>
      </w:pPr>
      <w:r w:rsidRPr="006A5F32">
        <w:rPr>
          <w:color w:val="000000"/>
        </w:rPr>
        <w:t>-</w:t>
      </w:r>
      <w:r>
        <w:rPr>
          <w:color w:val="000000"/>
        </w:rPr>
        <w:t xml:space="preserve"> разработка основной идеи, замысла будущей композиции;</w:t>
      </w:r>
    </w:p>
    <w:p w:rsidR="00641837" w:rsidRPr="006A5F32" w:rsidRDefault="00641837" w:rsidP="00641837">
      <w:pPr>
        <w:ind w:firstLine="284"/>
        <w:jc w:val="both"/>
        <w:rPr>
          <w:color w:val="000000"/>
        </w:rPr>
      </w:pPr>
      <w:r>
        <w:rPr>
          <w:color w:val="000000"/>
        </w:rPr>
        <w:t>- подбор необходимой основы, материалов, элементов декорирования и пр.;</w:t>
      </w:r>
    </w:p>
    <w:p w:rsidR="00641837" w:rsidRPr="006A5F32" w:rsidRDefault="00641837" w:rsidP="00641837">
      <w:pPr>
        <w:ind w:firstLine="284"/>
        <w:jc w:val="both"/>
        <w:rPr>
          <w:color w:val="000000"/>
        </w:rPr>
      </w:pPr>
      <w:r w:rsidRPr="006A5F32">
        <w:rPr>
          <w:color w:val="000000"/>
        </w:rPr>
        <w:t>-</w:t>
      </w:r>
      <w:r>
        <w:rPr>
          <w:color w:val="000000"/>
        </w:rPr>
        <w:t xml:space="preserve"> контурное изображение композиции на </w:t>
      </w:r>
      <w:r w:rsidR="00FD5883">
        <w:rPr>
          <w:color w:val="000000"/>
        </w:rPr>
        <w:t>подготовленной основе;</w:t>
      </w:r>
    </w:p>
    <w:p w:rsidR="00641837" w:rsidRPr="006A5F32" w:rsidRDefault="00641837" w:rsidP="00FD5883">
      <w:pPr>
        <w:ind w:left="284"/>
        <w:jc w:val="both"/>
        <w:rPr>
          <w:color w:val="000000"/>
        </w:rPr>
      </w:pPr>
      <w:r w:rsidRPr="006A5F32">
        <w:rPr>
          <w:color w:val="000000"/>
        </w:rPr>
        <w:t>-</w:t>
      </w:r>
      <w:r w:rsidR="00FD5883">
        <w:rPr>
          <w:color w:val="000000"/>
        </w:rPr>
        <w:t xml:space="preserve"> </w:t>
      </w:r>
      <w:r w:rsidR="00C64972">
        <w:rPr>
          <w:color w:val="000000"/>
        </w:rPr>
        <w:t>крепление элементов на основу</w:t>
      </w:r>
      <w:r w:rsidR="00FD5883">
        <w:rPr>
          <w:color w:val="000000"/>
        </w:rPr>
        <w:t xml:space="preserve"> при помощи клея (в перв</w:t>
      </w:r>
      <w:r w:rsidR="00C64972">
        <w:rPr>
          <w:color w:val="000000"/>
        </w:rPr>
        <w:t xml:space="preserve">ую очередь дальний план, затем </w:t>
      </w:r>
      <w:r w:rsidR="00FD5883">
        <w:rPr>
          <w:color w:val="000000"/>
        </w:rPr>
        <w:t>остальные элементы);</w:t>
      </w:r>
    </w:p>
    <w:p w:rsidR="00FD5883" w:rsidRPr="00FD5883" w:rsidRDefault="00641837" w:rsidP="00FD5883">
      <w:pPr>
        <w:pStyle w:val="a4"/>
        <w:ind w:left="284"/>
        <w:rPr>
          <w:rFonts w:ascii="Times New Roman" w:hAnsi="Times New Roman" w:cs="Times New Roman"/>
          <w:sz w:val="28"/>
          <w:szCs w:val="28"/>
        </w:rPr>
      </w:pPr>
      <w:r w:rsidRPr="00FD588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D5883" w:rsidRPr="00FD5883">
        <w:rPr>
          <w:rFonts w:ascii="Times New Roman" w:hAnsi="Times New Roman" w:cs="Times New Roman"/>
          <w:sz w:val="28"/>
          <w:szCs w:val="28"/>
        </w:rPr>
        <w:t>покрытие всей поверхности работы бронзовой краской или черной, можно оттенить з</w:t>
      </w:r>
      <w:r w:rsidR="00D06FF7">
        <w:rPr>
          <w:rFonts w:ascii="Times New Roman" w:hAnsi="Times New Roman" w:cs="Times New Roman"/>
          <w:sz w:val="28"/>
          <w:szCs w:val="28"/>
        </w:rPr>
        <w:t>олотой акриловой краской с помощ</w:t>
      </w:r>
      <w:r w:rsidR="00FD5883" w:rsidRPr="00FD5883">
        <w:rPr>
          <w:rFonts w:ascii="Times New Roman" w:hAnsi="Times New Roman" w:cs="Times New Roman"/>
          <w:sz w:val="28"/>
          <w:szCs w:val="28"/>
        </w:rPr>
        <w:t>ью губки.</w:t>
      </w:r>
    </w:p>
    <w:p w:rsidR="00D06FF7" w:rsidRDefault="00D06FF7" w:rsidP="00FD5883">
      <w:pPr>
        <w:ind w:firstLine="284"/>
        <w:jc w:val="both"/>
        <w:rPr>
          <w:b/>
          <w:bCs/>
          <w:i/>
          <w:iCs/>
          <w:color w:val="000000"/>
          <w:bdr w:val="none" w:sz="0" w:space="0" w:color="auto" w:frame="1"/>
        </w:rPr>
      </w:pPr>
    </w:p>
    <w:p w:rsidR="00641837" w:rsidRPr="006A5F32" w:rsidRDefault="00641837" w:rsidP="00FD5883">
      <w:pPr>
        <w:ind w:firstLine="284"/>
        <w:jc w:val="both"/>
        <w:rPr>
          <w:b/>
          <w:bCs/>
          <w:i/>
          <w:iCs/>
          <w:color w:val="000000"/>
          <w:bdr w:val="none" w:sz="0" w:space="0" w:color="auto" w:frame="1"/>
        </w:rPr>
      </w:pPr>
      <w:r w:rsidRPr="006A5F32">
        <w:rPr>
          <w:b/>
          <w:bCs/>
          <w:i/>
          <w:iCs/>
          <w:color w:val="000000"/>
          <w:bdr w:val="none" w:sz="0" w:space="0" w:color="auto" w:frame="1"/>
        </w:rPr>
        <w:t xml:space="preserve">В ходе проведения занятий с использованием </w:t>
      </w:r>
      <w:r w:rsidR="00FD5883">
        <w:rPr>
          <w:b/>
          <w:bCs/>
          <w:i/>
          <w:iCs/>
          <w:color w:val="000000"/>
          <w:bdr w:val="none" w:sz="0" w:space="0" w:color="auto" w:frame="1"/>
        </w:rPr>
        <w:t xml:space="preserve">техники «ассамбляж» </w:t>
      </w:r>
      <w:r w:rsidRPr="006A5F32">
        <w:rPr>
          <w:b/>
          <w:bCs/>
          <w:i/>
          <w:iCs/>
          <w:color w:val="000000"/>
          <w:bdr w:val="none" w:sz="0" w:space="0" w:color="auto" w:frame="1"/>
        </w:rPr>
        <w:t>решаются следующие задачи:</w:t>
      </w:r>
    </w:p>
    <w:p w:rsidR="00FD5883" w:rsidRPr="00172682" w:rsidRDefault="00C64972" w:rsidP="00FD5883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>обучающие</w:t>
      </w:r>
      <w:r w:rsidR="00FD5883" w:rsidRPr="00172682">
        <w:rPr>
          <w:b/>
          <w:bCs/>
          <w:i/>
          <w:iCs/>
          <w:color w:val="000000"/>
          <w:sz w:val="28"/>
          <w:szCs w:val="28"/>
          <w:u w:val="single"/>
        </w:rPr>
        <w:t>:</w:t>
      </w:r>
    </w:p>
    <w:p w:rsidR="00FD5883" w:rsidRPr="008E1874" w:rsidRDefault="00FD5883" w:rsidP="00C64972">
      <w:pPr>
        <w:pStyle w:val="a3"/>
        <w:numPr>
          <w:ilvl w:val="0"/>
          <w:numId w:val="37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8E1874">
        <w:rPr>
          <w:color w:val="000000"/>
          <w:sz w:val="28"/>
          <w:szCs w:val="28"/>
        </w:rPr>
        <w:t>сформировать представление о новом виде техники в декоративно-прикладном творчестве;</w:t>
      </w:r>
    </w:p>
    <w:p w:rsidR="00FD5883" w:rsidRPr="008E1874" w:rsidRDefault="00FD5883" w:rsidP="00C64972">
      <w:pPr>
        <w:pStyle w:val="a3"/>
        <w:numPr>
          <w:ilvl w:val="0"/>
          <w:numId w:val="37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8E1874">
        <w:rPr>
          <w:color w:val="000000"/>
          <w:sz w:val="28"/>
          <w:szCs w:val="28"/>
        </w:rPr>
        <w:lastRenderedPageBreak/>
        <w:t xml:space="preserve">формировать у </w:t>
      </w:r>
      <w:proofErr w:type="gramStart"/>
      <w:r w:rsidRPr="008E1874">
        <w:rPr>
          <w:color w:val="000000"/>
          <w:sz w:val="28"/>
          <w:szCs w:val="28"/>
        </w:rPr>
        <w:t>обучающихся</w:t>
      </w:r>
      <w:proofErr w:type="gramEnd"/>
      <w:r w:rsidRPr="008E1874">
        <w:rPr>
          <w:color w:val="000000"/>
          <w:sz w:val="28"/>
          <w:szCs w:val="28"/>
        </w:rPr>
        <w:t xml:space="preserve"> понятие об истории возникновения этого вида искусства.</w:t>
      </w:r>
    </w:p>
    <w:p w:rsidR="00FD5883" w:rsidRPr="00172682" w:rsidRDefault="00C64972" w:rsidP="00C6497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>развивающие</w:t>
      </w:r>
      <w:r w:rsidR="00FD5883" w:rsidRPr="00172682">
        <w:rPr>
          <w:b/>
          <w:bCs/>
          <w:i/>
          <w:iCs/>
          <w:color w:val="000000"/>
          <w:sz w:val="28"/>
          <w:szCs w:val="28"/>
          <w:u w:val="single"/>
        </w:rPr>
        <w:t>:</w:t>
      </w:r>
    </w:p>
    <w:p w:rsidR="00FD5883" w:rsidRPr="008E1874" w:rsidRDefault="00FD5883" w:rsidP="00C64972">
      <w:pPr>
        <w:pStyle w:val="a3"/>
        <w:numPr>
          <w:ilvl w:val="0"/>
          <w:numId w:val="38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8E1874">
        <w:rPr>
          <w:color w:val="000000"/>
          <w:sz w:val="28"/>
          <w:szCs w:val="28"/>
        </w:rPr>
        <w:t xml:space="preserve">развивать у </w:t>
      </w:r>
      <w:proofErr w:type="gramStart"/>
      <w:r w:rsidRPr="008E1874">
        <w:rPr>
          <w:color w:val="000000"/>
          <w:sz w:val="28"/>
          <w:szCs w:val="28"/>
        </w:rPr>
        <w:t>обучающихся</w:t>
      </w:r>
      <w:proofErr w:type="gramEnd"/>
      <w:r w:rsidRPr="008E1874">
        <w:rPr>
          <w:color w:val="000000"/>
          <w:sz w:val="28"/>
          <w:szCs w:val="28"/>
        </w:rPr>
        <w:t xml:space="preserve"> творческое воображение и мышление;</w:t>
      </w:r>
    </w:p>
    <w:p w:rsidR="00FD5883" w:rsidRPr="008E1874" w:rsidRDefault="00FD5883" w:rsidP="00C64972">
      <w:pPr>
        <w:pStyle w:val="a3"/>
        <w:numPr>
          <w:ilvl w:val="0"/>
          <w:numId w:val="38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8E1874">
        <w:rPr>
          <w:color w:val="000000"/>
          <w:sz w:val="28"/>
          <w:szCs w:val="28"/>
        </w:rPr>
        <w:t>развивать способность к творчеству и интерес к предмету;</w:t>
      </w:r>
    </w:p>
    <w:p w:rsidR="00FD5883" w:rsidRPr="00172682" w:rsidRDefault="00C64972" w:rsidP="00C6497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>воспитывающие</w:t>
      </w:r>
      <w:r w:rsidR="00FD5883" w:rsidRPr="00172682">
        <w:rPr>
          <w:b/>
          <w:bCs/>
          <w:i/>
          <w:iCs/>
          <w:color w:val="000000"/>
          <w:sz w:val="28"/>
          <w:szCs w:val="28"/>
          <w:u w:val="single"/>
        </w:rPr>
        <w:t>:</w:t>
      </w:r>
    </w:p>
    <w:p w:rsidR="00FD5883" w:rsidRPr="008E1874" w:rsidRDefault="00FD5883" w:rsidP="00C64972">
      <w:pPr>
        <w:pStyle w:val="a3"/>
        <w:numPr>
          <w:ilvl w:val="0"/>
          <w:numId w:val="39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8E1874">
        <w:rPr>
          <w:color w:val="000000"/>
          <w:sz w:val="28"/>
          <w:szCs w:val="28"/>
        </w:rPr>
        <w:t xml:space="preserve">воспитывать у </w:t>
      </w:r>
      <w:proofErr w:type="gramStart"/>
      <w:r w:rsidRPr="008E1874">
        <w:rPr>
          <w:color w:val="000000"/>
          <w:sz w:val="28"/>
          <w:szCs w:val="28"/>
        </w:rPr>
        <w:t>обучающихся</w:t>
      </w:r>
      <w:proofErr w:type="gramEnd"/>
      <w:r w:rsidRPr="008E1874">
        <w:rPr>
          <w:color w:val="000000"/>
          <w:sz w:val="28"/>
          <w:szCs w:val="28"/>
        </w:rPr>
        <w:t xml:space="preserve"> умение слушать, коммуникабельность;</w:t>
      </w:r>
    </w:p>
    <w:p w:rsidR="00172682" w:rsidRDefault="00FD5883" w:rsidP="00C64972">
      <w:pPr>
        <w:pStyle w:val="a3"/>
        <w:numPr>
          <w:ilvl w:val="0"/>
          <w:numId w:val="39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8E1874">
        <w:rPr>
          <w:color w:val="000000"/>
          <w:sz w:val="28"/>
          <w:szCs w:val="28"/>
        </w:rPr>
        <w:t xml:space="preserve">учить детей понимать </w:t>
      </w:r>
      <w:proofErr w:type="gramStart"/>
      <w:r w:rsidRPr="008E1874">
        <w:rPr>
          <w:color w:val="000000"/>
          <w:sz w:val="28"/>
          <w:szCs w:val="28"/>
        </w:rPr>
        <w:t>прекрасное</w:t>
      </w:r>
      <w:proofErr w:type="gramEnd"/>
      <w:r w:rsidRPr="008E1874">
        <w:rPr>
          <w:color w:val="000000"/>
          <w:sz w:val="28"/>
          <w:szCs w:val="28"/>
        </w:rPr>
        <w:t>.</w:t>
      </w:r>
    </w:p>
    <w:p w:rsidR="00172682" w:rsidRPr="00172682" w:rsidRDefault="00172682" w:rsidP="00C6497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72682">
        <w:rPr>
          <w:b/>
          <w:bCs/>
          <w:color w:val="000000"/>
          <w:sz w:val="28"/>
          <w:szCs w:val="28"/>
        </w:rPr>
        <w:t>Тип учебного занятия: </w:t>
      </w:r>
      <w:r w:rsidRPr="00172682">
        <w:rPr>
          <w:color w:val="000000"/>
          <w:sz w:val="28"/>
          <w:szCs w:val="28"/>
        </w:rPr>
        <w:t>формирование новых знаний и умений.</w:t>
      </w:r>
    </w:p>
    <w:p w:rsidR="00641837" w:rsidRPr="006A5F32" w:rsidRDefault="00641837" w:rsidP="00C64972">
      <w:pPr>
        <w:widowControl w:val="0"/>
        <w:ind w:firstLine="851"/>
        <w:jc w:val="both"/>
        <w:rPr>
          <w:b/>
          <w:i/>
          <w:color w:val="000000"/>
          <w:bdr w:val="none" w:sz="0" w:space="0" w:color="auto" w:frame="1"/>
        </w:rPr>
      </w:pPr>
      <w:r w:rsidRPr="006A5F32">
        <w:rPr>
          <w:b/>
          <w:i/>
          <w:color w:val="000000"/>
          <w:bdr w:val="none" w:sz="0" w:space="0" w:color="auto" w:frame="1"/>
        </w:rPr>
        <w:t xml:space="preserve">Структура занятий </w:t>
      </w:r>
      <w:r w:rsidR="00172682" w:rsidRPr="006A5F32">
        <w:rPr>
          <w:b/>
          <w:bCs/>
          <w:i/>
          <w:iCs/>
          <w:color w:val="000000"/>
          <w:bdr w:val="none" w:sz="0" w:space="0" w:color="auto" w:frame="1"/>
        </w:rPr>
        <w:t xml:space="preserve">с использованием </w:t>
      </w:r>
      <w:r w:rsidR="00172682">
        <w:rPr>
          <w:b/>
          <w:bCs/>
          <w:i/>
          <w:iCs/>
          <w:color w:val="000000"/>
          <w:bdr w:val="none" w:sz="0" w:space="0" w:color="auto" w:frame="1"/>
        </w:rPr>
        <w:t>техники «ассамбляж</w:t>
      </w:r>
      <w:r w:rsidRPr="006A5F32">
        <w:rPr>
          <w:b/>
          <w:i/>
          <w:color w:val="000000"/>
          <w:bdr w:val="none" w:sz="0" w:space="0" w:color="auto" w:frame="1"/>
        </w:rPr>
        <w:t>:</w:t>
      </w:r>
    </w:p>
    <w:p w:rsidR="00172682" w:rsidRDefault="00172682" w:rsidP="00C64972">
      <w:pPr>
        <w:widowControl w:val="0"/>
        <w:jc w:val="both"/>
        <w:rPr>
          <w:color w:val="000000"/>
          <w:bdr w:val="none" w:sz="0" w:space="0" w:color="auto" w:frame="1"/>
        </w:rPr>
      </w:pPr>
    </w:p>
    <w:p w:rsidR="00172682" w:rsidRDefault="00172682" w:rsidP="00C64972">
      <w:pPr>
        <w:widowControl w:val="0"/>
        <w:jc w:val="both"/>
        <w:rPr>
          <w:color w:val="000000"/>
          <w:bdr w:val="none" w:sz="0" w:space="0" w:color="auto" w:frame="1"/>
        </w:rPr>
      </w:pPr>
      <w:r w:rsidRPr="006A5F32">
        <w:rPr>
          <w:color w:val="000000"/>
          <w:bdr w:val="none" w:sz="0" w:space="0" w:color="auto" w:frame="1"/>
        </w:rPr>
        <w:t>Заняти</w:t>
      </w:r>
      <w:r>
        <w:rPr>
          <w:color w:val="000000"/>
          <w:bdr w:val="none" w:sz="0" w:space="0" w:color="auto" w:frame="1"/>
        </w:rPr>
        <w:t>е</w:t>
      </w:r>
      <w:r w:rsidRPr="006A5F32">
        <w:rPr>
          <w:color w:val="000000"/>
          <w:bdr w:val="none" w:sz="0" w:space="0" w:color="auto" w:frame="1"/>
        </w:rPr>
        <w:t xml:space="preserve"> состоят из 3х частей</w:t>
      </w:r>
      <w:r>
        <w:rPr>
          <w:color w:val="000000"/>
          <w:bdr w:val="none" w:sz="0" w:space="0" w:color="auto" w:frame="1"/>
        </w:rPr>
        <w:t>:</w:t>
      </w:r>
    </w:p>
    <w:p w:rsidR="00172682" w:rsidRDefault="00172682" w:rsidP="00C64972">
      <w:pPr>
        <w:widowControl w:val="0"/>
        <w:ind w:firstLine="851"/>
        <w:jc w:val="both"/>
        <w:rPr>
          <w:color w:val="000000"/>
          <w:bdr w:val="none" w:sz="0" w:space="0" w:color="auto" w:frame="1"/>
        </w:rPr>
      </w:pPr>
    </w:p>
    <w:p w:rsidR="00172682" w:rsidRDefault="00172682" w:rsidP="00172682">
      <w:pPr>
        <w:pStyle w:val="a3"/>
        <w:numPr>
          <w:ilvl w:val="1"/>
          <w:numId w:val="38"/>
        </w:numPr>
        <w:spacing w:before="0" w:beforeAutospacing="0" w:after="0" w:afterAutospacing="0" w:line="360" w:lineRule="auto"/>
        <w:ind w:left="426" w:hanging="284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</w:t>
      </w:r>
      <w:r w:rsidRPr="008E1874">
        <w:rPr>
          <w:b/>
          <w:bCs/>
          <w:color w:val="000000"/>
          <w:sz w:val="28"/>
          <w:szCs w:val="28"/>
        </w:rPr>
        <w:t>Организационный этап</w:t>
      </w:r>
      <w:r>
        <w:rPr>
          <w:b/>
          <w:bCs/>
          <w:color w:val="000000"/>
          <w:sz w:val="28"/>
          <w:szCs w:val="28"/>
        </w:rPr>
        <w:t>.</w:t>
      </w:r>
    </w:p>
    <w:p w:rsidR="00172682" w:rsidRPr="00172682" w:rsidRDefault="00172682" w:rsidP="00172682">
      <w:pPr>
        <w:pStyle w:val="a3"/>
        <w:numPr>
          <w:ilvl w:val="1"/>
          <w:numId w:val="38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72682">
        <w:rPr>
          <w:b/>
          <w:bCs/>
          <w:color w:val="000000"/>
          <w:sz w:val="28"/>
          <w:szCs w:val="28"/>
        </w:rPr>
        <w:t>Основной этап:</w:t>
      </w:r>
      <w:r w:rsidRPr="00172682">
        <w:rPr>
          <w:color w:val="000000"/>
          <w:sz w:val="28"/>
          <w:szCs w:val="28"/>
        </w:rPr>
        <w:t> Подготовка к усвоению нового содержания (мотивация и принятие цели деятельности</w:t>
      </w:r>
      <w:r w:rsidR="00C64972">
        <w:rPr>
          <w:color w:val="000000"/>
          <w:sz w:val="28"/>
          <w:szCs w:val="28"/>
        </w:rPr>
        <w:t>)</w:t>
      </w:r>
      <w:r w:rsidRPr="00172682">
        <w:rPr>
          <w:color w:val="000000"/>
          <w:sz w:val="28"/>
          <w:szCs w:val="28"/>
        </w:rPr>
        <w:t xml:space="preserve">. </w:t>
      </w:r>
      <w:r w:rsidRPr="00172682">
        <w:rPr>
          <w:bCs/>
          <w:iCs/>
          <w:color w:val="000000"/>
          <w:sz w:val="28"/>
          <w:szCs w:val="28"/>
        </w:rPr>
        <w:t>Знакомство с основными понятиями. Изучение нового материала.</w:t>
      </w:r>
    </w:p>
    <w:p w:rsidR="00172682" w:rsidRDefault="00172682" w:rsidP="00172682">
      <w:pPr>
        <w:pStyle w:val="a3"/>
        <w:numPr>
          <w:ilvl w:val="1"/>
          <w:numId w:val="38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72682">
        <w:rPr>
          <w:b/>
          <w:color w:val="000000"/>
          <w:sz w:val="28"/>
          <w:szCs w:val="28"/>
        </w:rPr>
        <w:t>Практическая часть.</w:t>
      </w:r>
      <w:r w:rsidR="00C64972">
        <w:rPr>
          <w:color w:val="000000"/>
          <w:sz w:val="28"/>
          <w:szCs w:val="28"/>
        </w:rPr>
        <w:t xml:space="preserve"> Выполняется по инструктивной карте с</w:t>
      </w:r>
      <w:r>
        <w:rPr>
          <w:color w:val="000000"/>
          <w:sz w:val="28"/>
          <w:szCs w:val="28"/>
        </w:rPr>
        <w:t xml:space="preserve"> использованием  следующих материалов и инструментов:</w:t>
      </w:r>
    </w:p>
    <w:p w:rsidR="00172682" w:rsidRPr="008E1874" w:rsidRDefault="00172682" w:rsidP="00172682">
      <w:pPr>
        <w:pStyle w:val="a3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8E1874">
        <w:rPr>
          <w:color w:val="000000"/>
          <w:sz w:val="28"/>
          <w:szCs w:val="28"/>
        </w:rPr>
        <w:t> пуговицы разного размера и цвета, клей Титан или клеевой пистолет, толстые нитки, клей ПВА, рамка со стеклом, ножницы, краска в бал</w:t>
      </w:r>
      <w:r w:rsidR="00C64972">
        <w:rPr>
          <w:color w:val="000000"/>
          <w:sz w:val="28"/>
          <w:szCs w:val="28"/>
        </w:rPr>
        <w:t>л</w:t>
      </w:r>
      <w:r w:rsidRPr="008E1874">
        <w:rPr>
          <w:color w:val="000000"/>
          <w:sz w:val="28"/>
          <w:szCs w:val="28"/>
        </w:rPr>
        <w:t>ончике черная и золотая</w:t>
      </w:r>
      <w:r w:rsidR="00C64972">
        <w:rPr>
          <w:color w:val="000000"/>
          <w:sz w:val="28"/>
          <w:szCs w:val="28"/>
        </w:rPr>
        <w:t xml:space="preserve"> </w:t>
      </w:r>
      <w:r w:rsidRPr="008E1874">
        <w:rPr>
          <w:color w:val="000000"/>
          <w:sz w:val="28"/>
          <w:szCs w:val="28"/>
        </w:rPr>
        <w:t xml:space="preserve">(бронзовая), губка, лак аэрозоль, инструктивная карта, </w:t>
      </w:r>
      <w:r>
        <w:rPr>
          <w:color w:val="000000"/>
          <w:sz w:val="28"/>
          <w:szCs w:val="28"/>
        </w:rPr>
        <w:t xml:space="preserve">готовое панно </w:t>
      </w:r>
      <w:r w:rsidRPr="008E1874">
        <w:rPr>
          <w:color w:val="000000"/>
          <w:sz w:val="28"/>
          <w:szCs w:val="28"/>
        </w:rPr>
        <w:t>"Пуговичные фантазии".</w:t>
      </w:r>
    </w:p>
    <w:p w:rsidR="00C64972" w:rsidRDefault="00C64972">
      <w:pPr>
        <w:spacing w:after="20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:rsidR="00641837" w:rsidRPr="00C64972" w:rsidRDefault="00641837" w:rsidP="00C64972">
      <w:pPr>
        <w:spacing w:after="200" w:line="276" w:lineRule="auto"/>
        <w:jc w:val="center"/>
        <w:rPr>
          <w:b/>
          <w:bCs/>
          <w:color w:val="000000"/>
        </w:rPr>
      </w:pPr>
      <w:r w:rsidRPr="008E1874">
        <w:rPr>
          <w:b/>
          <w:bCs/>
          <w:color w:val="000000"/>
        </w:rPr>
        <w:lastRenderedPageBreak/>
        <w:t>ИНСТРУКТИВНАЯ КАРТА</w:t>
      </w:r>
    </w:p>
    <w:p w:rsidR="00641837" w:rsidRPr="008E1874" w:rsidRDefault="00172682" w:rsidP="0064183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-105410</wp:posOffset>
            </wp:positionH>
            <wp:positionV relativeFrom="paragraph">
              <wp:posOffset>52705</wp:posOffset>
            </wp:positionV>
            <wp:extent cx="1866900" cy="1487805"/>
            <wp:effectExtent l="19050" t="0" r="0" b="0"/>
            <wp:wrapTight wrapText="bothSides">
              <wp:wrapPolygon edited="0">
                <wp:start x="-220" y="0"/>
                <wp:lineTo x="-220" y="21296"/>
                <wp:lineTo x="21600" y="21296"/>
                <wp:lineTo x="21600" y="0"/>
                <wp:lineTo x="-220" y="0"/>
              </wp:wrapPolygon>
            </wp:wrapTight>
            <wp:docPr id="8" name="Рисунок 1" descr="2014-05-30 13.42.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4-05-30 13.42.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8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1837" w:rsidRPr="008E1874">
        <w:rPr>
          <w:b/>
          <w:bCs/>
          <w:color w:val="000000"/>
          <w:sz w:val="28"/>
          <w:szCs w:val="28"/>
        </w:rPr>
        <w:t>Для работы понадобятся:</w:t>
      </w:r>
      <w:r w:rsidR="00641837" w:rsidRPr="008E1874">
        <w:rPr>
          <w:color w:val="000000"/>
          <w:sz w:val="28"/>
          <w:szCs w:val="28"/>
        </w:rPr>
        <w:t> пуговицы разного размера и цвета, клей Титан или клеевой пистолет, толстые нитки, клей ПВА, рамка со стеклом, ножницы, краска в бал</w:t>
      </w:r>
      <w:r w:rsidR="00C64972">
        <w:rPr>
          <w:color w:val="000000"/>
          <w:sz w:val="28"/>
          <w:szCs w:val="28"/>
        </w:rPr>
        <w:t>л</w:t>
      </w:r>
      <w:r w:rsidR="00641837" w:rsidRPr="008E1874">
        <w:rPr>
          <w:color w:val="000000"/>
          <w:sz w:val="28"/>
          <w:szCs w:val="28"/>
        </w:rPr>
        <w:t>ончике черная и золотая</w:t>
      </w:r>
      <w:r w:rsidR="00C64972">
        <w:rPr>
          <w:color w:val="000000"/>
          <w:sz w:val="28"/>
          <w:szCs w:val="28"/>
        </w:rPr>
        <w:t xml:space="preserve"> </w:t>
      </w:r>
      <w:r w:rsidR="00641837" w:rsidRPr="008E1874">
        <w:rPr>
          <w:color w:val="000000"/>
          <w:sz w:val="28"/>
          <w:szCs w:val="28"/>
        </w:rPr>
        <w:t>(бронзовая), лак аэрозоль, губка.</w:t>
      </w:r>
    </w:p>
    <w:p w:rsidR="00641837" w:rsidRDefault="00641837" w:rsidP="006418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4329430</wp:posOffset>
            </wp:positionH>
            <wp:positionV relativeFrom="paragraph">
              <wp:posOffset>104775</wp:posOffset>
            </wp:positionV>
            <wp:extent cx="1689735" cy="1273810"/>
            <wp:effectExtent l="19050" t="0" r="5715" b="0"/>
            <wp:wrapSquare wrapText="bothSides"/>
            <wp:docPr id="9" name="Рисунок 2" descr="2014-05-30 13.58.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4-05-30 13.58.4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35" cy="12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1837" w:rsidRPr="008E1874" w:rsidRDefault="00641837" w:rsidP="006418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E1874">
        <w:rPr>
          <w:color w:val="000000"/>
          <w:sz w:val="28"/>
          <w:szCs w:val="28"/>
        </w:rPr>
        <w:t>1. Нарезать нитки по 10-15 см и скрутить их в 2-3 плотных жгута</w:t>
      </w:r>
    </w:p>
    <w:p w:rsidR="00641837" w:rsidRPr="008E1874" w:rsidRDefault="00641837" w:rsidP="006418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641837" w:rsidRDefault="00641837" w:rsidP="006418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641837" w:rsidRPr="008E1874" w:rsidRDefault="00641837" w:rsidP="006418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139065</wp:posOffset>
            </wp:positionH>
            <wp:positionV relativeFrom="paragraph">
              <wp:posOffset>-234315</wp:posOffset>
            </wp:positionV>
            <wp:extent cx="1085850" cy="1447800"/>
            <wp:effectExtent l="19050" t="0" r="0" b="0"/>
            <wp:wrapSquare wrapText="bothSides"/>
            <wp:docPr id="10" name="Рисунок 3" descr="2014-05-30 13.59.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4-05-30 13.59.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1874">
        <w:rPr>
          <w:color w:val="000000"/>
          <w:sz w:val="28"/>
          <w:szCs w:val="28"/>
        </w:rPr>
        <w:t>2. Нанести на стекло клей Титан. Выложить жгуты на стекле рамки, имитируя ствол дерева.</w:t>
      </w:r>
    </w:p>
    <w:p w:rsidR="00641837" w:rsidRPr="008E1874" w:rsidRDefault="00641837" w:rsidP="006418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641837" w:rsidRDefault="00D06FF7" w:rsidP="006418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3509010</wp:posOffset>
            </wp:positionH>
            <wp:positionV relativeFrom="paragraph">
              <wp:posOffset>241300</wp:posOffset>
            </wp:positionV>
            <wp:extent cx="1089660" cy="1429385"/>
            <wp:effectExtent l="19050" t="0" r="0" b="0"/>
            <wp:wrapSquare wrapText="bothSides"/>
            <wp:docPr id="11" name="Рисунок 4" descr="2014-05-30 14.02.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14-05-30 14.02.1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42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1837" w:rsidRDefault="00641837" w:rsidP="006418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641837" w:rsidRPr="008E1874" w:rsidRDefault="00641837" w:rsidP="006418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E1874">
        <w:rPr>
          <w:color w:val="000000"/>
          <w:sz w:val="28"/>
          <w:szCs w:val="28"/>
        </w:rPr>
        <w:t>3. Подготовить поверхность к приклеиванию пуговиц. Для этого нанесем клей на предполагаемое место кроны дерева.</w:t>
      </w:r>
    </w:p>
    <w:p w:rsidR="00641837" w:rsidRPr="008E1874" w:rsidRDefault="00D06FF7" w:rsidP="006418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143510</wp:posOffset>
            </wp:positionV>
            <wp:extent cx="1148080" cy="1527175"/>
            <wp:effectExtent l="19050" t="0" r="0" b="0"/>
            <wp:wrapSquare wrapText="bothSides"/>
            <wp:docPr id="12" name="Рисунок 5" descr="2014-05-30 14.22.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14-05-30 14.22.3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1837" w:rsidRDefault="00641837" w:rsidP="006418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641837" w:rsidRPr="008E1874" w:rsidRDefault="00641837" w:rsidP="00641837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8E1874">
        <w:rPr>
          <w:color w:val="000000"/>
          <w:sz w:val="28"/>
          <w:szCs w:val="28"/>
        </w:rPr>
        <w:t>. Наклеиваем пуговицы в хаотичном порядке. В местах соединения со стволом можно выложить 2-3 слоя пуговиц. Клеем ПВА проклеиваем нити</w:t>
      </w:r>
      <w:r w:rsidR="00C64972">
        <w:rPr>
          <w:color w:val="000000"/>
          <w:sz w:val="28"/>
          <w:szCs w:val="28"/>
        </w:rPr>
        <w:t>,</w:t>
      </w:r>
      <w:r w:rsidRPr="008E1874">
        <w:rPr>
          <w:color w:val="000000"/>
          <w:sz w:val="28"/>
          <w:szCs w:val="28"/>
        </w:rPr>
        <w:t xml:space="preserve"> из кот</w:t>
      </w:r>
      <w:r>
        <w:rPr>
          <w:color w:val="000000"/>
          <w:sz w:val="28"/>
          <w:szCs w:val="28"/>
        </w:rPr>
        <w:t>о</w:t>
      </w:r>
      <w:r w:rsidR="00C64972">
        <w:rPr>
          <w:color w:val="000000"/>
          <w:sz w:val="28"/>
          <w:szCs w:val="28"/>
        </w:rPr>
        <w:t>рых</w:t>
      </w:r>
      <w:r w:rsidRPr="008E1874">
        <w:rPr>
          <w:color w:val="000000"/>
          <w:sz w:val="28"/>
          <w:szCs w:val="28"/>
        </w:rPr>
        <w:t xml:space="preserve"> изготовлен ствол дерева.</w:t>
      </w:r>
    </w:p>
    <w:p w:rsidR="0022331C" w:rsidRDefault="00641837" w:rsidP="0022331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E1874">
        <w:rPr>
          <w:color w:val="000000"/>
          <w:sz w:val="28"/>
          <w:szCs w:val="28"/>
        </w:rPr>
        <w:t>5. Работа готова к покраске. Покрываем всю поверхность работы бронзовой краской или черной. (Из-за специфического запаха педагог самостоятельно наносит краску на работы).</w:t>
      </w:r>
      <w:r>
        <w:rPr>
          <w:color w:val="000000"/>
          <w:sz w:val="28"/>
          <w:szCs w:val="28"/>
        </w:rPr>
        <w:t xml:space="preserve"> </w:t>
      </w:r>
      <w:r w:rsidRPr="008E1874">
        <w:rPr>
          <w:color w:val="000000"/>
          <w:sz w:val="28"/>
          <w:szCs w:val="28"/>
        </w:rPr>
        <w:t>Благодаря быстрому высыханию, работу можно оттенить з</w:t>
      </w:r>
      <w:r w:rsidR="00D06FF7">
        <w:rPr>
          <w:color w:val="000000"/>
          <w:sz w:val="28"/>
          <w:szCs w:val="28"/>
        </w:rPr>
        <w:t>олотой акриловой краской с помощ</w:t>
      </w:r>
      <w:r w:rsidRPr="008E1874">
        <w:rPr>
          <w:color w:val="000000"/>
          <w:sz w:val="28"/>
          <w:szCs w:val="28"/>
        </w:rPr>
        <w:t>ью губки (</w:t>
      </w:r>
      <w:r>
        <w:rPr>
          <w:color w:val="000000"/>
          <w:sz w:val="28"/>
          <w:szCs w:val="28"/>
        </w:rPr>
        <w:t>обучающиеся</w:t>
      </w:r>
      <w:r w:rsidRPr="008E1874">
        <w:rPr>
          <w:color w:val="000000"/>
          <w:sz w:val="28"/>
          <w:szCs w:val="28"/>
        </w:rPr>
        <w:t xml:space="preserve"> наносят самостоятельно).</w:t>
      </w:r>
    </w:p>
    <w:p w:rsidR="00D258C0" w:rsidRDefault="00D258C0" w:rsidP="0022331C">
      <w:pPr>
        <w:pStyle w:val="a3"/>
        <w:spacing w:before="0" w:beforeAutospacing="0" w:after="0" w:afterAutospacing="0" w:line="360" w:lineRule="auto"/>
        <w:jc w:val="center"/>
        <w:rPr>
          <w:b/>
        </w:rPr>
      </w:pPr>
    </w:p>
    <w:p w:rsidR="00172682" w:rsidRPr="0022331C" w:rsidRDefault="00172682" w:rsidP="0022331C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187B5C">
        <w:rPr>
          <w:b/>
        </w:rPr>
        <w:lastRenderedPageBreak/>
        <w:t>Принципы опыта</w:t>
      </w:r>
    </w:p>
    <w:p w:rsidR="00172682" w:rsidRPr="00187B5C" w:rsidRDefault="00172682" w:rsidP="00172682">
      <w:pPr>
        <w:numPr>
          <w:ilvl w:val="0"/>
          <w:numId w:val="36"/>
        </w:numPr>
        <w:spacing w:line="276" w:lineRule="auto"/>
        <w:jc w:val="both"/>
      </w:pPr>
      <w:r w:rsidRPr="00187B5C">
        <w:t xml:space="preserve">принцип </w:t>
      </w:r>
      <w:proofErr w:type="spellStart"/>
      <w:r w:rsidRPr="00187B5C">
        <w:t>природосообразности</w:t>
      </w:r>
      <w:proofErr w:type="spellEnd"/>
      <w:r w:rsidRPr="00187B5C">
        <w:t xml:space="preserve"> (учет возрастных и индивидуальных особенностей и возможностей ребенка);</w:t>
      </w:r>
    </w:p>
    <w:p w:rsidR="00172682" w:rsidRPr="00187B5C" w:rsidRDefault="00172682" w:rsidP="00172682">
      <w:pPr>
        <w:numPr>
          <w:ilvl w:val="0"/>
          <w:numId w:val="36"/>
        </w:numPr>
        <w:spacing w:line="276" w:lineRule="auto"/>
        <w:jc w:val="both"/>
      </w:pPr>
      <w:r w:rsidRPr="00187B5C">
        <w:t xml:space="preserve">принцип личностно-ориентированного подхода (обращение к субъектному опыту </w:t>
      </w:r>
      <w:proofErr w:type="gramStart"/>
      <w:r w:rsidR="00C64972">
        <w:t>обучающихся</w:t>
      </w:r>
      <w:proofErr w:type="gramEnd"/>
      <w:r w:rsidRPr="00187B5C">
        <w:t>, признание самобытности и уникальности каждого, создание ситуации успеха, формирование положительной Я-концепции);</w:t>
      </w:r>
    </w:p>
    <w:p w:rsidR="00172682" w:rsidRPr="00187B5C" w:rsidRDefault="00172682" w:rsidP="00172682">
      <w:pPr>
        <w:numPr>
          <w:ilvl w:val="0"/>
          <w:numId w:val="36"/>
        </w:numPr>
        <w:spacing w:line="276" w:lineRule="auto"/>
        <w:jc w:val="both"/>
      </w:pPr>
      <w:r w:rsidRPr="00187B5C">
        <w:t>принцип систематичности;</w:t>
      </w:r>
    </w:p>
    <w:p w:rsidR="00172682" w:rsidRPr="00187B5C" w:rsidRDefault="00172682" w:rsidP="00172682">
      <w:pPr>
        <w:numPr>
          <w:ilvl w:val="0"/>
          <w:numId w:val="36"/>
        </w:numPr>
        <w:spacing w:line="276" w:lineRule="auto"/>
        <w:jc w:val="both"/>
      </w:pPr>
      <w:r w:rsidRPr="00187B5C">
        <w:t>принцип последовательности;</w:t>
      </w:r>
    </w:p>
    <w:p w:rsidR="00172682" w:rsidRPr="00187B5C" w:rsidRDefault="00172682" w:rsidP="00172682">
      <w:pPr>
        <w:numPr>
          <w:ilvl w:val="0"/>
          <w:numId w:val="36"/>
        </w:numPr>
        <w:spacing w:line="276" w:lineRule="auto"/>
        <w:jc w:val="both"/>
      </w:pPr>
      <w:r w:rsidRPr="00187B5C">
        <w:t>принцип наглядности обучения.</w:t>
      </w:r>
    </w:p>
    <w:p w:rsidR="00CD1580" w:rsidRDefault="00C963A6" w:rsidP="00C64972">
      <w:pPr>
        <w:pStyle w:val="11"/>
        <w:spacing w:line="276" w:lineRule="auto"/>
        <w:ind w:right="-5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706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Таким образом,</w:t>
      </w:r>
      <w:r w:rsidRPr="0097063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осваивая разнообразные нетрадиционные техники, ребенок познает различные способы изображения уже знакомых предметов и явлений, совершенствуется его зрительное восприятие, закрепляются навыки рисования, создаются условия для свободного экспериментирования различными изобразительными материалами.</w:t>
      </w:r>
    </w:p>
    <w:p w:rsidR="00C963A6" w:rsidRDefault="00C963A6" w:rsidP="00BF3D86">
      <w:pPr>
        <w:pStyle w:val="11"/>
        <w:spacing w:line="276" w:lineRule="auto"/>
        <w:ind w:right="-5" w:firstLine="709"/>
        <w:jc w:val="both"/>
        <w:rPr>
          <w:rFonts w:ascii="Times New Roman" w:hAnsi="Times New Roman"/>
          <w:sz w:val="24"/>
          <w:szCs w:val="24"/>
        </w:rPr>
      </w:pPr>
      <w:r w:rsidRPr="0097063C">
        <w:rPr>
          <w:rFonts w:ascii="Times New Roman" w:hAnsi="Times New Roman"/>
          <w:color w:val="000000"/>
          <w:sz w:val="28"/>
          <w:szCs w:val="28"/>
          <w:lang w:eastAsia="ru-RU"/>
        </w:rPr>
        <w:t>Однако, как показала практика, использование нетрадиционных методов, приемов и техник рисования не решает всех задач художественно-эстетического и творческого развития школьников. Поэтому, на мой взгляд, целесообразно исп</w:t>
      </w:r>
      <w:r w:rsidR="00CD158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ользовать их </w:t>
      </w:r>
      <w:r w:rsidRPr="0097063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скорее, как </w:t>
      </w:r>
      <w:r w:rsidRPr="009706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вспомогательные</w:t>
      </w:r>
      <w:r w:rsidRPr="0097063C">
        <w:rPr>
          <w:rFonts w:ascii="Times New Roman" w:hAnsi="Times New Roman"/>
          <w:color w:val="000000"/>
          <w:sz w:val="28"/>
          <w:szCs w:val="28"/>
          <w:lang w:eastAsia="ru-RU"/>
        </w:rPr>
        <w:t>, а не основные методы и приемы работы с детьми. При этом не следует забывать о необходимости включения изобразительной деятельности в це</w:t>
      </w:r>
      <w:r w:rsidR="004C5E70">
        <w:rPr>
          <w:rFonts w:ascii="Times New Roman" w:hAnsi="Times New Roman"/>
          <w:color w:val="000000"/>
          <w:sz w:val="28"/>
          <w:szCs w:val="28"/>
          <w:lang w:eastAsia="ru-RU"/>
        </w:rPr>
        <w:t>лостный педагогический процесс: с</w:t>
      </w:r>
      <w:r w:rsidRPr="0097063C">
        <w:rPr>
          <w:rFonts w:ascii="Times New Roman" w:hAnsi="Times New Roman"/>
          <w:color w:val="000000"/>
          <w:sz w:val="28"/>
          <w:szCs w:val="28"/>
          <w:lang w:eastAsia="ru-RU"/>
        </w:rPr>
        <w:t>очетания обучающего компонента с развивающим; соединения обучения с развитием самостоятельности, познавательной активности, эстетической восприимчивости детей и их эмоцион</w:t>
      </w:r>
      <w:r w:rsidR="004C5E70">
        <w:rPr>
          <w:rFonts w:ascii="Times New Roman" w:hAnsi="Times New Roman"/>
          <w:color w:val="000000"/>
          <w:sz w:val="28"/>
          <w:szCs w:val="28"/>
          <w:lang w:eastAsia="ru-RU"/>
        </w:rPr>
        <w:t>ального отношения к окружающему; в</w:t>
      </w:r>
      <w:r w:rsidRPr="0097063C">
        <w:rPr>
          <w:rFonts w:ascii="Times New Roman" w:hAnsi="Times New Roman"/>
          <w:color w:val="000000"/>
          <w:sz w:val="28"/>
          <w:szCs w:val="28"/>
          <w:lang w:eastAsia="ru-RU"/>
        </w:rPr>
        <w:t>заимосвязи творческой художественной деятельности детей с их общим психическим развитием, процессом формирования эмоционально-творческой личности</w:t>
      </w:r>
      <w:r w:rsidRPr="00111893">
        <w:rPr>
          <w:rFonts w:ascii="&amp;quot" w:hAnsi="&amp;quot"/>
          <w:color w:val="000000"/>
          <w:sz w:val="23"/>
          <w:szCs w:val="23"/>
          <w:lang w:eastAsia="ru-RU"/>
        </w:rPr>
        <w:t xml:space="preserve">. </w:t>
      </w:r>
    </w:p>
    <w:p w:rsidR="001A29A9" w:rsidRPr="00D06FF7" w:rsidRDefault="00C64972" w:rsidP="00D06FF7">
      <w:pPr>
        <w:spacing w:line="276" w:lineRule="auto"/>
        <w:ind w:firstLine="709"/>
        <w:jc w:val="center"/>
        <w:rPr>
          <w:b/>
          <w:szCs w:val="24"/>
        </w:rPr>
      </w:pPr>
      <w:r>
        <w:rPr>
          <w:b/>
          <w:szCs w:val="24"/>
        </w:rPr>
        <w:t xml:space="preserve">Работы победителей </w:t>
      </w:r>
      <w:r w:rsidR="00D06FF7" w:rsidRPr="00D06FF7">
        <w:rPr>
          <w:b/>
          <w:szCs w:val="24"/>
        </w:rPr>
        <w:t>городских конкурсов по декоративно-прикладному творчеству</w:t>
      </w:r>
    </w:p>
    <w:p w:rsidR="00700FEE" w:rsidRDefault="00D06FF7" w:rsidP="00D06FF7">
      <w:pPr>
        <w:pStyle w:val="a9"/>
        <w:tabs>
          <w:tab w:val="left" w:pos="5362"/>
        </w:tabs>
        <w:spacing w:after="0" w:line="276" w:lineRule="auto"/>
        <w:ind w:left="-567"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</w:r>
    </w:p>
    <w:p w:rsidR="00700FEE" w:rsidRPr="00700FEE" w:rsidRDefault="00D06FF7" w:rsidP="00700FEE">
      <w:pPr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Нуякшина</w:t>
      </w:r>
      <w:proofErr w:type="spellEnd"/>
      <w:r>
        <w:rPr>
          <w:rFonts w:eastAsia="Calibri"/>
          <w:lang w:eastAsia="en-US"/>
        </w:rPr>
        <w:t xml:space="preserve"> Мария, 11 лет</w:t>
      </w:r>
    </w:p>
    <w:p w:rsidR="00700FEE" w:rsidRPr="00700FEE" w:rsidRDefault="00700FEE" w:rsidP="00700FEE">
      <w:pPr>
        <w:rPr>
          <w:rFonts w:eastAsia="Calibri"/>
          <w:lang w:eastAsia="en-US"/>
        </w:rPr>
      </w:pPr>
    </w:p>
    <w:p w:rsidR="00700FEE" w:rsidRDefault="00700FEE" w:rsidP="00700FEE">
      <w:pPr>
        <w:rPr>
          <w:rFonts w:eastAsia="Calibri"/>
          <w:lang w:eastAsia="en-US"/>
        </w:rPr>
      </w:pPr>
    </w:p>
    <w:p w:rsidR="00D06FF7" w:rsidRDefault="00256A5E" w:rsidP="00700FEE">
      <w:pPr>
        <w:rPr>
          <w:rFonts w:eastAsia="Calibri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2437130</wp:posOffset>
            </wp:positionH>
            <wp:positionV relativeFrom="paragraph">
              <wp:posOffset>84455</wp:posOffset>
            </wp:positionV>
            <wp:extent cx="2401570" cy="1811655"/>
            <wp:effectExtent l="0" t="342900" r="0" b="360045"/>
            <wp:wrapTight wrapText="bothSides">
              <wp:wrapPolygon edited="0">
                <wp:start x="-431" y="22391"/>
                <wp:lineTo x="22185" y="22391"/>
                <wp:lineTo x="22185" y="-776"/>
                <wp:lineTo x="-431" y="-776"/>
                <wp:lineTo x="-431" y="22391"/>
              </wp:wrapPolygon>
            </wp:wrapTight>
            <wp:docPr id="6" name="Рисунок 6" descr="C:\Users\HP\Desktop\IMG_20160217_08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esktop\IMG_20160217_08024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01570" cy="1811655"/>
                    </a:xfrm>
                    <a:prstGeom prst="rect">
                      <a:avLst/>
                    </a:prstGeom>
                    <a:noFill/>
                    <a:ln w="50800" cmpd="sng">
                      <a:solidFill>
                        <a:srgbClr val="6633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Calibri"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215265</wp:posOffset>
            </wp:positionH>
            <wp:positionV relativeFrom="paragraph">
              <wp:posOffset>121920</wp:posOffset>
            </wp:positionV>
            <wp:extent cx="2372995" cy="1754505"/>
            <wp:effectExtent l="0" t="361950" r="0" b="360045"/>
            <wp:wrapTight wrapText="bothSides">
              <wp:wrapPolygon edited="0">
                <wp:start x="-480" y="22358"/>
                <wp:lineTo x="22062" y="22358"/>
                <wp:lineTo x="22062" y="-625"/>
                <wp:lineTo x="-480" y="-625"/>
                <wp:lineTo x="-480" y="22358"/>
              </wp:wrapPolygon>
            </wp:wrapTight>
            <wp:docPr id="5" name="Рисунок 5" descr="C:\Users\HP\Desktop\IMG_20160212_164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esktop\IMG_20160212_16490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2995" cy="1754505"/>
                    </a:xfrm>
                    <a:prstGeom prst="rect">
                      <a:avLst/>
                    </a:prstGeom>
                    <a:noFill/>
                    <a:ln w="50800">
                      <a:solidFill>
                        <a:srgbClr val="6633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6FF7" w:rsidRPr="00D06FF7" w:rsidRDefault="00D06FF7" w:rsidP="00D06FF7">
      <w:pPr>
        <w:rPr>
          <w:rFonts w:eastAsia="Calibri"/>
          <w:lang w:eastAsia="en-US"/>
        </w:rPr>
      </w:pPr>
    </w:p>
    <w:p w:rsidR="00D06FF7" w:rsidRPr="00D06FF7" w:rsidRDefault="00D06FF7" w:rsidP="00D06FF7">
      <w:pPr>
        <w:rPr>
          <w:rFonts w:eastAsia="Calibri"/>
          <w:lang w:eastAsia="en-US"/>
        </w:rPr>
      </w:pPr>
    </w:p>
    <w:p w:rsidR="00D06FF7" w:rsidRPr="00D06FF7" w:rsidRDefault="00D06FF7" w:rsidP="00D06FF7">
      <w:pPr>
        <w:rPr>
          <w:rFonts w:eastAsia="Calibri"/>
          <w:lang w:eastAsia="en-US"/>
        </w:rPr>
      </w:pPr>
    </w:p>
    <w:p w:rsidR="00D06FF7" w:rsidRPr="00D06FF7" w:rsidRDefault="00D06FF7" w:rsidP="00D06FF7">
      <w:pPr>
        <w:rPr>
          <w:rFonts w:eastAsia="Calibri"/>
          <w:lang w:eastAsia="en-US"/>
        </w:rPr>
      </w:pPr>
    </w:p>
    <w:p w:rsidR="00D06FF7" w:rsidRPr="00D06FF7" w:rsidRDefault="00D06FF7" w:rsidP="00D06FF7">
      <w:pPr>
        <w:rPr>
          <w:rFonts w:eastAsia="Calibri"/>
          <w:lang w:eastAsia="en-US"/>
        </w:rPr>
      </w:pPr>
    </w:p>
    <w:p w:rsidR="00D06FF7" w:rsidRPr="00D06FF7" w:rsidRDefault="00D06FF7" w:rsidP="00D06FF7">
      <w:pPr>
        <w:rPr>
          <w:rFonts w:eastAsia="Calibri"/>
          <w:lang w:eastAsia="en-US"/>
        </w:rPr>
      </w:pPr>
    </w:p>
    <w:p w:rsidR="00D06FF7" w:rsidRPr="00D06FF7" w:rsidRDefault="00D06FF7" w:rsidP="00D06FF7">
      <w:pPr>
        <w:rPr>
          <w:rFonts w:eastAsia="Calibri"/>
          <w:lang w:eastAsia="en-US"/>
        </w:rPr>
      </w:pPr>
    </w:p>
    <w:p w:rsidR="00D06FF7" w:rsidRPr="00D06FF7" w:rsidRDefault="00D06FF7" w:rsidP="00D06FF7">
      <w:pPr>
        <w:rPr>
          <w:rFonts w:eastAsia="Calibri"/>
          <w:lang w:eastAsia="en-US"/>
        </w:rPr>
      </w:pPr>
    </w:p>
    <w:p w:rsidR="00D06FF7" w:rsidRPr="00D06FF7" w:rsidRDefault="00D06FF7" w:rsidP="00D06FF7">
      <w:pPr>
        <w:rPr>
          <w:rFonts w:eastAsia="Calibri"/>
          <w:lang w:eastAsia="en-US"/>
        </w:rPr>
      </w:pPr>
    </w:p>
    <w:p w:rsidR="00D06FF7" w:rsidRPr="00D06FF7" w:rsidRDefault="00D06FF7" w:rsidP="00D06FF7">
      <w:pPr>
        <w:rPr>
          <w:rFonts w:eastAsia="Calibri"/>
          <w:lang w:eastAsia="en-US"/>
        </w:rPr>
      </w:pPr>
    </w:p>
    <w:p w:rsidR="00D06FF7" w:rsidRPr="00D06FF7" w:rsidRDefault="00D06FF7" w:rsidP="00D06FF7">
      <w:pPr>
        <w:rPr>
          <w:rFonts w:eastAsia="Calibri"/>
          <w:lang w:eastAsia="en-US"/>
        </w:rPr>
      </w:pPr>
    </w:p>
    <w:p w:rsidR="00D06FF7" w:rsidRDefault="00256A5E" w:rsidP="00D06FF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Музыка Стефания, 9 лет</w:t>
      </w:r>
    </w:p>
    <w:p w:rsidR="00256A5E" w:rsidRDefault="00256A5E" w:rsidP="00D06FF7">
      <w:pPr>
        <w:rPr>
          <w:rFonts w:eastAsia="Calibri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2801566</wp:posOffset>
            </wp:positionH>
            <wp:positionV relativeFrom="paragraph">
              <wp:posOffset>73755</wp:posOffset>
            </wp:positionV>
            <wp:extent cx="1801677" cy="2637006"/>
            <wp:effectExtent l="76200" t="38100" r="46173" b="10944"/>
            <wp:wrapNone/>
            <wp:docPr id="14" name="Рисунок 4" descr="C:\Users\HP\AppData\Local\Microsoft\Windows\INetCache\Content.Word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AppData\Local\Microsoft\Windows\INetCache\Content.Word\ima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340" cy="2640904"/>
                    </a:xfrm>
                    <a:prstGeom prst="rect">
                      <a:avLst/>
                    </a:prstGeom>
                    <a:noFill/>
                    <a:ln w="50800" cmpd="sng">
                      <a:solidFill>
                        <a:srgbClr val="663300"/>
                      </a:solidFill>
                      <a:miter lim="800000"/>
                      <a:headEnd/>
                      <a:tailEnd/>
                    </a:ln>
                    <a:scene3d>
                      <a:camera prst="orthographicFront"/>
                      <a:lightRig rig="threePt" dir="t"/>
                    </a:scene3d>
                    <a:sp3d extrusionH="76200">
                      <a:bevelT/>
                      <a:extrusionClr>
                        <a:schemeClr val="bg1">
                          <a:lumMod val="75000"/>
                        </a:schemeClr>
                      </a:extrusionClr>
                    </a:sp3d>
                  </pic:spPr>
                </pic:pic>
              </a:graphicData>
            </a:graphic>
          </wp:anchor>
        </w:drawing>
      </w:r>
    </w:p>
    <w:p w:rsidR="00256A5E" w:rsidRDefault="00256A5E" w:rsidP="00D06FF7">
      <w:pPr>
        <w:rPr>
          <w:rFonts w:eastAsia="Calibri"/>
          <w:lang w:eastAsia="en-US"/>
        </w:rPr>
      </w:pPr>
    </w:p>
    <w:p w:rsidR="00256A5E" w:rsidRDefault="00256A5E" w:rsidP="00D06FF7">
      <w:pPr>
        <w:rPr>
          <w:rFonts w:eastAsia="Calibri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198120</wp:posOffset>
            </wp:positionH>
            <wp:positionV relativeFrom="paragraph">
              <wp:posOffset>13970</wp:posOffset>
            </wp:positionV>
            <wp:extent cx="2557780" cy="1914525"/>
            <wp:effectExtent l="0" t="381000" r="0" b="371475"/>
            <wp:wrapTight wrapText="bothSides">
              <wp:wrapPolygon edited="0">
                <wp:start x="-501" y="22220"/>
                <wp:lineTo x="22021" y="22220"/>
                <wp:lineTo x="22021" y="-562"/>
                <wp:lineTo x="-501" y="-562"/>
                <wp:lineTo x="-501" y="22220"/>
              </wp:wrapPolygon>
            </wp:wrapTight>
            <wp:docPr id="7" name="Рисунок 7" descr="C:\Users\HP\Desktop\IMG_20160217_08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\Desktop\IMG_20160217_08034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57780" cy="1914525"/>
                    </a:xfrm>
                    <a:prstGeom prst="rect">
                      <a:avLst/>
                    </a:prstGeom>
                    <a:noFill/>
                    <a:ln w="50800">
                      <a:solidFill>
                        <a:srgbClr val="6633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6A5E" w:rsidRDefault="00256A5E" w:rsidP="00D06FF7">
      <w:pPr>
        <w:rPr>
          <w:rFonts w:eastAsia="Calibri"/>
          <w:lang w:eastAsia="en-US"/>
        </w:rPr>
      </w:pPr>
    </w:p>
    <w:p w:rsidR="00256A5E" w:rsidRDefault="00256A5E" w:rsidP="00D06FF7">
      <w:pPr>
        <w:rPr>
          <w:rFonts w:eastAsia="Calibri"/>
          <w:lang w:eastAsia="en-US"/>
        </w:rPr>
      </w:pPr>
    </w:p>
    <w:p w:rsidR="00256A5E" w:rsidRDefault="00256A5E" w:rsidP="00D06FF7">
      <w:pPr>
        <w:rPr>
          <w:rFonts w:eastAsia="Calibri"/>
          <w:lang w:eastAsia="en-US"/>
        </w:rPr>
      </w:pPr>
    </w:p>
    <w:p w:rsidR="00256A5E" w:rsidRDefault="00256A5E" w:rsidP="00D06FF7">
      <w:pPr>
        <w:rPr>
          <w:rFonts w:eastAsia="Calibri"/>
          <w:lang w:eastAsia="en-US"/>
        </w:rPr>
      </w:pPr>
    </w:p>
    <w:p w:rsidR="00256A5E" w:rsidRDefault="00256A5E" w:rsidP="00D06FF7">
      <w:pPr>
        <w:rPr>
          <w:rFonts w:eastAsia="Calibri"/>
          <w:lang w:eastAsia="en-US"/>
        </w:rPr>
      </w:pPr>
    </w:p>
    <w:p w:rsidR="00256A5E" w:rsidRDefault="00256A5E" w:rsidP="00D06FF7">
      <w:pPr>
        <w:rPr>
          <w:rFonts w:eastAsia="Calibri"/>
          <w:lang w:eastAsia="en-US"/>
        </w:rPr>
      </w:pPr>
    </w:p>
    <w:p w:rsidR="00256A5E" w:rsidRDefault="00256A5E" w:rsidP="00D06FF7">
      <w:pPr>
        <w:rPr>
          <w:rFonts w:eastAsia="Calibri"/>
          <w:lang w:eastAsia="en-US"/>
        </w:rPr>
      </w:pPr>
    </w:p>
    <w:p w:rsidR="00256A5E" w:rsidRDefault="00256A5E" w:rsidP="00D06FF7">
      <w:pPr>
        <w:rPr>
          <w:rFonts w:eastAsia="Calibri"/>
          <w:lang w:eastAsia="en-US"/>
        </w:rPr>
      </w:pPr>
    </w:p>
    <w:p w:rsidR="00256A5E" w:rsidRDefault="00256A5E" w:rsidP="00D06FF7">
      <w:pPr>
        <w:rPr>
          <w:rFonts w:eastAsia="Calibri"/>
          <w:lang w:eastAsia="en-US"/>
        </w:rPr>
      </w:pPr>
    </w:p>
    <w:p w:rsidR="00256A5E" w:rsidRDefault="00256A5E" w:rsidP="00D06FF7">
      <w:pPr>
        <w:rPr>
          <w:rFonts w:eastAsia="Calibri"/>
          <w:lang w:eastAsia="en-US"/>
        </w:rPr>
      </w:pPr>
    </w:p>
    <w:p w:rsidR="00256A5E" w:rsidRDefault="00256A5E" w:rsidP="00D06FF7">
      <w:pPr>
        <w:rPr>
          <w:rFonts w:eastAsia="Calibri"/>
          <w:lang w:eastAsia="en-US"/>
        </w:rPr>
      </w:pPr>
    </w:p>
    <w:p w:rsidR="006C3194" w:rsidRPr="00D06FF7" w:rsidRDefault="00256A5E" w:rsidP="00D06FF7">
      <w:pPr>
        <w:tabs>
          <w:tab w:val="left" w:pos="1455"/>
        </w:tabs>
        <w:rPr>
          <w:rFonts w:eastAsia="Calibri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1137920</wp:posOffset>
            </wp:positionH>
            <wp:positionV relativeFrom="paragraph">
              <wp:posOffset>411480</wp:posOffset>
            </wp:positionV>
            <wp:extent cx="2649220" cy="2101850"/>
            <wp:effectExtent l="76200" t="38100" r="55880" b="12700"/>
            <wp:wrapTopAndBottom/>
            <wp:docPr id="13" name="Рисунок 1" descr="C:\Users\HP\AppData\Local\Microsoft\Windows\INetCache\Content.Word\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Microsoft\Windows\INetCache\Content.Word\image (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20" cy="2101850"/>
                    </a:xfrm>
                    <a:prstGeom prst="rect">
                      <a:avLst/>
                    </a:prstGeom>
                    <a:noFill/>
                    <a:ln w="50800" cmpd="sng">
                      <a:solidFill>
                        <a:srgbClr val="663300"/>
                      </a:solidFill>
                      <a:miter lim="800000"/>
                      <a:headEnd/>
                      <a:tailEnd/>
                    </a:ln>
                    <a:scene3d>
                      <a:camera prst="orthographicFront"/>
                      <a:lightRig rig="threePt" dir="t"/>
                    </a:scene3d>
                    <a:sp3d extrusionH="76200">
                      <a:bevelT/>
                      <a:extrusionClr>
                        <a:schemeClr val="bg1">
                          <a:lumMod val="75000"/>
                        </a:schemeClr>
                      </a:extrusionClr>
                    </a:sp3d>
                  </pic:spPr>
                </pic:pic>
              </a:graphicData>
            </a:graphic>
          </wp:anchor>
        </w:drawing>
      </w:r>
      <w:proofErr w:type="spellStart"/>
      <w:r>
        <w:rPr>
          <w:rFonts w:eastAsia="Calibri"/>
          <w:lang w:eastAsia="en-US"/>
        </w:rPr>
        <w:t>Милевская</w:t>
      </w:r>
      <w:proofErr w:type="spellEnd"/>
      <w:r>
        <w:rPr>
          <w:rFonts w:eastAsia="Calibri"/>
          <w:lang w:eastAsia="en-US"/>
        </w:rPr>
        <w:t xml:space="preserve"> Дарья,  7 лет</w:t>
      </w:r>
    </w:p>
    <w:sectPr w:rsidR="006C3194" w:rsidRPr="00D06FF7" w:rsidSect="009D1CC1">
      <w:pgSz w:w="11906" w:h="16838"/>
      <w:pgMar w:top="1134" w:right="850" w:bottom="1134" w:left="1560" w:header="708" w:footer="708" w:gutter="0"/>
      <w:pgBorders w:display="firstPage" w:offsetFrom="page">
        <w:top w:val="threeDEmboss" w:sz="36" w:space="24" w:color="002060"/>
        <w:left w:val="threeDEmboss" w:sz="36" w:space="24" w:color="002060"/>
        <w:bottom w:val="threeDEngrave" w:sz="36" w:space="24" w:color="002060"/>
        <w:right w:val="threeDEngrave" w:sz="36" w:space="24" w:color="00206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16400"/>
    <w:multiLevelType w:val="multilevel"/>
    <w:tmpl w:val="338AA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A2559E"/>
    <w:multiLevelType w:val="hybridMultilevel"/>
    <w:tmpl w:val="49687E40"/>
    <w:lvl w:ilvl="0" w:tplc="E0B89E1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BFC03DF"/>
    <w:multiLevelType w:val="hybridMultilevel"/>
    <w:tmpl w:val="4BA6755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FDB6C56"/>
    <w:multiLevelType w:val="hybridMultilevel"/>
    <w:tmpl w:val="2A32382E"/>
    <w:lvl w:ilvl="0" w:tplc="9224135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16F08E7"/>
    <w:multiLevelType w:val="hybridMultilevel"/>
    <w:tmpl w:val="54E2DDE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199580F"/>
    <w:multiLevelType w:val="hybridMultilevel"/>
    <w:tmpl w:val="F98E7A02"/>
    <w:lvl w:ilvl="0" w:tplc="31841374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31841374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40CE0"/>
    <w:multiLevelType w:val="hybridMultilevel"/>
    <w:tmpl w:val="527A91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A92C29"/>
    <w:multiLevelType w:val="hybridMultilevel"/>
    <w:tmpl w:val="AA82EAD0"/>
    <w:lvl w:ilvl="0" w:tplc="2DBC147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07DB8"/>
    <w:multiLevelType w:val="hybridMultilevel"/>
    <w:tmpl w:val="9DBC9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7814AC"/>
    <w:multiLevelType w:val="hybridMultilevel"/>
    <w:tmpl w:val="D8D4BD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26255C"/>
    <w:multiLevelType w:val="hybridMultilevel"/>
    <w:tmpl w:val="57B4FB82"/>
    <w:lvl w:ilvl="0" w:tplc="23EA3C4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B5700E"/>
    <w:multiLevelType w:val="multilevel"/>
    <w:tmpl w:val="13725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2C28F8"/>
    <w:multiLevelType w:val="hybridMultilevel"/>
    <w:tmpl w:val="B82E33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F">
      <w:start w:val="1"/>
      <w:numFmt w:val="decimal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A8A3DD1"/>
    <w:multiLevelType w:val="hybridMultilevel"/>
    <w:tmpl w:val="01FC5C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212EFB"/>
    <w:multiLevelType w:val="hybridMultilevel"/>
    <w:tmpl w:val="E33C0C42"/>
    <w:lvl w:ilvl="0" w:tplc="1506E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A4405A"/>
    <w:multiLevelType w:val="hybridMultilevel"/>
    <w:tmpl w:val="14A09F62"/>
    <w:lvl w:ilvl="0" w:tplc="0419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35F82CB4"/>
    <w:multiLevelType w:val="hybridMultilevel"/>
    <w:tmpl w:val="00A872EE"/>
    <w:lvl w:ilvl="0" w:tplc="B6D0DCE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D41CDE"/>
    <w:multiLevelType w:val="hybridMultilevel"/>
    <w:tmpl w:val="67C2F2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C60171"/>
    <w:multiLevelType w:val="hybridMultilevel"/>
    <w:tmpl w:val="AFC47324"/>
    <w:lvl w:ilvl="0" w:tplc="C1D81F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03833CB"/>
    <w:multiLevelType w:val="multilevel"/>
    <w:tmpl w:val="6B262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720" w:hanging="72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E36A18"/>
    <w:multiLevelType w:val="hybridMultilevel"/>
    <w:tmpl w:val="BA5872CA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>
    <w:nsid w:val="549C3B32"/>
    <w:multiLevelType w:val="hybridMultilevel"/>
    <w:tmpl w:val="5310F96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166792"/>
    <w:multiLevelType w:val="multilevel"/>
    <w:tmpl w:val="25F2F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5EA4798"/>
    <w:multiLevelType w:val="multilevel"/>
    <w:tmpl w:val="AAFCF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5F1426D"/>
    <w:multiLevelType w:val="hybridMultilevel"/>
    <w:tmpl w:val="30E2A4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623F43"/>
    <w:multiLevelType w:val="multilevel"/>
    <w:tmpl w:val="802CB5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>
    <w:nsid w:val="5D2345B5"/>
    <w:multiLevelType w:val="hybridMultilevel"/>
    <w:tmpl w:val="D644922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EE40C92"/>
    <w:multiLevelType w:val="hybridMultilevel"/>
    <w:tmpl w:val="60A292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5563C3"/>
    <w:multiLevelType w:val="hybridMultilevel"/>
    <w:tmpl w:val="974A84A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750A9E"/>
    <w:multiLevelType w:val="hybridMultilevel"/>
    <w:tmpl w:val="3E4C4DB2"/>
    <w:lvl w:ilvl="0" w:tplc="C97A0B06">
      <w:start w:val="6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0">
    <w:nsid w:val="66DC4139"/>
    <w:multiLevelType w:val="hybridMultilevel"/>
    <w:tmpl w:val="5282D708"/>
    <w:lvl w:ilvl="0" w:tplc="6A5A5FCA">
      <w:start w:val="3"/>
      <w:numFmt w:val="decimal"/>
      <w:lvlText w:val="%1."/>
      <w:lvlJc w:val="left"/>
      <w:pPr>
        <w:ind w:left="-207" w:hanging="360"/>
      </w:pPr>
      <w:rPr>
        <w:rFonts w:ascii="Calibri" w:hAnsi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695F216D"/>
    <w:multiLevelType w:val="hybridMultilevel"/>
    <w:tmpl w:val="E03AC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72098D"/>
    <w:multiLevelType w:val="hybridMultilevel"/>
    <w:tmpl w:val="1EDAFB6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6D2D211A"/>
    <w:multiLevelType w:val="hybridMultilevel"/>
    <w:tmpl w:val="38BE350E"/>
    <w:lvl w:ilvl="0" w:tplc="0419000D">
      <w:start w:val="1"/>
      <w:numFmt w:val="bullet"/>
      <w:lvlText w:val=""/>
      <w:lvlJc w:val="left"/>
      <w:pPr>
        <w:ind w:left="119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63E71"/>
    <w:multiLevelType w:val="hybridMultilevel"/>
    <w:tmpl w:val="8AE8578E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5">
    <w:nsid w:val="76282569"/>
    <w:multiLevelType w:val="hybridMultilevel"/>
    <w:tmpl w:val="07A20C5C"/>
    <w:lvl w:ilvl="0" w:tplc="36F832A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6">
    <w:nsid w:val="79951DB8"/>
    <w:multiLevelType w:val="hybridMultilevel"/>
    <w:tmpl w:val="8202EC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8A5258"/>
    <w:multiLevelType w:val="hybridMultilevel"/>
    <w:tmpl w:val="A1DE53A8"/>
    <w:lvl w:ilvl="0" w:tplc="E228C38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C63776"/>
    <w:multiLevelType w:val="singleLevel"/>
    <w:tmpl w:val="B5FAD83E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1"/>
  </w:num>
  <w:num w:numId="6">
    <w:abstractNumId w:val="18"/>
  </w:num>
  <w:num w:numId="7">
    <w:abstractNumId w:val="8"/>
  </w:num>
  <w:num w:numId="8">
    <w:abstractNumId w:val="4"/>
  </w:num>
  <w:num w:numId="9">
    <w:abstractNumId w:val="14"/>
  </w:num>
  <w:num w:numId="10">
    <w:abstractNumId w:val="37"/>
  </w:num>
  <w:num w:numId="11">
    <w:abstractNumId w:val="25"/>
  </w:num>
  <w:num w:numId="12">
    <w:abstractNumId w:val="33"/>
  </w:num>
  <w:num w:numId="13">
    <w:abstractNumId w:val="3"/>
  </w:num>
  <w:num w:numId="14">
    <w:abstractNumId w:val="28"/>
  </w:num>
  <w:num w:numId="15">
    <w:abstractNumId w:val="5"/>
  </w:num>
  <w:num w:numId="16">
    <w:abstractNumId w:val="29"/>
  </w:num>
  <w:num w:numId="17">
    <w:abstractNumId w:val="12"/>
  </w:num>
  <w:num w:numId="18">
    <w:abstractNumId w:val="34"/>
  </w:num>
  <w:num w:numId="19">
    <w:abstractNumId w:val="20"/>
  </w:num>
  <w:num w:numId="20">
    <w:abstractNumId w:val="6"/>
  </w:num>
  <w:num w:numId="21">
    <w:abstractNumId w:val="36"/>
  </w:num>
  <w:num w:numId="22">
    <w:abstractNumId w:val="35"/>
  </w:num>
  <w:num w:numId="23">
    <w:abstractNumId w:val="10"/>
  </w:num>
  <w:num w:numId="24">
    <w:abstractNumId w:val="16"/>
  </w:num>
  <w:num w:numId="25">
    <w:abstractNumId w:val="2"/>
  </w:num>
  <w:num w:numId="26">
    <w:abstractNumId w:val="17"/>
  </w:num>
  <w:num w:numId="27">
    <w:abstractNumId w:val="31"/>
  </w:num>
  <w:num w:numId="28">
    <w:abstractNumId w:val="32"/>
  </w:num>
  <w:num w:numId="29">
    <w:abstractNumId w:val="1"/>
  </w:num>
  <w:num w:numId="30">
    <w:abstractNumId w:val="30"/>
  </w:num>
  <w:num w:numId="31">
    <w:abstractNumId w:val="38"/>
  </w:num>
  <w:num w:numId="32">
    <w:abstractNumId w:val="27"/>
  </w:num>
  <w:num w:numId="33">
    <w:abstractNumId w:val="23"/>
  </w:num>
  <w:num w:numId="34">
    <w:abstractNumId w:val="7"/>
  </w:num>
  <w:num w:numId="3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 w:numId="37">
    <w:abstractNumId w:val="0"/>
  </w:num>
  <w:num w:numId="38">
    <w:abstractNumId w:val="19"/>
  </w:num>
  <w:num w:numId="39">
    <w:abstractNumId w:val="22"/>
  </w:num>
  <w:num w:numId="40">
    <w:abstractNumId w:val="26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F59BF"/>
    <w:rsid w:val="00020DE4"/>
    <w:rsid w:val="000312C6"/>
    <w:rsid w:val="000406B0"/>
    <w:rsid w:val="00041FC0"/>
    <w:rsid w:val="00043BFA"/>
    <w:rsid w:val="00045AF0"/>
    <w:rsid w:val="00057290"/>
    <w:rsid w:val="00064B84"/>
    <w:rsid w:val="00071FD5"/>
    <w:rsid w:val="000A1280"/>
    <w:rsid w:val="000B0878"/>
    <w:rsid w:val="000B6FE3"/>
    <w:rsid w:val="000C2565"/>
    <w:rsid w:val="000D2D2F"/>
    <w:rsid w:val="000D7AFB"/>
    <w:rsid w:val="000E6747"/>
    <w:rsid w:val="000F74F5"/>
    <w:rsid w:val="00102449"/>
    <w:rsid w:val="00154DC4"/>
    <w:rsid w:val="0016771B"/>
    <w:rsid w:val="00172682"/>
    <w:rsid w:val="00184936"/>
    <w:rsid w:val="00186C7F"/>
    <w:rsid w:val="00193EF6"/>
    <w:rsid w:val="001A15DF"/>
    <w:rsid w:val="001A29A9"/>
    <w:rsid w:val="001A5B84"/>
    <w:rsid w:val="001B120B"/>
    <w:rsid w:val="001B504F"/>
    <w:rsid w:val="001E0493"/>
    <w:rsid w:val="001E10F2"/>
    <w:rsid w:val="001E63CB"/>
    <w:rsid w:val="001E71EF"/>
    <w:rsid w:val="0022331C"/>
    <w:rsid w:val="00256A5E"/>
    <w:rsid w:val="002571DB"/>
    <w:rsid w:val="00270CE3"/>
    <w:rsid w:val="002B7552"/>
    <w:rsid w:val="002C2C06"/>
    <w:rsid w:val="002D1775"/>
    <w:rsid w:val="002D4C64"/>
    <w:rsid w:val="002E3668"/>
    <w:rsid w:val="002E51D3"/>
    <w:rsid w:val="00304BAE"/>
    <w:rsid w:val="0030571A"/>
    <w:rsid w:val="00312187"/>
    <w:rsid w:val="003265ED"/>
    <w:rsid w:val="00354BBB"/>
    <w:rsid w:val="003551C8"/>
    <w:rsid w:val="003647B6"/>
    <w:rsid w:val="00376452"/>
    <w:rsid w:val="003B63C7"/>
    <w:rsid w:val="003D5EBC"/>
    <w:rsid w:val="003F3379"/>
    <w:rsid w:val="003F726E"/>
    <w:rsid w:val="00412268"/>
    <w:rsid w:val="0041278F"/>
    <w:rsid w:val="00414B9E"/>
    <w:rsid w:val="0042618C"/>
    <w:rsid w:val="00430891"/>
    <w:rsid w:val="00452189"/>
    <w:rsid w:val="004850F9"/>
    <w:rsid w:val="00485D93"/>
    <w:rsid w:val="004B092E"/>
    <w:rsid w:val="004B5A41"/>
    <w:rsid w:val="004C1F12"/>
    <w:rsid w:val="004C5E70"/>
    <w:rsid w:val="004E41D9"/>
    <w:rsid w:val="004F1EEF"/>
    <w:rsid w:val="00526241"/>
    <w:rsid w:val="00552F7B"/>
    <w:rsid w:val="00562AB7"/>
    <w:rsid w:val="00565186"/>
    <w:rsid w:val="005930B4"/>
    <w:rsid w:val="005A588D"/>
    <w:rsid w:val="005B3DFE"/>
    <w:rsid w:val="005B4E94"/>
    <w:rsid w:val="00605799"/>
    <w:rsid w:val="00605D9F"/>
    <w:rsid w:val="00607F3B"/>
    <w:rsid w:val="006257B3"/>
    <w:rsid w:val="00633B83"/>
    <w:rsid w:val="00641837"/>
    <w:rsid w:val="006466E6"/>
    <w:rsid w:val="00675BCB"/>
    <w:rsid w:val="00676335"/>
    <w:rsid w:val="00695628"/>
    <w:rsid w:val="006B6853"/>
    <w:rsid w:val="006B7E9D"/>
    <w:rsid w:val="006C3194"/>
    <w:rsid w:val="006C4877"/>
    <w:rsid w:val="006E2D70"/>
    <w:rsid w:val="006F1B38"/>
    <w:rsid w:val="00700FEE"/>
    <w:rsid w:val="00717014"/>
    <w:rsid w:val="00722879"/>
    <w:rsid w:val="00724B00"/>
    <w:rsid w:val="007266E7"/>
    <w:rsid w:val="00746CA2"/>
    <w:rsid w:val="00763F34"/>
    <w:rsid w:val="00770555"/>
    <w:rsid w:val="0079015A"/>
    <w:rsid w:val="007B0D02"/>
    <w:rsid w:val="007B2B57"/>
    <w:rsid w:val="007B3666"/>
    <w:rsid w:val="007E047E"/>
    <w:rsid w:val="007F7456"/>
    <w:rsid w:val="00801911"/>
    <w:rsid w:val="0080448B"/>
    <w:rsid w:val="00813233"/>
    <w:rsid w:val="008416A0"/>
    <w:rsid w:val="00866008"/>
    <w:rsid w:val="00882617"/>
    <w:rsid w:val="00885CD3"/>
    <w:rsid w:val="008A5009"/>
    <w:rsid w:val="008B75BA"/>
    <w:rsid w:val="008C57EA"/>
    <w:rsid w:val="008F7F62"/>
    <w:rsid w:val="00943001"/>
    <w:rsid w:val="0097063C"/>
    <w:rsid w:val="00972309"/>
    <w:rsid w:val="00973582"/>
    <w:rsid w:val="009921CF"/>
    <w:rsid w:val="0099266B"/>
    <w:rsid w:val="00993798"/>
    <w:rsid w:val="009D1CC1"/>
    <w:rsid w:val="009D5D48"/>
    <w:rsid w:val="009E3E47"/>
    <w:rsid w:val="009E46FF"/>
    <w:rsid w:val="009F2058"/>
    <w:rsid w:val="009F5219"/>
    <w:rsid w:val="00A27AC0"/>
    <w:rsid w:val="00A36D36"/>
    <w:rsid w:val="00A37B74"/>
    <w:rsid w:val="00A90EE4"/>
    <w:rsid w:val="00A94316"/>
    <w:rsid w:val="00AB1CDD"/>
    <w:rsid w:val="00AC5D1F"/>
    <w:rsid w:val="00B263BB"/>
    <w:rsid w:val="00B343BC"/>
    <w:rsid w:val="00B34AB8"/>
    <w:rsid w:val="00B502FA"/>
    <w:rsid w:val="00B5633E"/>
    <w:rsid w:val="00B64D75"/>
    <w:rsid w:val="00B65354"/>
    <w:rsid w:val="00B67E7B"/>
    <w:rsid w:val="00B73103"/>
    <w:rsid w:val="00B93EBA"/>
    <w:rsid w:val="00B959F3"/>
    <w:rsid w:val="00BA1AF8"/>
    <w:rsid w:val="00BA4DF7"/>
    <w:rsid w:val="00BC75D9"/>
    <w:rsid w:val="00BD178B"/>
    <w:rsid w:val="00BE1521"/>
    <w:rsid w:val="00BE542E"/>
    <w:rsid w:val="00BF3D86"/>
    <w:rsid w:val="00C21A55"/>
    <w:rsid w:val="00C57C4F"/>
    <w:rsid w:val="00C64972"/>
    <w:rsid w:val="00C80536"/>
    <w:rsid w:val="00C87658"/>
    <w:rsid w:val="00C92470"/>
    <w:rsid w:val="00C956E4"/>
    <w:rsid w:val="00C963A6"/>
    <w:rsid w:val="00CA15F2"/>
    <w:rsid w:val="00CB0005"/>
    <w:rsid w:val="00CC53C5"/>
    <w:rsid w:val="00CD1580"/>
    <w:rsid w:val="00D06FF7"/>
    <w:rsid w:val="00D258C0"/>
    <w:rsid w:val="00D44B7A"/>
    <w:rsid w:val="00DA583E"/>
    <w:rsid w:val="00DE668A"/>
    <w:rsid w:val="00DF532E"/>
    <w:rsid w:val="00E01275"/>
    <w:rsid w:val="00E01425"/>
    <w:rsid w:val="00E65C05"/>
    <w:rsid w:val="00E66F84"/>
    <w:rsid w:val="00E72467"/>
    <w:rsid w:val="00E74E54"/>
    <w:rsid w:val="00E91841"/>
    <w:rsid w:val="00E93139"/>
    <w:rsid w:val="00E96789"/>
    <w:rsid w:val="00E97A7B"/>
    <w:rsid w:val="00EA6AA2"/>
    <w:rsid w:val="00ED72F1"/>
    <w:rsid w:val="00EF324C"/>
    <w:rsid w:val="00EF3B35"/>
    <w:rsid w:val="00EF4C84"/>
    <w:rsid w:val="00EF59BF"/>
    <w:rsid w:val="00F20F0B"/>
    <w:rsid w:val="00F25C89"/>
    <w:rsid w:val="00F32867"/>
    <w:rsid w:val="00F4382A"/>
    <w:rsid w:val="00F45408"/>
    <w:rsid w:val="00F479FE"/>
    <w:rsid w:val="00F669EB"/>
    <w:rsid w:val="00F75E48"/>
    <w:rsid w:val="00F95327"/>
    <w:rsid w:val="00FA12B1"/>
    <w:rsid w:val="00FC0862"/>
    <w:rsid w:val="00FD2764"/>
    <w:rsid w:val="00FD5883"/>
    <w:rsid w:val="00FE6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9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675BCB"/>
  </w:style>
  <w:style w:type="character" w:customStyle="1" w:styleId="10">
    <w:name w:val="Стиль1 Знак"/>
    <w:basedOn w:val="a0"/>
    <w:link w:val="1"/>
    <w:rsid w:val="00675BCB"/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rsid w:val="00EF59BF"/>
  </w:style>
  <w:style w:type="paragraph" w:styleId="a3">
    <w:name w:val="Normal (Web)"/>
    <w:basedOn w:val="a"/>
    <w:uiPriority w:val="99"/>
    <w:unhideWhenUsed/>
    <w:rsid w:val="00EF59BF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EF59BF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F59BF"/>
    <w:pPr>
      <w:ind w:left="720"/>
      <w:contextualSpacing/>
    </w:pPr>
  </w:style>
  <w:style w:type="paragraph" w:styleId="a6">
    <w:name w:val="Body Text"/>
    <w:basedOn w:val="a"/>
    <w:link w:val="a7"/>
    <w:rsid w:val="00EF59BF"/>
    <w:rPr>
      <w:szCs w:val="24"/>
    </w:rPr>
  </w:style>
  <w:style w:type="character" w:customStyle="1" w:styleId="a7">
    <w:name w:val="Основной текст Знак"/>
    <w:basedOn w:val="a0"/>
    <w:link w:val="a6"/>
    <w:rsid w:val="00EF59B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Strong"/>
    <w:uiPriority w:val="22"/>
    <w:qFormat/>
    <w:rsid w:val="00E97A7B"/>
    <w:rPr>
      <w:b/>
      <w:bCs/>
    </w:rPr>
  </w:style>
  <w:style w:type="paragraph" w:styleId="a9">
    <w:name w:val="Body Text Indent"/>
    <w:basedOn w:val="a"/>
    <w:link w:val="aa"/>
    <w:uiPriority w:val="99"/>
    <w:unhideWhenUsed/>
    <w:rsid w:val="0080448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0448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uiPriority w:val="99"/>
    <w:rsid w:val="00045AF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2">
    <w:name w:val="c2"/>
    <w:basedOn w:val="a"/>
    <w:rsid w:val="009921CF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9921CF"/>
  </w:style>
  <w:style w:type="character" w:styleId="ab">
    <w:name w:val="Emphasis"/>
    <w:basedOn w:val="a0"/>
    <w:uiPriority w:val="20"/>
    <w:qFormat/>
    <w:rsid w:val="001E63CB"/>
    <w:rPr>
      <w:i/>
      <w:iCs/>
    </w:rPr>
  </w:style>
  <w:style w:type="character" w:styleId="ac">
    <w:name w:val="Hyperlink"/>
    <w:basedOn w:val="a0"/>
    <w:uiPriority w:val="99"/>
    <w:unhideWhenUsed/>
    <w:rsid w:val="00E93139"/>
    <w:rPr>
      <w:color w:val="0000FF" w:themeColor="hyperlink"/>
      <w:u w:val="single"/>
    </w:rPr>
  </w:style>
  <w:style w:type="paragraph" w:customStyle="1" w:styleId="ConsPlusNonformat">
    <w:name w:val="ConsPlusNonformat"/>
    <w:rsid w:val="0043089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5">
    <w:name w:val="style15"/>
    <w:basedOn w:val="a"/>
    <w:rsid w:val="00E01425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EF3B35"/>
  </w:style>
  <w:style w:type="character" w:customStyle="1" w:styleId="c21">
    <w:name w:val="c21"/>
    <w:basedOn w:val="a0"/>
    <w:rsid w:val="00EF3B35"/>
  </w:style>
  <w:style w:type="character" w:customStyle="1" w:styleId="pathseparator">
    <w:name w:val="path__separator"/>
    <w:basedOn w:val="a0"/>
    <w:rsid w:val="00EF3B35"/>
  </w:style>
  <w:style w:type="character" w:customStyle="1" w:styleId="link">
    <w:name w:val="link"/>
    <w:basedOn w:val="a0"/>
    <w:rsid w:val="00EF3B35"/>
  </w:style>
  <w:style w:type="paragraph" w:styleId="ad">
    <w:name w:val="Balloon Text"/>
    <w:basedOn w:val="a"/>
    <w:link w:val="ae"/>
    <w:uiPriority w:val="99"/>
    <w:semiHidden/>
    <w:unhideWhenUsed/>
    <w:rsid w:val="003647B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647B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3">
    <w:name w:val="c3"/>
    <w:basedOn w:val="a0"/>
    <w:rsid w:val="006418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864064">
          <w:marLeft w:val="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30896">
              <w:marLeft w:val="29183"/>
              <w:marRight w:val="0"/>
              <w:marTop w:val="29183"/>
              <w:marBottom w:val="0"/>
              <w:divBdr>
                <w:top w:val="single" w:sz="6" w:space="3" w:color="auto"/>
                <w:left w:val="single" w:sz="6" w:space="0" w:color="auto"/>
                <w:bottom w:val="single" w:sz="6" w:space="3" w:color="auto"/>
                <w:right w:val="single" w:sz="6" w:space="0" w:color="auto"/>
              </w:divBdr>
            </w:div>
          </w:divsChild>
        </w:div>
      </w:divsChild>
    </w:div>
    <w:div w:id="1904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92022">
          <w:marLeft w:val="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7307">
              <w:marLeft w:val="29183"/>
              <w:marRight w:val="0"/>
              <w:marTop w:val="29183"/>
              <w:marBottom w:val="0"/>
              <w:divBdr>
                <w:top w:val="single" w:sz="6" w:space="3" w:color="auto"/>
                <w:left w:val="single" w:sz="6" w:space="0" w:color="auto"/>
                <w:bottom w:val="single" w:sz="6" w:space="3" w:color="auto"/>
                <w:right w:val="single" w:sz="6" w:space="0" w:color="auto"/>
              </w:divBdr>
            </w:div>
          </w:divsChild>
        </w:div>
      </w:divsChild>
    </w:div>
    <w:div w:id="16635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878341">
          <w:marLeft w:val="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8137">
              <w:marLeft w:val="29183"/>
              <w:marRight w:val="0"/>
              <w:marTop w:val="29183"/>
              <w:marBottom w:val="0"/>
              <w:divBdr>
                <w:top w:val="single" w:sz="6" w:space="3" w:color="auto"/>
                <w:left w:val="single" w:sz="6" w:space="0" w:color="auto"/>
                <w:bottom w:val="single" w:sz="6" w:space="3" w:color="auto"/>
                <w:right w:val="single" w:sz="6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%3A%2F%2Fwww.labirint.ru%2Fpubhouse%2F539%2F" TargetMode="External"/><Relationship Id="rId13" Type="http://schemas.openxmlformats.org/officeDocument/2006/relationships/hyperlink" Target="http://www.rumbur.ru/art/1611-musornie-kartini-zaka-frimana/" TargetMode="Externa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://www.wikipaintings.org/ru/jean-dubuffet" TargetMode="External"/><Relationship Id="rId17" Type="http://schemas.openxmlformats.org/officeDocument/2006/relationships/image" Target="media/image5.jpeg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smallbay.ru/artfrance/dubuffet_jean.html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hyperlink" Target="http://artandyou.ru/category/theory/post/natasha_van_budman_o_tehnike_assembliage/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://rukodelkinu.ru/assamblyazh-ili-iskusstvo-iz-musora/" TargetMode="External"/><Relationship Id="rId14" Type="http://schemas.openxmlformats.org/officeDocument/2006/relationships/hyperlink" Target="http://dic.academic.ru/dic.nsf/es/86012/" TargetMode="External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6C1F7-2F92-4DE6-9A3C-EE87AF5BC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2153</Words>
  <Characters>12274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Кеньо</dc:creator>
  <cp:keywords/>
  <dc:description/>
  <cp:lastModifiedBy>Пользователь Windows</cp:lastModifiedBy>
  <cp:revision>12</cp:revision>
  <cp:lastPrinted>2018-05-27T17:33:00Z</cp:lastPrinted>
  <dcterms:created xsi:type="dcterms:W3CDTF">2018-02-22T07:54:00Z</dcterms:created>
  <dcterms:modified xsi:type="dcterms:W3CDTF">2021-10-29T12:24:00Z</dcterms:modified>
</cp:coreProperties>
</file>