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27" w:rsidRDefault="00E20A27" w:rsidP="00E20A27">
      <w:pPr>
        <w:jc w:val="center"/>
      </w:pPr>
      <w:r>
        <w:t>К</w:t>
      </w:r>
      <w:r>
        <w:rPr>
          <w:rFonts w:ascii="Times New Roman" w:hAnsi="Times New Roman" w:cs="Times New Roman"/>
          <w:sz w:val="24"/>
          <w:szCs w:val="24"/>
        </w:rPr>
        <w:t>лассный час «Мое будущее в моих руках»</w:t>
      </w:r>
      <w:r w:rsidRPr="00651900">
        <w:br/>
        <w:t xml:space="preserve">Цель: </w:t>
      </w:r>
      <w:r w:rsidRPr="00DC07DF">
        <w:rPr>
          <w:rFonts w:ascii="Times New Roman" w:hAnsi="Times New Roman" w:cs="Times New Roman"/>
        </w:rPr>
        <w:t>помочь учащимся в правильном выборе профессионального пути.</w:t>
      </w:r>
      <w:r w:rsidRPr="00651900">
        <w:br/>
        <w:t>Участники:</w:t>
      </w:r>
      <w:r>
        <w:t xml:space="preserve"> </w:t>
      </w:r>
      <w:r w:rsidRPr="00DC07DF">
        <w:rPr>
          <w:rFonts w:ascii="Times New Roman" w:hAnsi="Times New Roman" w:cs="Times New Roman"/>
        </w:rPr>
        <w:t>обучающиеся 10 класса</w:t>
      </w:r>
      <w:r w:rsidRPr="00651900">
        <w:br/>
        <w:t xml:space="preserve">Подготовка к участию в событии: </w:t>
      </w:r>
      <w:r>
        <w:t xml:space="preserve"> </w:t>
      </w:r>
      <w:r w:rsidRPr="00DC07DF">
        <w:rPr>
          <w:rFonts w:ascii="Times New Roman" w:hAnsi="Times New Roman" w:cs="Times New Roman"/>
        </w:rPr>
        <w:t>подготовка презентации, видеоролика и раздаточного материала</w:t>
      </w:r>
    </w:p>
    <w:p w:rsidR="00E20A27" w:rsidRDefault="00E20A27" w:rsidP="00E20A27">
      <w:pPr>
        <w:jc w:val="center"/>
      </w:pPr>
      <w:r w:rsidRPr="00651900">
        <w:t>Ход события:</w:t>
      </w:r>
    </w:p>
    <w:tbl>
      <w:tblPr>
        <w:tblStyle w:val="a3"/>
        <w:tblW w:w="9798" w:type="dxa"/>
        <w:tblLook w:val="04A0" w:firstRow="1" w:lastRow="0" w:firstColumn="1" w:lastColumn="0" w:noHBand="0" w:noVBand="1"/>
      </w:tblPr>
      <w:tblGrid>
        <w:gridCol w:w="1900"/>
        <w:gridCol w:w="2298"/>
        <w:gridCol w:w="1942"/>
        <w:gridCol w:w="1700"/>
        <w:gridCol w:w="1958"/>
      </w:tblGrid>
      <w:tr w:rsidR="00E20A27" w:rsidRPr="0036515E" w:rsidTr="008E68CF">
        <w:trPr>
          <w:trHeight w:val="925"/>
        </w:trPr>
        <w:tc>
          <w:tcPr>
            <w:tcW w:w="1899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Этапы события</w:t>
            </w:r>
          </w:p>
        </w:tc>
        <w:tc>
          <w:tcPr>
            <w:tcW w:w="2464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Деятельность организатора</w:t>
            </w:r>
          </w:p>
        </w:tc>
        <w:tc>
          <w:tcPr>
            <w:tcW w:w="2081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Деятельность участников</w:t>
            </w:r>
          </w:p>
        </w:tc>
        <w:tc>
          <w:tcPr>
            <w:tcW w:w="1701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Оборудование, место проведения</w:t>
            </w:r>
          </w:p>
        </w:tc>
        <w:tc>
          <w:tcPr>
            <w:tcW w:w="1653" w:type="dxa"/>
            <w:hideMark/>
          </w:tcPr>
          <w:p w:rsidR="00E20A27" w:rsidRPr="0036515E" w:rsidRDefault="00E20A27" w:rsidP="008E68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E20A27" w:rsidRPr="0036515E" w:rsidTr="008E68CF">
        <w:trPr>
          <w:trHeight w:val="898"/>
        </w:trPr>
        <w:tc>
          <w:tcPr>
            <w:tcW w:w="1899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Мотивация и постановка цели деятельности</w:t>
            </w:r>
          </w:p>
        </w:tc>
        <w:tc>
          <w:tcPr>
            <w:tcW w:w="2464" w:type="dxa"/>
            <w:hideMark/>
          </w:tcPr>
          <w:p w:rsidR="00E20A27" w:rsidRPr="00DC07DF" w:rsidRDefault="00E20A27" w:rsidP="008E68CF">
            <w:pPr>
              <w:rPr>
                <w:rFonts w:ascii="Times New Roman" w:eastAsia="Calibri" w:hAnsi="Times New Roman" w:cs="Times New Roman"/>
              </w:rPr>
            </w:pPr>
            <w:r w:rsidRPr="00DC07DF">
              <w:rPr>
                <w:rFonts w:ascii="Times New Roman" w:eastAsia="Times New Roman" w:hAnsi="Times New Roman" w:cs="Times New Roman"/>
                <w:lang w:eastAsia="ru-RU"/>
              </w:rPr>
              <w:t>Здравствуйте, ребята!</w:t>
            </w:r>
          </w:p>
          <w:p w:rsidR="00E20A27" w:rsidRPr="00DC07DF" w:rsidRDefault="00E20A27" w:rsidP="008E68C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7DF">
              <w:rPr>
                <w:rFonts w:ascii="Times New Roman" w:eastAsia="Times New Roman" w:hAnsi="Times New Roman" w:cs="Times New Roman"/>
                <w:lang w:eastAsia="ru-RU"/>
              </w:rPr>
              <w:t xml:space="preserve">Я бы хотела начать нашу беседу словами известного </w:t>
            </w:r>
            <w:r w:rsidRPr="00DC07D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DC07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русского писателя </w:t>
            </w:r>
            <w:r w:rsidRPr="00DC07DF">
              <w:rPr>
                <w:rFonts w:ascii="Times New Roman" w:eastAsia="Times New Roman" w:hAnsi="Times New Roman" w:cs="Times New Roman"/>
                <w:lang w:eastAsia="ru-RU"/>
              </w:rPr>
              <w:t xml:space="preserve">Максима Горького </w:t>
            </w:r>
            <w:r w:rsidRPr="00DC07D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24"/>
                <w:lang w:eastAsia="ru-RU"/>
              </w:rPr>
              <w:t>Нужно любить то, что делаешь, и тогда труд – даже самый грубый – возвышается до творчества</w:t>
            </w:r>
            <w:r w:rsidRPr="00DC07D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.</w:t>
            </w:r>
          </w:p>
          <w:p w:rsidR="00E20A27" w:rsidRPr="00DC07DF" w:rsidRDefault="00E20A27" w:rsidP="008E68CF">
            <w:pPr>
              <w:tabs>
                <w:tab w:val="left" w:pos="7176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7DF">
              <w:rPr>
                <w:rFonts w:ascii="Times New Roman" w:eastAsia="Times New Roman" w:hAnsi="Times New Roman" w:cs="Times New Roman"/>
                <w:lang w:eastAsia="ru-RU"/>
              </w:rPr>
              <w:t xml:space="preserve">Прошу </w:t>
            </w:r>
            <w:proofErr w:type="gramStart"/>
            <w:r w:rsidRPr="00DC07DF">
              <w:rPr>
                <w:rFonts w:ascii="Times New Roman" w:eastAsia="Times New Roman" w:hAnsi="Times New Roman" w:cs="Times New Roman"/>
                <w:lang w:eastAsia="ru-RU"/>
              </w:rPr>
              <w:t>вас</w:t>
            </w:r>
            <w:proofErr w:type="gramEnd"/>
            <w:r w:rsidRPr="00DC07DF">
              <w:rPr>
                <w:rFonts w:ascii="Times New Roman" w:eastAsia="Times New Roman" w:hAnsi="Times New Roman" w:cs="Times New Roman"/>
                <w:lang w:eastAsia="ru-RU"/>
              </w:rPr>
              <w:t xml:space="preserve"> их прочесть. Как вы понимаете смысл данного высказывания?</w:t>
            </w:r>
          </w:p>
          <w:p w:rsidR="00E20A27" w:rsidRPr="00DC07DF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(На экране выводятся слова </w:t>
            </w:r>
            <w:proofErr w:type="spellStart"/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>М.Горького</w:t>
            </w:r>
            <w:proofErr w:type="spellEnd"/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081" w:type="dxa"/>
            <w:hideMark/>
          </w:tcPr>
          <w:p w:rsidR="00E20A27" w:rsidRPr="000368ED" w:rsidRDefault="00E20A27" w:rsidP="008E68CF">
            <w:pPr>
              <w:jc w:val="both"/>
              <w:rPr>
                <w:rFonts w:ascii="Times New Roman" w:eastAsia="Calibri" w:hAnsi="Times New Roman" w:cs="Times New Roman"/>
              </w:rPr>
            </w:pPr>
            <w:r w:rsidRPr="0036515E">
              <w:rPr>
                <w:rFonts w:ascii="Times New Roman" w:eastAsia="Times New Roman" w:hAnsi="Times New Roman" w:cs="Times New Roman"/>
                <w:bCs/>
                <w:i/>
                <w:iCs/>
                <w:color w:val="0070C0"/>
                <w:spacing w:val="-8"/>
                <w:kern w:val="24"/>
                <w:szCs w:val="24"/>
                <w:lang w:eastAsia="ru-RU"/>
              </w:rPr>
              <w:t> </w:t>
            </w:r>
            <w:r w:rsidRPr="000368ED">
              <w:rPr>
                <w:rFonts w:ascii="Times New Roman" w:eastAsia="Calibri" w:hAnsi="Times New Roman" w:cs="Times New Roman"/>
              </w:rPr>
              <w:t>Чтение цитаты</w:t>
            </w:r>
          </w:p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68ED">
              <w:rPr>
                <w:rFonts w:ascii="Times New Roman" w:eastAsia="Calibri" w:hAnsi="Times New Roman" w:cs="Times New Roman"/>
              </w:rPr>
              <w:t>Объяснение её значения</w:t>
            </w:r>
          </w:p>
        </w:tc>
        <w:tc>
          <w:tcPr>
            <w:tcW w:w="1701" w:type="dxa"/>
            <w:hideMark/>
          </w:tcPr>
          <w:p w:rsidR="00E20A27" w:rsidRPr="00657302" w:rsidRDefault="00E20A27" w:rsidP="00E20A27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7302">
              <w:rPr>
                <w:rFonts w:ascii="Times New Roman" w:eastAsia="Times New Roman" w:hAnsi="Times New Roman" w:cs="Times New Roman"/>
                <w:bCs/>
                <w:iCs/>
                <w:spacing w:val="-8"/>
                <w:kern w:val="24"/>
                <w:szCs w:val="24"/>
                <w:lang w:eastAsia="ru-RU"/>
              </w:rPr>
              <w:t>Проектор</w:t>
            </w:r>
          </w:p>
        </w:tc>
        <w:tc>
          <w:tcPr>
            <w:tcW w:w="1653" w:type="dxa"/>
            <w:hideMark/>
          </w:tcPr>
          <w:p w:rsidR="00E20A27" w:rsidRPr="000368ED" w:rsidRDefault="00E20A27" w:rsidP="008E68C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368ED">
              <w:rPr>
                <w:rFonts w:ascii="Times New Roman" w:hAnsi="Times New Roman" w:cs="Times New Roman"/>
                <w:color w:val="000000"/>
              </w:rPr>
              <w:t xml:space="preserve">Научатся строить </w:t>
            </w:r>
            <w:proofErr w:type="gramStart"/>
            <w:r w:rsidRPr="000368ED">
              <w:rPr>
                <w:rFonts w:ascii="Times New Roman" w:hAnsi="Times New Roman" w:cs="Times New Roman"/>
                <w:color w:val="000000"/>
              </w:rPr>
              <w:t>логические рассуждения</w:t>
            </w:r>
            <w:proofErr w:type="gramEnd"/>
            <w:r w:rsidRPr="000368ED">
              <w:rPr>
                <w:rFonts w:ascii="Times New Roman" w:hAnsi="Times New Roman" w:cs="Times New Roman"/>
                <w:color w:val="000000"/>
              </w:rPr>
              <w:t>, устанавливать причинно-следственные связи</w:t>
            </w:r>
          </w:p>
        </w:tc>
      </w:tr>
      <w:tr w:rsidR="00E20A27" w:rsidRPr="0036515E" w:rsidTr="008E68CF">
        <w:trPr>
          <w:trHeight w:val="1224"/>
        </w:trPr>
        <w:tc>
          <w:tcPr>
            <w:tcW w:w="1899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 xml:space="preserve">Информирование  и выявление имеющегося опыта </w:t>
            </w:r>
          </w:p>
        </w:tc>
        <w:tc>
          <w:tcPr>
            <w:tcW w:w="2464" w:type="dxa"/>
            <w:hideMark/>
          </w:tcPr>
          <w:p w:rsidR="00E20A27" w:rsidRPr="001607FD" w:rsidRDefault="00E20A27" w:rsidP="008E68CF">
            <w:pPr>
              <w:tabs>
                <w:tab w:val="left" w:pos="7176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607FD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Представляю </w:t>
            </w: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посмотреть </w:t>
            </w:r>
            <w:r w:rsidRPr="001607FD">
              <w:rPr>
                <w:rFonts w:ascii="Times New Roman" w:eastAsia="Times New Roman" w:hAnsi="Times New Roman" w:cs="Times New Roman"/>
                <w:lang w:eastAsia="ru-RU"/>
              </w:rPr>
              <w:t xml:space="preserve"> небольшой видеофрагмент.</w:t>
            </w:r>
          </w:p>
          <w:p w:rsidR="00E20A27" w:rsidRPr="001607FD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68ED">
              <w:rPr>
                <w:rFonts w:ascii="Times New Roman" w:eastAsia="Calibri" w:hAnsi="Times New Roman" w:cs="Times New Roman"/>
              </w:rPr>
              <w:t>Показ видеофрагмента</w:t>
            </w:r>
          </w:p>
        </w:tc>
        <w:tc>
          <w:tcPr>
            <w:tcW w:w="2081" w:type="dxa"/>
            <w:hideMark/>
          </w:tcPr>
          <w:p w:rsidR="00E20A27" w:rsidRPr="001607FD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Обучающиеся смотрят видео и воспринимают поставленную цель</w:t>
            </w:r>
          </w:p>
        </w:tc>
        <w:tc>
          <w:tcPr>
            <w:tcW w:w="1701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07FD">
              <w:rPr>
                <w:rFonts w:ascii="Times New Roman" w:eastAsia="Times New Roman" w:hAnsi="Times New Roman" w:cs="Times New Roman"/>
                <w:bCs/>
                <w:spacing w:val="-8"/>
                <w:kern w:val="24"/>
                <w:szCs w:val="24"/>
                <w:lang w:eastAsia="ru-RU"/>
              </w:rPr>
              <w:t> Проектор</w:t>
            </w:r>
          </w:p>
        </w:tc>
        <w:tc>
          <w:tcPr>
            <w:tcW w:w="1653" w:type="dxa"/>
            <w:hideMark/>
          </w:tcPr>
          <w:p w:rsidR="00E20A27" w:rsidRPr="000368ED" w:rsidRDefault="00E20A27" w:rsidP="008E68C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368ED">
              <w:rPr>
                <w:rFonts w:ascii="Times New Roman" w:hAnsi="Times New Roman" w:cs="Times New Roman"/>
                <w:color w:val="000000"/>
              </w:rPr>
              <w:t>Научатся формулировать познавательные задачи, строить логические цепи рассуждений</w:t>
            </w:r>
          </w:p>
        </w:tc>
      </w:tr>
      <w:tr w:rsidR="00E20A27" w:rsidRPr="0036515E" w:rsidTr="008E68CF">
        <w:trPr>
          <w:trHeight w:val="1871"/>
        </w:trPr>
        <w:tc>
          <w:tcPr>
            <w:tcW w:w="1899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t>Организация индивидуальной и коллективной деятельности по достижению целей</w:t>
            </w:r>
          </w:p>
        </w:tc>
        <w:tc>
          <w:tcPr>
            <w:tcW w:w="2464" w:type="dxa"/>
            <w:hideMark/>
          </w:tcPr>
          <w:p w:rsidR="00E20A27" w:rsidRPr="000368ED" w:rsidRDefault="00E20A27" w:rsidP="008E68C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Учитель знакомит обучающихся с легендой о голландских семьях. </w:t>
            </w:r>
            <w:proofErr w:type="gramEnd"/>
          </w:p>
          <w:p w:rsidR="00E20A27" w:rsidRPr="000368ED" w:rsidRDefault="00E20A27" w:rsidP="008E68C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>Проводит беседу о понятии «труд».</w:t>
            </w:r>
          </w:p>
          <w:p w:rsidR="00E20A27" w:rsidRPr="000368ED" w:rsidRDefault="00E20A27" w:rsidP="008E68CF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Делает вывод - выбирая профессию, человек выбирает свою судьбу. </w:t>
            </w:r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Проводится тренинг </w:t>
            </w:r>
            <w:r w:rsidRPr="000368ED">
              <w:rPr>
                <w:rFonts w:ascii="Times New Roman" w:hAnsi="Times New Roman" w:cs="Times New Roman"/>
              </w:rPr>
              <w:t xml:space="preserve">«Рука судьбы» и беседа с </w:t>
            </w:r>
            <w:proofErr w:type="gramStart"/>
            <w:r w:rsidRPr="000368ED">
              <w:rPr>
                <w:rFonts w:ascii="Times New Roman" w:hAnsi="Times New Roman" w:cs="Times New Roman"/>
              </w:rPr>
              <w:t>обучающимися</w:t>
            </w:r>
            <w:proofErr w:type="gramEnd"/>
          </w:p>
          <w:p w:rsidR="00E20A27" w:rsidRPr="000368ED" w:rsidRDefault="00E20A27" w:rsidP="008E68CF">
            <w:pPr>
              <w:ind w:firstLine="36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bCs/>
                <w:lang w:eastAsia="ru-RU"/>
              </w:rPr>
              <w:t>Упражнение «Лучший мотив»</w:t>
            </w:r>
          </w:p>
          <w:p w:rsidR="00E20A27" w:rsidRPr="000368ED" w:rsidRDefault="00E20A27" w:rsidP="008E68CF">
            <w:pPr>
              <w:ind w:firstLine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Задание: </w:t>
            </w:r>
            <w:r w:rsidRPr="000368ED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зачеркнуть 8 мотивов, 4 мотива, 2 мотива, 1 мотив – лишние мотивы, которые в меньшей степени руководят ребятами.</w:t>
            </w:r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hAnsi="Times New Roman" w:cs="Times New Roman"/>
                <w:bCs/>
              </w:rPr>
            </w:pPr>
            <w:r w:rsidRPr="000368ED">
              <w:rPr>
                <w:rFonts w:ascii="Times New Roman" w:hAnsi="Times New Roman" w:cs="Times New Roman"/>
                <w:bCs/>
              </w:rPr>
              <w:t>Проводится беседа: «Обсуждение формулы успешного выбора будущей профессии: «хочу», «могу», «надо»</w:t>
            </w:r>
            <w:proofErr w:type="gramStart"/>
            <w:r w:rsidRPr="000368ED">
              <w:rPr>
                <w:rFonts w:ascii="Times New Roman" w:hAnsi="Times New Roman" w:cs="Times New Roman"/>
                <w:bCs/>
              </w:rPr>
              <w:t>.»</w:t>
            </w:r>
            <w:proofErr w:type="gramEnd"/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bCs/>
                <w:lang w:eastAsia="ru-RU"/>
              </w:rPr>
              <w:t>Технология критического мышления (кластер)</w:t>
            </w:r>
          </w:p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68ED">
              <w:rPr>
                <w:rFonts w:ascii="Times New Roman" w:hAnsi="Times New Roman" w:cs="Times New Roman"/>
              </w:rPr>
              <w:t xml:space="preserve">Просмотр фрагмента видеоконференции с </w:t>
            </w:r>
            <w:proofErr w:type="spellStart"/>
            <w:r w:rsidRPr="000368ED">
              <w:rPr>
                <w:rFonts w:ascii="Times New Roman" w:hAnsi="Times New Roman" w:cs="Times New Roman"/>
              </w:rPr>
              <w:t>В.Путиным</w:t>
            </w:r>
            <w:proofErr w:type="spellEnd"/>
            <w:r w:rsidRPr="000368ED">
              <w:rPr>
                <w:rFonts w:ascii="Times New Roman" w:hAnsi="Times New Roman" w:cs="Times New Roman"/>
              </w:rPr>
              <w:t xml:space="preserve"> в рамках форума «</w:t>
            </w:r>
            <w:proofErr w:type="spellStart"/>
            <w:r w:rsidRPr="000368ED">
              <w:rPr>
                <w:rFonts w:ascii="Times New Roman" w:hAnsi="Times New Roman" w:cs="Times New Roman"/>
              </w:rPr>
              <w:t>Проектория</w:t>
            </w:r>
            <w:proofErr w:type="spellEnd"/>
            <w:r w:rsidRPr="000368E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81" w:type="dxa"/>
            <w:hideMark/>
          </w:tcPr>
          <w:p w:rsidR="00E20A27" w:rsidRPr="000368ED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70C0"/>
                <w:spacing w:val="-8"/>
                <w:kern w:val="24"/>
                <w:lang w:eastAsia="ru-RU"/>
              </w:rPr>
            </w:pPr>
            <w:bookmarkStart w:id="0" w:name="_GoBack"/>
            <w:bookmarkEnd w:id="0"/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 w:rsidRPr="000368ED">
              <w:rPr>
                <w:rFonts w:ascii="Times New Roman" w:hAnsi="Times New Roman" w:cs="Times New Roman"/>
              </w:rPr>
              <w:t>Коллективно: Занятие  тренингом «Рука судьбы». Участие в беседе. Ребята делают вывод о способе выбора профессии</w:t>
            </w:r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Индивидуально выполняют </w:t>
            </w:r>
            <w:r w:rsidRPr="000368ED">
              <w:rPr>
                <w:rFonts w:ascii="Times New Roman" w:hAnsi="Times New Roman" w:cs="Times New Roman"/>
              </w:rPr>
              <w:t>упражнения «Лучший мотив»</w:t>
            </w:r>
          </w:p>
          <w:p w:rsidR="00E20A27" w:rsidRPr="000368ED" w:rsidRDefault="00E20A27" w:rsidP="008E68CF">
            <w:pPr>
              <w:spacing w:after="240"/>
              <w:jc w:val="both"/>
              <w:rPr>
                <w:rFonts w:ascii="Times New Roman" w:hAnsi="Times New Roman" w:cs="Times New Roman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Коллективно </w:t>
            </w:r>
            <w:r w:rsidRPr="000368ED">
              <w:rPr>
                <w:rFonts w:ascii="Times New Roman" w:hAnsi="Times New Roman" w:cs="Times New Roman"/>
              </w:rPr>
              <w:t xml:space="preserve">ребята включены </w:t>
            </w:r>
            <w:r w:rsidRPr="000368ED">
              <w:rPr>
                <w:rFonts w:ascii="Times New Roman" w:hAnsi="Times New Roman" w:cs="Times New Roman"/>
              </w:rPr>
              <w:lastRenderedPageBreak/>
              <w:t>в беседу, обсуждение формулы успешного выбора профессии</w:t>
            </w:r>
          </w:p>
          <w:p w:rsidR="00E20A27" w:rsidRPr="000368ED" w:rsidRDefault="00E20A27" w:rsidP="008E68CF">
            <w:pPr>
              <w:ind w:firstLine="36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bCs/>
                <w:lang w:eastAsia="ru-RU"/>
              </w:rPr>
              <w:t>Составление кластера на доске индивидуально и в группе</w:t>
            </w:r>
          </w:p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Коллективно </w:t>
            </w:r>
            <w:r w:rsidRPr="000368ED">
              <w:rPr>
                <w:rFonts w:ascii="Times New Roman" w:hAnsi="Times New Roman" w:cs="Times New Roman"/>
              </w:rPr>
              <w:t>смотрят видео и решают поставленную задачу</w:t>
            </w:r>
          </w:p>
        </w:tc>
        <w:tc>
          <w:tcPr>
            <w:tcW w:w="1701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bCs/>
                <w:color w:val="0070C0"/>
                <w:spacing w:val="-8"/>
                <w:kern w:val="24"/>
                <w:szCs w:val="24"/>
                <w:lang w:eastAsia="ru-RU"/>
              </w:rPr>
              <w:lastRenderedPageBreak/>
              <w:t> </w:t>
            </w:r>
            <w:r w:rsidRPr="00A11673">
              <w:rPr>
                <w:rFonts w:ascii="Times New Roman" w:eastAsia="Times New Roman" w:hAnsi="Times New Roman" w:cs="Times New Roman"/>
                <w:bCs/>
                <w:spacing w:val="-8"/>
                <w:kern w:val="24"/>
                <w:sz w:val="24"/>
                <w:szCs w:val="24"/>
                <w:lang w:eastAsia="ru-RU"/>
              </w:rPr>
              <w:t>Проектор, лист бумаги, ручка</w:t>
            </w:r>
            <w:r>
              <w:rPr>
                <w:rFonts w:ascii="Times New Roman" w:eastAsia="Times New Roman" w:hAnsi="Times New Roman" w:cs="Times New Roman"/>
                <w:bCs/>
                <w:spacing w:val="-8"/>
                <w:kern w:val="24"/>
                <w:sz w:val="24"/>
                <w:szCs w:val="24"/>
                <w:lang w:eastAsia="ru-RU"/>
              </w:rPr>
              <w:t>, школьная доска, мел</w:t>
            </w:r>
          </w:p>
        </w:tc>
        <w:tc>
          <w:tcPr>
            <w:tcW w:w="1653" w:type="dxa"/>
            <w:hideMark/>
          </w:tcPr>
          <w:p w:rsidR="00E20A27" w:rsidRPr="000368ED" w:rsidRDefault="00E20A27" w:rsidP="008E68CF">
            <w:pPr>
              <w:rPr>
                <w:rFonts w:ascii="Times New Roman" w:hAnsi="Times New Roman" w:cs="Times New Roman"/>
                <w:color w:val="000000"/>
                <w:shd w:val="clear" w:color="auto" w:fill="F9FAFA"/>
              </w:rPr>
            </w:pPr>
            <w:r w:rsidRPr="000368ED">
              <w:rPr>
                <w:rFonts w:ascii="Times New Roman" w:hAnsi="Times New Roman" w:cs="Times New Roman"/>
                <w:color w:val="000000"/>
                <w:shd w:val="clear" w:color="auto" w:fill="F9FAFA"/>
              </w:rPr>
              <w:t>Научатся классифицировать профессии по виду деятельности,</w:t>
            </w:r>
          </w:p>
          <w:p w:rsidR="00E20A27" w:rsidRPr="000368ED" w:rsidRDefault="00E20A27" w:rsidP="008E68CF">
            <w:pPr>
              <w:rPr>
                <w:rFonts w:ascii="Times New Roman" w:hAnsi="Times New Roman" w:cs="Times New Roman"/>
                <w:color w:val="000000"/>
                <w:shd w:val="clear" w:color="auto" w:fill="F9FAFA"/>
              </w:rPr>
            </w:pPr>
            <w:r w:rsidRPr="000368ED">
              <w:rPr>
                <w:rFonts w:ascii="Times New Roman" w:hAnsi="Times New Roman" w:cs="Times New Roman"/>
                <w:color w:val="000000"/>
                <w:shd w:val="clear" w:color="auto" w:fill="F9FAFA"/>
              </w:rPr>
              <w:t xml:space="preserve">формировать ценностно-смысловое ориентирование и нравственное основание личностно морального выбора, </w:t>
            </w:r>
          </w:p>
          <w:p w:rsidR="00E20A27" w:rsidRPr="000368ED" w:rsidRDefault="00E20A27" w:rsidP="008E68CF">
            <w:pPr>
              <w:rPr>
                <w:rFonts w:ascii="Times New Roman" w:hAnsi="Times New Roman" w:cs="Times New Roman"/>
              </w:rPr>
            </w:pPr>
            <w:r w:rsidRPr="000368ED">
              <w:rPr>
                <w:rFonts w:ascii="Times New Roman" w:hAnsi="Times New Roman" w:cs="Times New Roman"/>
              </w:rPr>
              <w:t xml:space="preserve">планировать свои действия в соответствии с задачей, </w:t>
            </w:r>
          </w:p>
          <w:p w:rsidR="00E20A27" w:rsidRPr="0036515E" w:rsidRDefault="00E20A27" w:rsidP="008E6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ED">
              <w:rPr>
                <w:rFonts w:ascii="Times New Roman" w:hAnsi="Times New Roman" w:cs="Times New Roman"/>
              </w:rPr>
              <w:lastRenderedPageBreak/>
              <w:t>выражать свои мысли достаточно полно и логично.</w:t>
            </w:r>
          </w:p>
        </w:tc>
      </w:tr>
      <w:tr w:rsidR="00E20A27" w:rsidRPr="0036515E" w:rsidTr="008E68CF">
        <w:trPr>
          <w:trHeight w:val="1637"/>
        </w:trPr>
        <w:tc>
          <w:tcPr>
            <w:tcW w:w="1899" w:type="dxa"/>
            <w:hideMark/>
          </w:tcPr>
          <w:p w:rsidR="00E20A27" w:rsidRPr="0036515E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24"/>
                <w:sz w:val="24"/>
                <w:szCs w:val="24"/>
                <w:lang w:eastAsia="ru-RU"/>
              </w:rPr>
              <w:lastRenderedPageBreak/>
              <w:t>Обратная связь и оценка результатов деятельности</w:t>
            </w:r>
          </w:p>
        </w:tc>
        <w:tc>
          <w:tcPr>
            <w:tcW w:w="2464" w:type="dxa"/>
            <w:hideMark/>
          </w:tcPr>
          <w:p w:rsidR="00E20A27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bCs/>
                <w:iCs/>
                <w:spacing w:val="-8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pacing w:val="-8"/>
                <w:kern w:val="24"/>
                <w:sz w:val="24"/>
                <w:szCs w:val="24"/>
                <w:lang w:eastAsia="ru-RU"/>
              </w:rPr>
              <w:t xml:space="preserve">Составление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pacing w:val="-8"/>
                <w:kern w:val="24"/>
                <w:sz w:val="24"/>
                <w:szCs w:val="24"/>
                <w:lang w:eastAsia="ru-RU"/>
              </w:rPr>
              <w:t>синквейна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pacing w:val="-8"/>
                <w:kern w:val="24"/>
                <w:sz w:val="24"/>
                <w:szCs w:val="24"/>
                <w:lang w:eastAsia="ru-RU"/>
              </w:rPr>
              <w:t>.</w:t>
            </w:r>
          </w:p>
          <w:p w:rsidR="00E20A27" w:rsidRDefault="00E20A27" w:rsidP="008E68CF">
            <w:pPr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>Синкве́йн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 xml:space="preserve"> (от фр.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>cinquains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 xml:space="preserve">, англ.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>cinquain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 xml:space="preserve">) —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>пятистрочная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333333"/>
                <w:sz w:val="18"/>
                <w:szCs w:val="18"/>
                <w:shd w:val="clear" w:color="auto" w:fill="FFFFFF"/>
                <w:lang w:eastAsia="ru-RU"/>
              </w:rPr>
              <w:t xml:space="preserve"> стихотворная форма, возникшая в США в начале XX века под влиянием японской поэзии. </w:t>
            </w:r>
          </w:p>
          <w:p w:rsidR="00E20A27" w:rsidRPr="00A11673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1" w:type="dxa"/>
            <w:hideMark/>
          </w:tcPr>
          <w:p w:rsidR="00E20A27" w:rsidRPr="00A11673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15E">
              <w:rPr>
                <w:rFonts w:ascii="Times New Roman" w:eastAsia="Times New Roman" w:hAnsi="Times New Roman" w:cs="Times New Roman"/>
                <w:b/>
                <w:bCs/>
                <w:color w:val="0070C0"/>
                <w:spacing w:val="-8"/>
                <w:kern w:val="24"/>
                <w:sz w:val="24"/>
                <w:szCs w:val="24"/>
                <w:lang w:eastAsia="ru-RU"/>
              </w:rPr>
              <w:t> </w:t>
            </w:r>
            <w:proofErr w:type="gramStart"/>
            <w:r w:rsidRPr="00A11673">
              <w:rPr>
                <w:rFonts w:ascii="Times New Roman" w:eastAsia="Times New Roman" w:hAnsi="Times New Roman" w:cs="Times New Roman"/>
                <w:bCs/>
                <w:spacing w:val="-8"/>
                <w:kern w:val="24"/>
                <w:sz w:val="24"/>
                <w:szCs w:val="24"/>
                <w:lang w:eastAsia="ru-RU"/>
              </w:rPr>
              <w:t>Обучающиеся</w:t>
            </w:r>
            <w:proofErr w:type="gramEnd"/>
            <w:r w:rsidRPr="00A11673">
              <w:rPr>
                <w:rFonts w:ascii="Times New Roman" w:eastAsia="Times New Roman" w:hAnsi="Times New Roman" w:cs="Times New Roman"/>
                <w:bCs/>
                <w:spacing w:val="-8"/>
                <w:kern w:val="24"/>
                <w:sz w:val="24"/>
                <w:szCs w:val="24"/>
                <w:lang w:eastAsia="ru-RU"/>
              </w:rPr>
              <w:t xml:space="preserve"> выполняют задание</w:t>
            </w:r>
          </w:p>
        </w:tc>
        <w:tc>
          <w:tcPr>
            <w:tcW w:w="1701" w:type="dxa"/>
            <w:hideMark/>
          </w:tcPr>
          <w:p w:rsidR="00E20A27" w:rsidRPr="00A11673" w:rsidRDefault="00E20A27" w:rsidP="008E68CF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673">
              <w:rPr>
                <w:rFonts w:ascii="Times New Roman" w:eastAsia="Times New Roman" w:hAnsi="Times New Roman" w:cs="Times New Roman"/>
                <w:bCs/>
                <w:spacing w:val="-8"/>
                <w:kern w:val="24"/>
                <w:sz w:val="24"/>
                <w:szCs w:val="24"/>
                <w:lang w:eastAsia="ru-RU"/>
              </w:rPr>
              <w:t> Проектор, лист бумаги, ручка</w:t>
            </w:r>
          </w:p>
        </w:tc>
        <w:tc>
          <w:tcPr>
            <w:tcW w:w="1653" w:type="dxa"/>
            <w:hideMark/>
          </w:tcPr>
          <w:p w:rsidR="00E20A27" w:rsidRPr="000368ED" w:rsidRDefault="00E20A27" w:rsidP="008E68CF">
            <w:pPr>
              <w:jc w:val="both"/>
              <w:rPr>
                <w:rFonts w:ascii="Times New Roman" w:hAnsi="Times New Roman" w:cs="Times New Roman"/>
              </w:rPr>
            </w:pPr>
            <w:r w:rsidRPr="000368ED">
              <w:rPr>
                <w:rFonts w:ascii="Times New Roman" w:eastAsia="Times New Roman" w:hAnsi="Times New Roman" w:cs="Times New Roman"/>
                <w:lang w:eastAsia="ru-RU"/>
              </w:rPr>
              <w:t xml:space="preserve">Научатся </w:t>
            </w:r>
            <w:r w:rsidRPr="000368ED">
              <w:rPr>
                <w:rFonts w:ascii="Times New Roman" w:hAnsi="Times New Roman" w:cs="Times New Roman"/>
              </w:rPr>
              <w:t xml:space="preserve">формировать коммуникативные действия, вести диалог, планировать свои действия в соответствии с задачей. </w:t>
            </w:r>
          </w:p>
          <w:p w:rsidR="00E20A27" w:rsidRPr="0036515E" w:rsidRDefault="00E20A27" w:rsidP="008E6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20A27" w:rsidRDefault="00E20A27" w:rsidP="00E20A27"/>
    <w:p w:rsidR="00977D5E" w:rsidRDefault="00977D5E"/>
    <w:sectPr w:rsidR="00977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27"/>
    <w:rsid w:val="00977D5E"/>
    <w:rsid w:val="00E2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0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0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2021-10-28T16:28:00Z</dcterms:created>
  <dcterms:modified xsi:type="dcterms:W3CDTF">2021-10-28T16:30:00Z</dcterms:modified>
</cp:coreProperties>
</file>