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95A" w:rsidRDefault="00F7395A" w:rsidP="00F7395A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4C6A">
        <w:rPr>
          <w:rFonts w:ascii="Times New Roman" w:eastAsia="Times New Roman" w:hAnsi="Times New Roman" w:cs="Times New Roman"/>
          <w:b/>
          <w:sz w:val="28"/>
          <w:szCs w:val="28"/>
        </w:rPr>
        <w:t>Аннотация</w:t>
      </w:r>
    </w:p>
    <w:p w:rsidR="00F7395A" w:rsidRPr="006A4C6A" w:rsidRDefault="00F7395A" w:rsidP="00F7395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395A" w:rsidRDefault="00F7395A" w:rsidP="00F7395A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39A3">
        <w:rPr>
          <w:rFonts w:ascii="Times New Roman" w:hAnsi="Times New Roman"/>
          <w:sz w:val="28"/>
          <w:szCs w:val="28"/>
          <w:lang w:eastAsia="ru-RU"/>
        </w:rPr>
        <w:t>Всё чаще мы слышим высказывание о том, что современная экологическая ситуация в мире требует изменения поведения человека, смены его ценностных ориентиров. Глобальный характер экологических проблем свидетельствует о необходимости формирования экологической культуры как основы нового образа жизни.</w:t>
      </w:r>
    </w:p>
    <w:p w:rsidR="00F7395A" w:rsidRPr="00691888" w:rsidRDefault="00F7395A" w:rsidP="00F7395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4C6A">
        <w:rPr>
          <w:rFonts w:ascii="Times New Roman" w:eastAsia="Times New Roman" w:hAnsi="Times New Roman" w:cs="Times New Roman"/>
          <w:sz w:val="28"/>
          <w:szCs w:val="28"/>
        </w:rPr>
        <w:t>В данной методической разработке предложен комплекс занятий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рассказам В. Бианки. </w:t>
      </w:r>
      <w:r w:rsidRPr="007939A3"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z w:val="28"/>
          <w:szCs w:val="28"/>
        </w:rPr>
        <w:t>ая</w:t>
      </w:r>
      <w:r w:rsidRPr="007939A3">
        <w:rPr>
          <w:rFonts w:ascii="Times New Roman" w:hAnsi="Times New Roman"/>
          <w:sz w:val="28"/>
          <w:szCs w:val="28"/>
        </w:rPr>
        <w:t xml:space="preserve"> форм</w:t>
      </w:r>
      <w:r>
        <w:rPr>
          <w:rFonts w:ascii="Times New Roman" w:hAnsi="Times New Roman"/>
          <w:sz w:val="28"/>
          <w:szCs w:val="28"/>
        </w:rPr>
        <w:t>а</w:t>
      </w:r>
      <w:r w:rsidRPr="007939A3">
        <w:rPr>
          <w:rFonts w:ascii="Times New Roman" w:hAnsi="Times New Roman"/>
          <w:sz w:val="28"/>
          <w:szCs w:val="28"/>
        </w:rPr>
        <w:t xml:space="preserve"> организации 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39A3">
        <w:rPr>
          <w:rFonts w:ascii="Times New Roman" w:hAnsi="Times New Roman"/>
          <w:sz w:val="28"/>
          <w:szCs w:val="28"/>
        </w:rPr>
        <w:t>развива</w:t>
      </w:r>
      <w:r>
        <w:rPr>
          <w:rFonts w:ascii="Times New Roman" w:hAnsi="Times New Roman"/>
          <w:sz w:val="28"/>
          <w:szCs w:val="28"/>
        </w:rPr>
        <w:t>е</w:t>
      </w:r>
      <w:r w:rsidRPr="007939A3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 xml:space="preserve"> у детей </w:t>
      </w:r>
      <w:r w:rsidRPr="007939A3">
        <w:rPr>
          <w:rFonts w:ascii="Times New Roman" w:hAnsi="Times New Roman"/>
          <w:sz w:val="28"/>
          <w:szCs w:val="28"/>
        </w:rPr>
        <w:t>мыслительные операции, стимулиру</w:t>
      </w:r>
      <w:r>
        <w:rPr>
          <w:rFonts w:ascii="Times New Roman" w:hAnsi="Times New Roman"/>
          <w:sz w:val="28"/>
          <w:szCs w:val="28"/>
        </w:rPr>
        <w:t>е</w:t>
      </w:r>
      <w:r w:rsidRPr="007939A3">
        <w:rPr>
          <w:rFonts w:ascii="Times New Roman" w:hAnsi="Times New Roman"/>
          <w:sz w:val="28"/>
          <w:szCs w:val="28"/>
        </w:rPr>
        <w:t>т познавательную активность и любознательность, активизиру</w:t>
      </w:r>
      <w:r>
        <w:rPr>
          <w:rFonts w:ascii="Times New Roman" w:hAnsi="Times New Roman"/>
          <w:sz w:val="28"/>
          <w:szCs w:val="28"/>
        </w:rPr>
        <w:t>е</w:t>
      </w:r>
      <w:r w:rsidRPr="007939A3">
        <w:rPr>
          <w:rFonts w:ascii="Times New Roman" w:hAnsi="Times New Roman"/>
          <w:sz w:val="28"/>
          <w:szCs w:val="28"/>
        </w:rPr>
        <w:t>т восприятие учебного материала по ознакомлению с природными явлениями.</w:t>
      </w:r>
    </w:p>
    <w:p w:rsidR="00F7395A" w:rsidRDefault="00F7395A" w:rsidP="00F7395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6AE6">
        <w:rPr>
          <w:rFonts w:ascii="Times New Roman" w:eastAsia="Times New Roman" w:hAnsi="Times New Roman" w:cs="Times New Roman"/>
          <w:sz w:val="28"/>
          <w:szCs w:val="28"/>
        </w:rPr>
        <w:t>Цель заняти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406AE6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7939A3">
        <w:rPr>
          <w:rFonts w:ascii="Times New Roman" w:hAnsi="Times New Roman"/>
          <w:sz w:val="28"/>
          <w:szCs w:val="28"/>
        </w:rPr>
        <w:t>формировани</w:t>
      </w:r>
      <w:r>
        <w:rPr>
          <w:rFonts w:ascii="Times New Roman" w:hAnsi="Times New Roman"/>
          <w:sz w:val="28"/>
          <w:szCs w:val="28"/>
        </w:rPr>
        <w:t>е</w:t>
      </w:r>
      <w:r w:rsidRPr="007939A3">
        <w:rPr>
          <w:rFonts w:ascii="Times New Roman" w:hAnsi="Times New Roman"/>
          <w:sz w:val="28"/>
          <w:szCs w:val="28"/>
        </w:rPr>
        <w:t xml:space="preserve"> экологической культуры </w:t>
      </w:r>
      <w:r>
        <w:rPr>
          <w:rFonts w:ascii="Times New Roman" w:eastAsia="Times New Roman" w:hAnsi="Times New Roman" w:cs="Times New Roman"/>
          <w:sz w:val="28"/>
          <w:szCs w:val="28"/>
        </w:rPr>
        <w:t>младших школьников через произведения В. Бианки.</w:t>
      </w:r>
    </w:p>
    <w:p w:rsidR="00F452B4" w:rsidRPr="00F7395A" w:rsidRDefault="00F7395A" w:rsidP="00F7395A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D0508">
        <w:rPr>
          <w:rFonts w:ascii="Times New Roman" w:eastAsia="Times New Roman" w:hAnsi="Times New Roman" w:cs="Times New Roman"/>
          <w:sz w:val="28"/>
          <w:szCs w:val="28"/>
        </w:rPr>
        <w:t xml:space="preserve">Данной </w:t>
      </w:r>
      <w:r>
        <w:rPr>
          <w:rFonts w:ascii="Times New Roman" w:eastAsia="Times New Roman" w:hAnsi="Times New Roman" w:cs="Times New Roman"/>
          <w:sz w:val="28"/>
          <w:szCs w:val="28"/>
        </w:rPr>
        <w:t>разработкой</w:t>
      </w:r>
      <w:r w:rsidRPr="00AD0508">
        <w:rPr>
          <w:rFonts w:ascii="Times New Roman" w:eastAsia="Times New Roman" w:hAnsi="Times New Roman" w:cs="Times New Roman"/>
          <w:sz w:val="28"/>
          <w:szCs w:val="28"/>
        </w:rPr>
        <w:t xml:space="preserve"> могут воспользоваться учителя начальных классов, педагоги дополнительного образования.</w:t>
      </w:r>
    </w:p>
    <w:sectPr w:rsidR="00F452B4" w:rsidRPr="00F73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395A"/>
    <w:rsid w:val="00F452B4"/>
    <w:rsid w:val="00F73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7395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F7395A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692</Characters>
  <Application>Microsoft Office Word</Application>
  <DocSecurity>0</DocSecurity>
  <Lines>5</Lines>
  <Paragraphs>1</Paragraphs>
  <ScaleCrop>false</ScaleCrop>
  <Company>Microsoft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2019-10-19T03:06:00Z</dcterms:created>
  <dcterms:modified xsi:type="dcterms:W3CDTF">2019-10-19T03:06:00Z</dcterms:modified>
</cp:coreProperties>
</file>