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0B1" w:rsidRPr="008D0FB1" w:rsidRDefault="000F4D4A" w:rsidP="00632626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УДК </w:t>
      </w:r>
      <w:r w:rsidRPr="008D0FB1">
        <w:rPr>
          <w:rFonts w:ascii="Times New Roman" w:hAnsi="Times New Roman" w:cs="Times New Roman"/>
          <w:sz w:val="24"/>
          <w:szCs w:val="24"/>
          <w:u w:val="single"/>
        </w:rPr>
        <w:t>373.1</w:t>
      </w:r>
    </w:p>
    <w:p w:rsidR="00234D8F" w:rsidRPr="008D0FB1" w:rsidRDefault="00234D8F" w:rsidP="0063262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FB1">
        <w:rPr>
          <w:rFonts w:ascii="Times New Roman" w:hAnsi="Times New Roman" w:cs="Times New Roman"/>
          <w:b/>
          <w:sz w:val="24"/>
          <w:szCs w:val="24"/>
        </w:rPr>
        <w:t>Непрерывность процесса физического воспитания детей дошкольного и младшего школьного возраста</w:t>
      </w:r>
    </w:p>
    <w:p w:rsidR="00234D8F" w:rsidRPr="008D0FB1" w:rsidRDefault="00054D51" w:rsidP="00632626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D0FB1">
        <w:rPr>
          <w:rFonts w:ascii="Times New Roman" w:hAnsi="Times New Roman" w:cs="Times New Roman"/>
          <w:i/>
          <w:sz w:val="24"/>
          <w:szCs w:val="24"/>
        </w:rPr>
        <w:t>Ярмаркина</w:t>
      </w:r>
      <w:proofErr w:type="spellEnd"/>
      <w:r w:rsidRPr="008D0FB1">
        <w:rPr>
          <w:rFonts w:ascii="Times New Roman" w:hAnsi="Times New Roman" w:cs="Times New Roman"/>
          <w:i/>
          <w:sz w:val="24"/>
          <w:szCs w:val="24"/>
        </w:rPr>
        <w:t xml:space="preserve"> Елена В</w:t>
      </w:r>
      <w:r w:rsidR="00234D8F" w:rsidRPr="008D0FB1">
        <w:rPr>
          <w:rFonts w:ascii="Times New Roman" w:hAnsi="Times New Roman" w:cs="Times New Roman"/>
          <w:i/>
          <w:sz w:val="24"/>
          <w:szCs w:val="24"/>
        </w:rPr>
        <w:t>ладимировна</w:t>
      </w:r>
      <w:r w:rsidRPr="008D0FB1">
        <w:rPr>
          <w:rFonts w:ascii="Times New Roman" w:hAnsi="Times New Roman" w:cs="Times New Roman"/>
          <w:i/>
          <w:sz w:val="24"/>
          <w:szCs w:val="24"/>
        </w:rPr>
        <w:t>,</w:t>
      </w:r>
    </w:p>
    <w:p w:rsidR="00234D8F" w:rsidRPr="008D0FB1" w:rsidRDefault="00054D51" w:rsidP="00632626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D0FB1">
        <w:rPr>
          <w:rFonts w:ascii="Times New Roman" w:hAnsi="Times New Roman" w:cs="Times New Roman"/>
          <w:i/>
          <w:sz w:val="24"/>
          <w:szCs w:val="24"/>
        </w:rPr>
        <w:t>у</w:t>
      </w:r>
      <w:r w:rsidR="00234D8F" w:rsidRPr="008D0FB1">
        <w:rPr>
          <w:rFonts w:ascii="Times New Roman" w:hAnsi="Times New Roman" w:cs="Times New Roman"/>
          <w:i/>
          <w:sz w:val="24"/>
          <w:szCs w:val="24"/>
        </w:rPr>
        <w:t>читель физической культуры</w:t>
      </w:r>
      <w:r w:rsidRPr="008D0FB1">
        <w:rPr>
          <w:rFonts w:ascii="Times New Roman" w:hAnsi="Times New Roman" w:cs="Times New Roman"/>
          <w:i/>
          <w:sz w:val="24"/>
          <w:szCs w:val="24"/>
        </w:rPr>
        <w:t>,</w:t>
      </w:r>
    </w:p>
    <w:p w:rsidR="00234D8F" w:rsidRPr="008D0FB1" w:rsidRDefault="00DF5B5F" w:rsidP="00632626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ЦО»Богородский</w:t>
      </w:r>
      <w:r w:rsidR="00234D8F" w:rsidRPr="008D0FB1">
        <w:rPr>
          <w:rFonts w:ascii="Times New Roman" w:hAnsi="Times New Roman" w:cs="Times New Roman"/>
          <w:i/>
          <w:sz w:val="24"/>
          <w:szCs w:val="24"/>
        </w:rPr>
        <w:t>»</w:t>
      </w:r>
      <w:r w:rsidR="00054D51" w:rsidRPr="008D0FB1">
        <w:rPr>
          <w:rFonts w:ascii="Times New Roman" w:hAnsi="Times New Roman" w:cs="Times New Roman"/>
          <w:i/>
          <w:sz w:val="24"/>
          <w:szCs w:val="24"/>
        </w:rPr>
        <w:t>,</w:t>
      </w:r>
    </w:p>
    <w:p w:rsidR="00234D8F" w:rsidRPr="008D0FB1" w:rsidRDefault="00234D8F" w:rsidP="00632626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D0FB1">
        <w:rPr>
          <w:rFonts w:ascii="Times New Roman" w:hAnsi="Times New Roman" w:cs="Times New Roman"/>
          <w:i/>
          <w:sz w:val="24"/>
          <w:szCs w:val="24"/>
        </w:rPr>
        <w:t>Россия, г.</w:t>
      </w:r>
      <w:r w:rsidR="00054D51" w:rsidRPr="008D0F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D0FB1">
        <w:rPr>
          <w:rFonts w:ascii="Times New Roman" w:hAnsi="Times New Roman" w:cs="Times New Roman"/>
          <w:i/>
          <w:sz w:val="24"/>
          <w:szCs w:val="24"/>
        </w:rPr>
        <w:t>Ногинск</w:t>
      </w:r>
    </w:p>
    <w:p w:rsidR="00054D51" w:rsidRPr="008D0FB1" w:rsidRDefault="00054D51" w:rsidP="00632626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D0FB1">
        <w:rPr>
          <w:rFonts w:ascii="Times New Roman" w:hAnsi="Times New Roman" w:cs="Times New Roman"/>
          <w:i/>
          <w:sz w:val="24"/>
          <w:szCs w:val="24"/>
          <w:lang w:val="en-US"/>
        </w:rPr>
        <w:t>fam</w:t>
      </w:r>
      <w:proofErr w:type="spellEnd"/>
      <w:r w:rsidRPr="008D0FB1">
        <w:rPr>
          <w:rFonts w:ascii="Times New Roman" w:hAnsi="Times New Roman" w:cs="Times New Roman"/>
          <w:i/>
          <w:sz w:val="24"/>
          <w:szCs w:val="24"/>
        </w:rPr>
        <w:t>-</w:t>
      </w:r>
      <w:proofErr w:type="spellStart"/>
      <w:r w:rsidRPr="008D0FB1">
        <w:rPr>
          <w:rFonts w:ascii="Times New Roman" w:hAnsi="Times New Roman" w:cs="Times New Roman"/>
          <w:i/>
          <w:sz w:val="24"/>
          <w:szCs w:val="24"/>
          <w:lang w:val="en-US"/>
        </w:rPr>
        <w:t>ya</w:t>
      </w:r>
      <w:proofErr w:type="spellEnd"/>
      <w:r w:rsidRPr="008D0FB1">
        <w:rPr>
          <w:rFonts w:ascii="Times New Roman" w:hAnsi="Times New Roman" w:cs="Times New Roman"/>
          <w:i/>
          <w:sz w:val="24"/>
          <w:szCs w:val="24"/>
        </w:rPr>
        <w:t>@</w:t>
      </w:r>
      <w:r w:rsidRPr="008D0FB1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8D0FB1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8D0FB1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</w:p>
    <w:p w:rsidR="00B26286" w:rsidRPr="00FF65AA" w:rsidRDefault="00234D8F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b/>
          <w:sz w:val="24"/>
          <w:szCs w:val="24"/>
        </w:rPr>
        <w:t>Аннотация</w:t>
      </w:r>
      <w:r w:rsidR="00B26286" w:rsidRPr="00FF65AA">
        <w:rPr>
          <w:rFonts w:ascii="Times New Roman" w:hAnsi="Times New Roman" w:cs="Times New Roman"/>
          <w:b/>
          <w:sz w:val="24"/>
          <w:szCs w:val="24"/>
        </w:rPr>
        <w:t>:</w:t>
      </w:r>
      <w:r w:rsidR="006F16BD" w:rsidRPr="00FF65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286" w:rsidRPr="00FF65AA">
        <w:rPr>
          <w:rFonts w:ascii="Times New Roman" w:hAnsi="Times New Roman" w:cs="Times New Roman"/>
          <w:sz w:val="24"/>
          <w:szCs w:val="24"/>
        </w:rPr>
        <w:t xml:space="preserve">Проблема непрерывности физического воспитания детей дошкольного и младшего школьного возраста неразрывно связана с основными педагогическими принципами: постепенности и преемственности. Особенно </w:t>
      </w:r>
      <w:proofErr w:type="gramStart"/>
      <w:r w:rsidR="00B26286" w:rsidRPr="00FF65AA">
        <w:rPr>
          <w:rFonts w:ascii="Times New Roman" w:hAnsi="Times New Roman" w:cs="Times New Roman"/>
          <w:sz w:val="24"/>
          <w:szCs w:val="24"/>
        </w:rPr>
        <w:t>важное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="00B26286" w:rsidRPr="00FF65AA">
        <w:rPr>
          <w:rFonts w:ascii="Times New Roman" w:hAnsi="Times New Roman" w:cs="Times New Roman"/>
          <w:sz w:val="24"/>
          <w:szCs w:val="24"/>
        </w:rPr>
        <w:t xml:space="preserve"> значение</w:t>
      </w:r>
      <w:proofErr w:type="gramEnd"/>
      <w:r w:rsidR="00B26286" w:rsidRPr="00FF65AA">
        <w:rPr>
          <w:rFonts w:ascii="Times New Roman" w:hAnsi="Times New Roman" w:cs="Times New Roman"/>
          <w:sz w:val="24"/>
          <w:szCs w:val="24"/>
        </w:rPr>
        <w:t xml:space="preserve"> приобретает непрерывность и преемственность в обучении и воспитании при переходе с одной ступени образования </w:t>
      </w:r>
      <w:proofErr w:type="gramStart"/>
      <w:r w:rsidR="00B26286" w:rsidRPr="00FF65A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B26286" w:rsidRPr="00FF65AA">
        <w:rPr>
          <w:rFonts w:ascii="Times New Roman" w:hAnsi="Times New Roman" w:cs="Times New Roman"/>
          <w:sz w:val="24"/>
          <w:szCs w:val="24"/>
        </w:rPr>
        <w:t xml:space="preserve"> другую, в частности, из дошкольного образовательного учреждения в начальную школу.</w:t>
      </w:r>
    </w:p>
    <w:p w:rsidR="00B26286" w:rsidRPr="00FF65AA" w:rsidRDefault="00B26286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Установление непрерывности в процессе физического воспитания между детским садом и школой обеспечивает:</w:t>
      </w:r>
    </w:p>
    <w:p w:rsidR="00B26286" w:rsidRPr="00FF65AA" w:rsidRDefault="00B26286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•</w:t>
      </w:r>
      <w:r w:rsidRPr="00FF65AA">
        <w:rPr>
          <w:rFonts w:ascii="Times New Roman" w:hAnsi="Times New Roman" w:cs="Times New Roman"/>
          <w:sz w:val="24"/>
          <w:szCs w:val="24"/>
        </w:rPr>
        <w:tab/>
        <w:t>Построение программ воспитания и обучения на единых теоретических и практических основах;</w:t>
      </w:r>
    </w:p>
    <w:p w:rsidR="00B26286" w:rsidRPr="00FF65AA" w:rsidRDefault="00B26286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•</w:t>
      </w:r>
      <w:r w:rsidRPr="00FF65AA">
        <w:rPr>
          <w:rFonts w:ascii="Times New Roman" w:hAnsi="Times New Roman" w:cs="Times New Roman"/>
          <w:sz w:val="24"/>
          <w:szCs w:val="24"/>
        </w:rPr>
        <w:tab/>
        <w:t>Учет индивидуально-психологических особенностей овладения движениями в каждом возрастном периоде;</w:t>
      </w:r>
    </w:p>
    <w:p w:rsidR="00234D8F" w:rsidRPr="00FF65AA" w:rsidRDefault="00B26286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•</w:t>
      </w:r>
      <w:r w:rsidRPr="00FF65AA">
        <w:rPr>
          <w:rFonts w:ascii="Times New Roman" w:hAnsi="Times New Roman" w:cs="Times New Roman"/>
          <w:sz w:val="24"/>
          <w:szCs w:val="24"/>
        </w:rPr>
        <w:tab/>
        <w:t>Последовательное формирование и совершенствование двигательных умений и навыков физического развития и физического подготовленности детей.</w:t>
      </w:r>
    </w:p>
    <w:p w:rsidR="00234D8F" w:rsidRPr="00FF65AA" w:rsidRDefault="00234D8F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b/>
          <w:sz w:val="24"/>
          <w:szCs w:val="24"/>
        </w:rPr>
        <w:t>Ключевые слова</w:t>
      </w:r>
      <w:r w:rsidR="00B26286" w:rsidRPr="00FF65AA">
        <w:rPr>
          <w:rFonts w:ascii="Times New Roman" w:hAnsi="Times New Roman" w:cs="Times New Roman"/>
          <w:b/>
          <w:sz w:val="24"/>
          <w:szCs w:val="24"/>
        </w:rPr>
        <w:t>:</w:t>
      </w:r>
      <w:r w:rsidR="00B26286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="00054D51" w:rsidRPr="00FF65AA">
        <w:rPr>
          <w:rFonts w:ascii="Times New Roman" w:hAnsi="Times New Roman" w:cs="Times New Roman"/>
          <w:sz w:val="24"/>
          <w:szCs w:val="24"/>
        </w:rPr>
        <w:t xml:space="preserve">Физическое воспитание; </w:t>
      </w:r>
      <w:r w:rsidR="006F16BD" w:rsidRPr="00FF65AA">
        <w:rPr>
          <w:rFonts w:ascii="Times New Roman" w:hAnsi="Times New Roman" w:cs="Times New Roman"/>
          <w:sz w:val="24"/>
          <w:szCs w:val="24"/>
        </w:rPr>
        <w:t>дошкольный и младший школьный возраст.</w:t>
      </w:r>
    </w:p>
    <w:p w:rsidR="00B26286" w:rsidRPr="00FF65AA" w:rsidRDefault="00234D8F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65AA">
        <w:rPr>
          <w:rFonts w:ascii="Times New Roman" w:hAnsi="Times New Roman" w:cs="Times New Roman"/>
          <w:b/>
          <w:sz w:val="24"/>
          <w:szCs w:val="24"/>
          <w:lang w:val="en-US"/>
        </w:rPr>
        <w:t>Annotation</w:t>
      </w:r>
      <w:r w:rsidR="00B26286" w:rsidRPr="00FF65AA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6F16BD" w:rsidRPr="00FF65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B26286"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The problem dealing with the continuity of the physical education of children of the infant and primary school is closely associated with the basic pedagogical principles: gradual approach and continuity. </w:t>
      </w:r>
      <w:proofErr w:type="gramStart"/>
      <w:r w:rsidR="00B26286" w:rsidRPr="00FF65AA">
        <w:rPr>
          <w:rFonts w:ascii="Times New Roman" w:hAnsi="Times New Roman" w:cs="Times New Roman"/>
          <w:sz w:val="24"/>
          <w:szCs w:val="24"/>
          <w:lang w:val="en-US"/>
        </w:rPr>
        <w:t>This</w:t>
      </w:r>
      <w:r w:rsidR="006F16BD"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6286"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 principles</w:t>
      </w:r>
      <w:proofErr w:type="gramEnd"/>
      <w:r w:rsidR="00B26286"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 become more significant in educati</w:t>
      </w:r>
      <w:r w:rsidR="00DA28FE">
        <w:rPr>
          <w:rFonts w:ascii="Times New Roman" w:hAnsi="Times New Roman" w:cs="Times New Roman"/>
          <w:sz w:val="24"/>
          <w:szCs w:val="24"/>
          <w:lang w:val="en-US"/>
        </w:rPr>
        <w:t>on and up</w:t>
      </w:r>
      <w:r w:rsidR="00B26286"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bringing when passing from one stage to another one, in particular when changing the infant school do the primary school one. </w:t>
      </w:r>
    </w:p>
    <w:p w:rsidR="00B26286" w:rsidRPr="00FF65AA" w:rsidRDefault="00DA28FE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Th</w:t>
      </w:r>
      <w:r w:rsidR="00B26286"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e availability of the continuity in the process of physical education between the kindergarten and the school insures: </w:t>
      </w:r>
    </w:p>
    <w:p w:rsidR="00B26286" w:rsidRPr="00DA28FE" w:rsidRDefault="001437BE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65AA">
        <w:rPr>
          <w:rFonts w:ascii="Times New Roman" w:hAnsi="Times New Roman" w:cs="Times New Roman"/>
          <w:sz w:val="24"/>
          <w:szCs w:val="24"/>
          <w:lang w:val="en-US"/>
        </w:rPr>
        <w:t>•</w:t>
      </w:r>
      <w:r w:rsidRPr="00FF65AA">
        <w:rPr>
          <w:rFonts w:ascii="Times New Roman" w:hAnsi="Times New Roman" w:cs="Times New Roman"/>
          <w:sz w:val="24"/>
          <w:szCs w:val="24"/>
          <w:lang w:val="en-US"/>
        </w:rPr>
        <w:tab/>
        <w:t>D</w:t>
      </w:r>
      <w:r w:rsidR="00B26286" w:rsidRPr="00FF65AA">
        <w:rPr>
          <w:rFonts w:ascii="Times New Roman" w:hAnsi="Times New Roman" w:cs="Times New Roman"/>
          <w:sz w:val="24"/>
          <w:szCs w:val="24"/>
          <w:lang w:val="en-US"/>
        </w:rPr>
        <w:t>evelo</w:t>
      </w:r>
      <w:r w:rsidR="00DA28FE">
        <w:rPr>
          <w:rFonts w:ascii="Times New Roman" w:hAnsi="Times New Roman" w:cs="Times New Roman"/>
          <w:sz w:val="24"/>
          <w:szCs w:val="24"/>
          <w:lang w:val="en-US"/>
        </w:rPr>
        <w:t>pment of the educational and up</w:t>
      </w:r>
      <w:r w:rsidR="00B26286"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bringing programs on the basis of the </w:t>
      </w:r>
      <w:proofErr w:type="gramStart"/>
      <w:r w:rsidR="00B26286"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unique </w:t>
      </w:r>
      <w:r w:rsidR="00DA28FE" w:rsidRPr="00DA2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6286" w:rsidRPr="00FF65AA">
        <w:rPr>
          <w:rFonts w:ascii="Times New Roman" w:hAnsi="Times New Roman" w:cs="Times New Roman"/>
          <w:sz w:val="24"/>
          <w:szCs w:val="24"/>
          <w:lang w:val="en-US"/>
        </w:rPr>
        <w:t>th</w:t>
      </w:r>
      <w:r w:rsidR="00DA28FE">
        <w:rPr>
          <w:rFonts w:ascii="Times New Roman" w:hAnsi="Times New Roman" w:cs="Times New Roman"/>
          <w:sz w:val="24"/>
          <w:szCs w:val="24"/>
          <w:lang w:val="en-US"/>
        </w:rPr>
        <w:t>eoretical</w:t>
      </w:r>
      <w:proofErr w:type="gramEnd"/>
      <w:r w:rsidR="00DA28FE">
        <w:rPr>
          <w:rFonts w:ascii="Times New Roman" w:hAnsi="Times New Roman" w:cs="Times New Roman"/>
          <w:sz w:val="24"/>
          <w:szCs w:val="24"/>
          <w:lang w:val="en-US"/>
        </w:rPr>
        <w:t xml:space="preserve"> and practical grounds</w:t>
      </w:r>
      <w:r w:rsidR="00DA28FE" w:rsidRPr="00DA28FE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B26286" w:rsidRPr="00FF65AA" w:rsidRDefault="00B26286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65AA">
        <w:rPr>
          <w:rFonts w:ascii="Times New Roman" w:hAnsi="Times New Roman" w:cs="Times New Roman"/>
          <w:sz w:val="24"/>
          <w:szCs w:val="24"/>
          <w:lang w:val="en-US"/>
        </w:rPr>
        <w:t>•</w:t>
      </w:r>
      <w:r w:rsidRPr="00FF65AA">
        <w:rPr>
          <w:rFonts w:ascii="Times New Roman" w:hAnsi="Times New Roman" w:cs="Times New Roman"/>
          <w:sz w:val="24"/>
          <w:szCs w:val="24"/>
          <w:lang w:val="en-US"/>
        </w:rPr>
        <w:tab/>
        <w:t>Consideration of individual and psychological features to master moving at a particular age;</w:t>
      </w:r>
    </w:p>
    <w:p w:rsidR="00B26286" w:rsidRPr="00FF65AA" w:rsidRDefault="00B26286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65AA">
        <w:rPr>
          <w:rFonts w:ascii="Times New Roman" w:hAnsi="Times New Roman" w:cs="Times New Roman"/>
          <w:sz w:val="24"/>
          <w:szCs w:val="24"/>
          <w:lang w:val="en-US"/>
        </w:rPr>
        <w:t>•</w:t>
      </w:r>
      <w:r w:rsidRPr="00FF65AA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FF65AA">
        <w:rPr>
          <w:rFonts w:ascii="Times New Roman" w:hAnsi="Times New Roman" w:cs="Times New Roman"/>
          <w:sz w:val="24"/>
          <w:szCs w:val="24"/>
          <w:lang w:val="en-US"/>
        </w:rPr>
        <w:t>Consequtive</w:t>
      </w:r>
      <w:proofErr w:type="spellEnd"/>
      <w:r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 forming and perfection of moving skills in physical preparedness of children.</w:t>
      </w:r>
    </w:p>
    <w:p w:rsidR="00234D8F" w:rsidRPr="00FF65AA" w:rsidRDefault="00B26286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65AA">
        <w:rPr>
          <w:rFonts w:ascii="Times New Roman" w:hAnsi="Times New Roman" w:cs="Times New Roman"/>
          <w:sz w:val="24"/>
          <w:szCs w:val="24"/>
          <w:lang w:val="en-US"/>
        </w:rPr>
        <w:t>Diagnostics is the main criterion to assess the effectiveness of the continuous process of physical education of children relating to infant school and primary school. In accordance with the recommendati</w:t>
      </w:r>
      <w:r w:rsidR="00DA28FE">
        <w:rPr>
          <w:rFonts w:ascii="Times New Roman" w:hAnsi="Times New Roman" w:cs="Times New Roman"/>
          <w:sz w:val="24"/>
          <w:szCs w:val="24"/>
          <w:lang w:val="en-US"/>
        </w:rPr>
        <w:t>ons of the H</w:t>
      </w:r>
      <w:r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ealth Care World Organization when </w:t>
      </w:r>
      <w:r w:rsidR="00DA28FE">
        <w:rPr>
          <w:rFonts w:ascii="Times New Roman" w:hAnsi="Times New Roman" w:cs="Times New Roman"/>
          <w:sz w:val="24"/>
          <w:szCs w:val="24"/>
          <w:lang w:val="en-US"/>
        </w:rPr>
        <w:t>describing</w:t>
      </w:r>
      <w:r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 the physical condition </w:t>
      </w:r>
      <w:proofErr w:type="gramStart"/>
      <w:r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of  </w:t>
      </w:r>
      <w:r w:rsidR="00DA28F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DA2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  <w:lang w:val="en-US"/>
        </w:rPr>
        <w:t>child the following points are to be regarded: physical development, functional condition and physical preparedness.</w:t>
      </w:r>
    </w:p>
    <w:p w:rsidR="00DC3F24" w:rsidRPr="009D7616" w:rsidRDefault="00234D8F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65AA">
        <w:rPr>
          <w:rFonts w:ascii="Times New Roman" w:hAnsi="Times New Roman" w:cs="Times New Roman"/>
          <w:b/>
          <w:sz w:val="24"/>
          <w:szCs w:val="24"/>
          <w:lang w:val="en-US"/>
        </w:rPr>
        <w:t>Keywords</w:t>
      </w:r>
      <w:r w:rsidR="00B26286" w:rsidRPr="00FF65AA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6F16BD" w:rsidRPr="00FF65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F16BD" w:rsidRPr="00FF65AA">
        <w:rPr>
          <w:rFonts w:ascii="Times New Roman" w:hAnsi="Times New Roman" w:cs="Times New Roman"/>
          <w:sz w:val="24"/>
          <w:szCs w:val="24"/>
          <w:lang w:val="en-US"/>
        </w:rPr>
        <w:t>Physical education</w:t>
      </w:r>
      <w:r w:rsidR="00FF65AA" w:rsidRPr="00FF65AA">
        <w:rPr>
          <w:rFonts w:ascii="Times New Roman" w:hAnsi="Times New Roman" w:cs="Times New Roman"/>
          <w:sz w:val="24"/>
          <w:szCs w:val="24"/>
          <w:lang w:val="en-US"/>
        </w:rPr>
        <w:t>; infant</w:t>
      </w:r>
      <w:r w:rsidR="006F16BD" w:rsidRPr="00FF65AA">
        <w:rPr>
          <w:rFonts w:ascii="Times New Roman" w:hAnsi="Times New Roman" w:cs="Times New Roman"/>
          <w:sz w:val="24"/>
          <w:szCs w:val="24"/>
          <w:lang w:val="en-US"/>
        </w:rPr>
        <w:t xml:space="preserve"> and primary school.</w:t>
      </w:r>
    </w:p>
    <w:p w:rsidR="00234D8F" w:rsidRPr="00207217" w:rsidRDefault="00207217" w:rsidP="0063262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7217">
        <w:rPr>
          <w:rFonts w:ascii="Times New Roman" w:hAnsi="Times New Roman" w:cs="Times New Roman"/>
          <w:b/>
          <w:i/>
          <w:sz w:val="24"/>
          <w:szCs w:val="24"/>
        </w:rPr>
        <w:t>Введение: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234D8F" w:rsidRPr="00FF65AA">
        <w:rPr>
          <w:rFonts w:ascii="Times New Roman" w:hAnsi="Times New Roman" w:cs="Times New Roman"/>
          <w:sz w:val="24"/>
          <w:szCs w:val="24"/>
        </w:rPr>
        <w:t>Ещё Я.А.Коменский говорил: « Всё имеет связь, всё проявляется во взаимной связи». Он подчёркивал</w:t>
      </w:r>
      <w:r w:rsidR="00AF310D" w:rsidRPr="00FF65AA">
        <w:rPr>
          <w:rFonts w:ascii="Times New Roman" w:hAnsi="Times New Roman" w:cs="Times New Roman"/>
          <w:sz w:val="24"/>
          <w:szCs w:val="24"/>
        </w:rPr>
        <w:t>: « Все учебные занятия должны располагаться таким образом, что последующее всегда основывается на предыдущем, а предыдущее укреплялось последующим».</w:t>
      </w:r>
    </w:p>
    <w:p w:rsidR="00AF310D" w:rsidRDefault="00AF310D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Непрерывность п</w:t>
      </w:r>
      <w:r w:rsidR="008D0FB1">
        <w:rPr>
          <w:rFonts w:ascii="Times New Roman" w:hAnsi="Times New Roman" w:cs="Times New Roman"/>
          <w:sz w:val="24"/>
          <w:szCs w:val="24"/>
        </w:rPr>
        <w:t>роцесса обучения и воспитания (</w:t>
      </w:r>
      <w:r w:rsidRPr="00FF65AA">
        <w:rPr>
          <w:rFonts w:ascii="Times New Roman" w:hAnsi="Times New Roman" w:cs="Times New Roman"/>
          <w:sz w:val="24"/>
          <w:szCs w:val="24"/>
        </w:rPr>
        <w:t>в том числе и физического)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>-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>есть последовательность и системность в расположении учебного материала, связь и согласованность ступеней и этапов учебно-воспитательной работы; характеризуется осмысливанием пройденного на новом, более высоком уровне, подкреплением имеющихся знаний новыми, раскрытием новых связей, благодаря чему качество знаний, умений и навыков повышается. Они делаются более сознательными, дифференцированными и обобщёнными, а круг  их применений расширяется. При переходе ребёнка на следующую ступень обучения важно достигнутое соотносить с новыми возможностями его личного развития, видеть дальнейшую перспективу формирования целостной л</w:t>
      </w:r>
      <w:r w:rsidR="002A67A8">
        <w:rPr>
          <w:rFonts w:ascii="Times New Roman" w:hAnsi="Times New Roman" w:cs="Times New Roman"/>
          <w:sz w:val="24"/>
          <w:szCs w:val="24"/>
        </w:rPr>
        <w:t xml:space="preserve">ичности </w:t>
      </w:r>
      <w:r w:rsidR="002A67A8" w:rsidRPr="002A67A8">
        <w:rPr>
          <w:rFonts w:ascii="Times New Roman" w:hAnsi="Times New Roman" w:cs="Times New Roman"/>
          <w:sz w:val="24"/>
          <w:szCs w:val="24"/>
        </w:rPr>
        <w:t>[</w:t>
      </w:r>
      <w:r w:rsidR="008D0FB1">
        <w:rPr>
          <w:rFonts w:ascii="Times New Roman" w:hAnsi="Times New Roman" w:cs="Times New Roman"/>
          <w:sz w:val="24"/>
          <w:szCs w:val="24"/>
        </w:rPr>
        <w:t>3</w:t>
      </w:r>
      <w:r w:rsidR="00BB3BC8">
        <w:rPr>
          <w:rFonts w:ascii="Times New Roman" w:hAnsi="Times New Roman" w:cs="Times New Roman"/>
          <w:sz w:val="24"/>
          <w:szCs w:val="24"/>
        </w:rPr>
        <w:t>,с.56</w:t>
      </w:r>
      <w:r w:rsidR="002A67A8" w:rsidRPr="002A67A8">
        <w:rPr>
          <w:rFonts w:ascii="Times New Roman" w:hAnsi="Times New Roman" w:cs="Times New Roman"/>
          <w:sz w:val="24"/>
          <w:szCs w:val="24"/>
        </w:rPr>
        <w:t>]</w:t>
      </w:r>
      <w:r w:rsidR="008D0FB1">
        <w:rPr>
          <w:rFonts w:ascii="Times New Roman" w:hAnsi="Times New Roman" w:cs="Times New Roman"/>
          <w:sz w:val="24"/>
          <w:szCs w:val="24"/>
        </w:rPr>
        <w:t>.</w:t>
      </w:r>
    </w:p>
    <w:p w:rsidR="00F454D7" w:rsidRPr="00FF65AA" w:rsidRDefault="00F454D7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В целях совершенствования непрерывности обучения и 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="008D0FB1" w:rsidRPr="00FF65AA">
        <w:rPr>
          <w:rFonts w:ascii="Times New Roman" w:hAnsi="Times New Roman" w:cs="Times New Roman"/>
          <w:sz w:val="24"/>
          <w:szCs w:val="24"/>
        </w:rPr>
        <w:t>воспитания,</w:t>
      </w:r>
      <w:r w:rsidRPr="00FF65AA">
        <w:rPr>
          <w:rFonts w:ascii="Times New Roman" w:hAnsi="Times New Roman" w:cs="Times New Roman"/>
          <w:sz w:val="24"/>
          <w:szCs w:val="24"/>
        </w:rPr>
        <w:t xml:space="preserve"> прежде </w:t>
      </w:r>
      <w:proofErr w:type="gramStart"/>
      <w:r w:rsidRPr="00FF65AA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Pr="00FF65AA">
        <w:rPr>
          <w:rFonts w:ascii="Times New Roman" w:hAnsi="Times New Roman" w:cs="Times New Roman"/>
          <w:sz w:val="24"/>
          <w:szCs w:val="24"/>
        </w:rPr>
        <w:t xml:space="preserve"> нужно «иметь ввиду внутреннюю, органическую связь общего физического и духовного развития на границе дошкольного и школьного детства, внутреннюю подготовку к переходу от одной ступени формирования детской личности к другой».</w:t>
      </w:r>
    </w:p>
    <w:p w:rsidR="00F454D7" w:rsidRPr="00FF65AA" w:rsidRDefault="00F454D7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С одной стороны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>- совершенствование дошкольного физического воспитания, нацеленность на требования</w:t>
      </w:r>
      <w:r w:rsidR="008D0FB1" w:rsidRPr="00FF65AA">
        <w:rPr>
          <w:rFonts w:ascii="Times New Roman" w:hAnsi="Times New Roman" w:cs="Times New Roman"/>
          <w:sz w:val="24"/>
          <w:szCs w:val="24"/>
        </w:rPr>
        <w:t>,</w:t>
      </w:r>
      <w:r w:rsidR="00F073B1" w:rsidRPr="00FF65AA">
        <w:rPr>
          <w:rFonts w:ascii="Times New Roman" w:hAnsi="Times New Roman" w:cs="Times New Roman"/>
          <w:sz w:val="24"/>
          <w:szCs w:val="24"/>
        </w:rPr>
        <w:t xml:space="preserve"> на перспективность школы, с другой стороны</w:t>
      </w:r>
      <w:r w:rsidR="008D0FB1">
        <w:rPr>
          <w:rFonts w:ascii="Times New Roman" w:hAnsi="Times New Roman" w:cs="Times New Roman"/>
          <w:sz w:val="24"/>
          <w:szCs w:val="24"/>
        </w:rPr>
        <w:t xml:space="preserve"> </w:t>
      </w:r>
      <w:r w:rsidR="00F073B1" w:rsidRPr="00FF65AA">
        <w:rPr>
          <w:rFonts w:ascii="Times New Roman" w:hAnsi="Times New Roman" w:cs="Times New Roman"/>
          <w:sz w:val="24"/>
          <w:szCs w:val="24"/>
        </w:rPr>
        <w:t>-</w:t>
      </w:r>
      <w:r w:rsidR="008D0FB1">
        <w:rPr>
          <w:rFonts w:ascii="Times New Roman" w:hAnsi="Times New Roman" w:cs="Times New Roman"/>
          <w:sz w:val="24"/>
          <w:szCs w:val="24"/>
        </w:rPr>
        <w:t xml:space="preserve"> </w:t>
      </w:r>
      <w:r w:rsidR="00F073B1" w:rsidRPr="00FF65AA">
        <w:rPr>
          <w:rFonts w:ascii="Times New Roman" w:hAnsi="Times New Roman" w:cs="Times New Roman"/>
          <w:sz w:val="24"/>
          <w:szCs w:val="24"/>
        </w:rPr>
        <w:t xml:space="preserve">продолжение процесса </w:t>
      </w:r>
      <w:r w:rsidR="00F073B1" w:rsidRPr="00FF65AA">
        <w:rPr>
          <w:rFonts w:ascii="Times New Roman" w:hAnsi="Times New Roman" w:cs="Times New Roman"/>
          <w:sz w:val="24"/>
          <w:szCs w:val="24"/>
        </w:rPr>
        <w:lastRenderedPageBreak/>
        <w:t>физического воспитания. Школе необходимо продолжить широкую воспитательную работу детского сада, направленную на всестороннее  физическое, умственное, нравственное и эстетическое развитие ребёнка. Необходимо использовать и умножать те накопления, которые он</w:t>
      </w:r>
      <w:r w:rsidR="00CE6C61" w:rsidRPr="00FF65AA">
        <w:rPr>
          <w:rFonts w:ascii="Times New Roman" w:hAnsi="Times New Roman" w:cs="Times New Roman"/>
          <w:sz w:val="24"/>
          <w:szCs w:val="24"/>
        </w:rPr>
        <w:t xml:space="preserve">  приобрёл </w:t>
      </w:r>
      <w:r w:rsidR="00B454BB" w:rsidRPr="00FF65AA">
        <w:rPr>
          <w:rFonts w:ascii="Times New Roman" w:hAnsi="Times New Roman" w:cs="Times New Roman"/>
          <w:sz w:val="24"/>
          <w:szCs w:val="24"/>
        </w:rPr>
        <w:t>в дошкольном детстве.</w:t>
      </w:r>
    </w:p>
    <w:p w:rsidR="00843813" w:rsidRPr="00FF65AA" w:rsidRDefault="00843813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</w:t>
      </w:r>
      <w:r w:rsidRPr="009D7616">
        <w:rPr>
          <w:rFonts w:ascii="Times New Roman" w:hAnsi="Times New Roman" w:cs="Times New Roman"/>
          <w:b/>
          <w:i/>
          <w:sz w:val="24"/>
          <w:szCs w:val="24"/>
        </w:rPr>
        <w:t>Проблема</w:t>
      </w:r>
      <w:r w:rsidRPr="00FF65AA">
        <w:rPr>
          <w:rFonts w:ascii="Times New Roman" w:hAnsi="Times New Roman" w:cs="Times New Roman"/>
          <w:sz w:val="24"/>
          <w:szCs w:val="24"/>
        </w:rPr>
        <w:t xml:space="preserve"> непрерывности физического воспитания детей дошкольного и младшего школьного возраста неразрывно связана с основными педагогическими принципами: постепенности и преемственности. Особенно </w:t>
      </w:r>
      <w:proofErr w:type="gramStart"/>
      <w:r w:rsidRPr="00FF65AA">
        <w:rPr>
          <w:rFonts w:ascii="Times New Roman" w:hAnsi="Times New Roman" w:cs="Times New Roman"/>
          <w:sz w:val="24"/>
          <w:szCs w:val="24"/>
        </w:rPr>
        <w:t xml:space="preserve">важное 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>значение</w:t>
      </w:r>
      <w:proofErr w:type="gramEnd"/>
      <w:r w:rsidRPr="00FF65AA">
        <w:rPr>
          <w:rFonts w:ascii="Times New Roman" w:hAnsi="Times New Roman" w:cs="Times New Roman"/>
          <w:sz w:val="24"/>
          <w:szCs w:val="24"/>
        </w:rPr>
        <w:t xml:space="preserve"> приобретает непрерывность и преемственность в обучении и воспитании при переходе с одной ступени образования на другую, в частности, из дошкольного образовательного учреждения в начальную школу.</w:t>
      </w:r>
    </w:p>
    <w:p w:rsidR="00843813" w:rsidRPr="00FF65AA" w:rsidRDefault="00843813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Установление непрерывности в процессе физического воспитания между детским садом и школой обеспечивает:</w:t>
      </w:r>
    </w:p>
    <w:p w:rsidR="00843813" w:rsidRPr="00FF65AA" w:rsidRDefault="00843813" w:rsidP="0063262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Построение программ воспитания и обучения на единых теоретических и практических основах;</w:t>
      </w:r>
    </w:p>
    <w:p w:rsidR="00843813" w:rsidRPr="00FF65AA" w:rsidRDefault="00843813" w:rsidP="0063262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Учет индивидуально-психологических особенностей овладения движениями в каждом возрастном периоде;</w:t>
      </w:r>
    </w:p>
    <w:p w:rsidR="00843813" w:rsidRPr="00FF65AA" w:rsidRDefault="003E5115" w:rsidP="0063262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Последовательное формирование и совершенствование двигательных умений и навыков физического развития и физического подготовленности детей.</w:t>
      </w:r>
    </w:p>
    <w:p w:rsidR="003E5115" w:rsidRDefault="003E5115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Необходимость в формировании всесторонне развитой личности воспитанников в процессе непрерывного образования и подготовки их к последующей деятельности требует целенаправленного исследования реальных и перспективных возможностей воздействия средств физической культуры на формирование личности.</w:t>
      </w:r>
    </w:p>
    <w:p w:rsidR="00B342FD" w:rsidRDefault="00B342FD" w:rsidP="00B34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8F9">
        <w:rPr>
          <w:rFonts w:ascii="Times New Roman" w:hAnsi="Times New Roman" w:cs="Times New Roman"/>
          <w:b/>
          <w:i/>
          <w:sz w:val="24"/>
          <w:szCs w:val="24"/>
        </w:rPr>
        <w:t>Целью</w:t>
      </w:r>
      <w:r>
        <w:rPr>
          <w:rFonts w:ascii="Times New Roman" w:hAnsi="Times New Roman" w:cs="Times New Roman"/>
          <w:sz w:val="24"/>
          <w:szCs w:val="24"/>
        </w:rPr>
        <w:t xml:space="preserve"> исследования явилось системное изучение эффективности введения в процесс физического воспитания «детский сад - начальная школа» преемственности образовательной программы.</w:t>
      </w:r>
    </w:p>
    <w:p w:rsidR="00B342FD" w:rsidRDefault="00B342FD" w:rsidP="00B34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8F9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 исследования, наряду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общепедагогическими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B342FD" w:rsidRPr="00FF65AA" w:rsidRDefault="00B342FD" w:rsidP="00B342F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Определить необходимые физкультурно-оздоровительные мероприятия   (секции для физически развитых и физически подготовленных, оздоровительные занятия для ослабленных и часто болеющих детей);</w:t>
      </w:r>
    </w:p>
    <w:p w:rsidR="00B342FD" w:rsidRPr="00B342FD" w:rsidRDefault="00B342FD" w:rsidP="0063262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Индивидуализировать нагрузку, физические упражнения, закаливающие процедуры в соответствии с группой здоровья, отклонениями в физическом развитии (плоскостопие, отклонения в осанке, низкий рост, заниженный или завышенный рост, уровнем </w:t>
      </w:r>
      <w:r w:rsidRPr="00FF65AA">
        <w:rPr>
          <w:rFonts w:ascii="Times New Roman" w:hAnsi="Times New Roman" w:cs="Times New Roman"/>
          <w:sz w:val="24"/>
          <w:szCs w:val="24"/>
        </w:rPr>
        <w:lastRenderedPageBreak/>
        <w:t>сформированности двигательной активности (высоки</w:t>
      </w:r>
      <w:proofErr w:type="gramStart"/>
      <w:r w:rsidRPr="00FF65AA"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65AA">
        <w:rPr>
          <w:rFonts w:ascii="Times New Roman" w:hAnsi="Times New Roman" w:cs="Times New Roman"/>
          <w:sz w:val="24"/>
          <w:szCs w:val="24"/>
        </w:rPr>
        <w:t>гиперактивность</w:t>
      </w:r>
      <w:proofErr w:type="spellEnd"/>
      <w:r w:rsidRPr="00FF65AA">
        <w:rPr>
          <w:rFonts w:ascii="Times New Roman" w:hAnsi="Times New Roman" w:cs="Times New Roman"/>
          <w:sz w:val="24"/>
          <w:szCs w:val="24"/>
        </w:rPr>
        <w:t>, средни</w:t>
      </w:r>
      <w:r>
        <w:rPr>
          <w:rFonts w:ascii="Times New Roman" w:hAnsi="Times New Roman" w:cs="Times New Roman"/>
          <w:sz w:val="24"/>
          <w:szCs w:val="24"/>
        </w:rPr>
        <w:t>й, низкий - малоподвижные дети).</w:t>
      </w:r>
    </w:p>
    <w:p w:rsidR="003E5115" w:rsidRPr="00FF65AA" w:rsidRDefault="003E5115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F65AA">
        <w:rPr>
          <w:rFonts w:ascii="Times New Roman" w:hAnsi="Times New Roman" w:cs="Times New Roman"/>
          <w:sz w:val="24"/>
          <w:szCs w:val="24"/>
        </w:rPr>
        <w:t xml:space="preserve">Исследование 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>формирования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 xml:space="preserve"> личности в процессе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 xml:space="preserve"> непрерывного образования средствами физической культуры, выявление эффективных подходов к ее формированию позволяют предложить педагогическому (физкультурному) образованию новые ориентиры для деятельности, направленной на формирование личности средствами физической культуры, как системы специфических функций индивида, связанных с ее саморазвитием, целостностью, формированием личностного опыта в процессе обучения, создание условий для полноценного развития личностных функций субъе</w:t>
      </w:r>
      <w:r w:rsidR="002A67A8">
        <w:rPr>
          <w:rFonts w:ascii="Times New Roman" w:hAnsi="Times New Roman" w:cs="Times New Roman"/>
          <w:sz w:val="24"/>
          <w:szCs w:val="24"/>
        </w:rPr>
        <w:t xml:space="preserve">ктов образовательного процесса </w:t>
      </w:r>
      <w:r w:rsidR="002A67A8" w:rsidRPr="002A67A8">
        <w:rPr>
          <w:rFonts w:ascii="Times New Roman" w:hAnsi="Times New Roman" w:cs="Times New Roman"/>
          <w:sz w:val="24"/>
          <w:szCs w:val="24"/>
        </w:rPr>
        <w:t>[</w:t>
      </w:r>
      <w:r w:rsidR="00BB3BC8">
        <w:rPr>
          <w:rFonts w:ascii="Times New Roman" w:hAnsi="Times New Roman" w:cs="Times New Roman"/>
          <w:sz w:val="24"/>
          <w:szCs w:val="24"/>
        </w:rPr>
        <w:t>1, с</w:t>
      </w:r>
      <w:proofErr w:type="gramEnd"/>
      <w:r w:rsidR="00BB3BC8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BB3BC8">
        <w:rPr>
          <w:rFonts w:ascii="Times New Roman" w:hAnsi="Times New Roman" w:cs="Times New Roman"/>
          <w:sz w:val="24"/>
          <w:szCs w:val="24"/>
        </w:rPr>
        <w:t>49</w:t>
      </w:r>
      <w:r w:rsidR="002A67A8" w:rsidRPr="002A67A8">
        <w:rPr>
          <w:rFonts w:ascii="Times New Roman" w:hAnsi="Times New Roman" w:cs="Times New Roman"/>
          <w:sz w:val="24"/>
          <w:szCs w:val="24"/>
        </w:rPr>
        <w:t>]</w:t>
      </w:r>
      <w:r w:rsidR="00CD646E" w:rsidRPr="00FF65A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D646E" w:rsidRPr="002A67A8" w:rsidRDefault="00CD646E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Основная </w:t>
      </w:r>
      <w:r w:rsidRPr="009D7616">
        <w:rPr>
          <w:rFonts w:ascii="Times New Roman" w:hAnsi="Times New Roman" w:cs="Times New Roman"/>
          <w:b/>
          <w:i/>
          <w:sz w:val="24"/>
          <w:szCs w:val="24"/>
        </w:rPr>
        <w:t>задача</w:t>
      </w:r>
      <w:r w:rsidRPr="00FF65AA">
        <w:rPr>
          <w:rFonts w:ascii="Times New Roman" w:hAnsi="Times New Roman" w:cs="Times New Roman"/>
          <w:sz w:val="24"/>
          <w:szCs w:val="24"/>
        </w:rPr>
        <w:t xml:space="preserve"> принципа непрерывности процесса физического воспитания дошкольников – младших школьников заключается в степени </w:t>
      </w:r>
      <w:proofErr w:type="spellStart"/>
      <w:r w:rsidRPr="00FF65AA">
        <w:rPr>
          <w:rFonts w:ascii="Times New Roman" w:hAnsi="Times New Roman" w:cs="Times New Roman"/>
          <w:sz w:val="24"/>
          <w:szCs w:val="24"/>
        </w:rPr>
        <w:t>адаптированности</w:t>
      </w:r>
      <w:proofErr w:type="spellEnd"/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 xml:space="preserve"> и готовности детей при переходе из детского сада в начальную школу. </w:t>
      </w:r>
      <w:proofErr w:type="gramStart"/>
      <w:r w:rsidRPr="00FF65AA">
        <w:rPr>
          <w:rFonts w:ascii="Times New Roman" w:hAnsi="Times New Roman" w:cs="Times New Roman"/>
          <w:sz w:val="24"/>
          <w:szCs w:val="24"/>
        </w:rPr>
        <w:t xml:space="preserve">В дошкольном образовательном 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>учреждении принимаются все необходимые меры для всестороннего развития детей, выявления их наклонностей и способностей путем широкого использования игры и продуктивных видов детской деятельности; в первом классе осуществляется плавный переход от игров</w:t>
      </w:r>
      <w:r w:rsidR="006F16BD" w:rsidRPr="00FF65AA">
        <w:rPr>
          <w:rFonts w:ascii="Times New Roman" w:hAnsi="Times New Roman" w:cs="Times New Roman"/>
          <w:sz w:val="24"/>
          <w:szCs w:val="24"/>
        </w:rPr>
        <w:t>ой к учебной деятельности, причё</w:t>
      </w:r>
      <w:r w:rsidRPr="00FF65AA">
        <w:rPr>
          <w:rFonts w:ascii="Times New Roman" w:hAnsi="Times New Roman" w:cs="Times New Roman"/>
          <w:sz w:val="24"/>
          <w:szCs w:val="24"/>
        </w:rPr>
        <w:t>м игра как средство обучения на первых порах</w:t>
      </w:r>
      <w:r w:rsidR="008D0FB1">
        <w:rPr>
          <w:rFonts w:ascii="Times New Roman" w:hAnsi="Times New Roman" w:cs="Times New Roman"/>
          <w:sz w:val="24"/>
          <w:szCs w:val="24"/>
        </w:rPr>
        <w:t xml:space="preserve"> доминирует</w:t>
      </w:r>
      <w:r w:rsidR="002A67A8">
        <w:rPr>
          <w:rFonts w:ascii="Times New Roman" w:hAnsi="Times New Roman" w:cs="Times New Roman"/>
          <w:sz w:val="24"/>
          <w:szCs w:val="24"/>
        </w:rPr>
        <w:t xml:space="preserve"> </w:t>
      </w:r>
      <w:r w:rsidR="008D0FB1">
        <w:rPr>
          <w:rFonts w:ascii="Times New Roman" w:hAnsi="Times New Roman" w:cs="Times New Roman"/>
          <w:sz w:val="24"/>
          <w:szCs w:val="24"/>
        </w:rPr>
        <w:t xml:space="preserve"> </w:t>
      </w:r>
      <w:r w:rsidR="002A67A8" w:rsidRPr="002A67A8">
        <w:rPr>
          <w:rFonts w:ascii="Times New Roman" w:hAnsi="Times New Roman" w:cs="Times New Roman"/>
          <w:sz w:val="24"/>
          <w:szCs w:val="24"/>
        </w:rPr>
        <w:t>[2</w:t>
      </w:r>
      <w:r w:rsidR="00BB3BC8">
        <w:rPr>
          <w:rFonts w:ascii="Times New Roman" w:hAnsi="Times New Roman" w:cs="Times New Roman"/>
          <w:sz w:val="24"/>
          <w:szCs w:val="24"/>
        </w:rPr>
        <w:t>, с.35</w:t>
      </w:r>
      <w:r w:rsidR="002A67A8" w:rsidRPr="002A67A8">
        <w:rPr>
          <w:rFonts w:ascii="Times New Roman" w:hAnsi="Times New Roman" w:cs="Times New Roman"/>
          <w:sz w:val="24"/>
          <w:szCs w:val="24"/>
        </w:rPr>
        <w:t>].</w:t>
      </w:r>
      <w:proofErr w:type="gramEnd"/>
    </w:p>
    <w:p w:rsidR="00934E8B" w:rsidRDefault="00CD646E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Для специалистов физической культуры непрерывность учебно-воспитательного процесса особенно актуальна в связи с тем, что их профессиональная деятельность основана на творческой активности и требует большой самоотдачи, постоянного стремления к достижению успеха при высоком уровне профессиональной компетентности, деятельности, направленной </w:t>
      </w:r>
      <w:r w:rsidR="00934E8B" w:rsidRPr="00FF65AA">
        <w:rPr>
          <w:rFonts w:ascii="Times New Roman" w:hAnsi="Times New Roman" w:cs="Times New Roman"/>
          <w:sz w:val="24"/>
          <w:szCs w:val="24"/>
        </w:rPr>
        <w:t>на формирование гармонично развитой личности воспитанников. Поскольку в сфере физической культуры как нигде тесно взаимодействие педагога и ученика, успех деятельности последнего во многом определяется обоюдным взаимопониманием.</w:t>
      </w:r>
    </w:p>
    <w:p w:rsidR="00B342FD" w:rsidRPr="000718F9" w:rsidRDefault="00B342FD" w:rsidP="00632626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718F9">
        <w:rPr>
          <w:rFonts w:ascii="Times New Roman" w:hAnsi="Times New Roman" w:cs="Times New Roman"/>
          <w:b/>
          <w:i/>
          <w:sz w:val="24"/>
          <w:szCs w:val="24"/>
        </w:rPr>
        <w:t>Организация исследования:</w:t>
      </w:r>
    </w:p>
    <w:p w:rsidR="00DD0395" w:rsidRPr="00FF65AA" w:rsidRDefault="00934E8B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Основным критерием </w:t>
      </w:r>
      <w:proofErr w:type="gramStart"/>
      <w:r w:rsidRPr="00FF65AA">
        <w:rPr>
          <w:rFonts w:ascii="Times New Roman" w:hAnsi="Times New Roman" w:cs="Times New Roman"/>
          <w:sz w:val="24"/>
          <w:szCs w:val="24"/>
        </w:rPr>
        <w:t xml:space="preserve">оценки </w:t>
      </w:r>
      <w:r w:rsidR="00111475" w:rsidRPr="00FF65AA">
        <w:rPr>
          <w:rFonts w:ascii="Times New Roman" w:hAnsi="Times New Roman" w:cs="Times New Roman"/>
          <w:sz w:val="24"/>
          <w:szCs w:val="24"/>
        </w:rPr>
        <w:t>эффективности непрерывного процесса физического воспитания детей дошкольного</w:t>
      </w:r>
      <w:proofErr w:type="gramEnd"/>
      <w:r w:rsidR="00111475" w:rsidRPr="00FF65AA">
        <w:rPr>
          <w:rFonts w:ascii="Times New Roman" w:hAnsi="Times New Roman" w:cs="Times New Roman"/>
          <w:sz w:val="24"/>
          <w:szCs w:val="24"/>
        </w:rPr>
        <w:t xml:space="preserve"> и младшего школьного возраста является диагностическая работа. В соответствии с рекомендациями  Всемирной организации здравоохранения при характеристике физического состояния ребёнка учитывается динамика его физического развития, функционального состояния и физической подготовленности.</w:t>
      </w:r>
    </w:p>
    <w:p w:rsidR="00DD0395" w:rsidRPr="00FF65AA" w:rsidRDefault="00DD0395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lastRenderedPageBreak/>
        <w:t xml:space="preserve">    Физическая подготовленность определяется уровнем сформированности  физических качеств (ловкость, гибкость, быстрота, координация, скоростно-силовые качества, сила) и двигательных навыков, в основе такого подхода лежит количественная оценка уровня развития двигательных качеств детей.</w:t>
      </w:r>
    </w:p>
    <w:p w:rsidR="004864E1" w:rsidRPr="00FF65AA" w:rsidRDefault="00BA491F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Обследования проводятся 2 раза в год (сентябрь и май). В нём фиксируются только количественные показатели, характеризующие уровень сформированности физических качеств и качественные показатели, характеризующие степень сформированности  двигательных навыков.</w:t>
      </w:r>
    </w:p>
    <w:p w:rsidR="004864E1" w:rsidRPr="00FF65AA" w:rsidRDefault="004864E1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Количественные показатели сравниваются с данными таблицы (должные результаты).</w:t>
      </w:r>
    </w:p>
    <w:p w:rsidR="004864E1" w:rsidRPr="00FF65AA" w:rsidRDefault="004864E1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В настоящее время практикуется и другой подход к оценке уровня физической подготовленности, оценка качественных характеристи</w:t>
      </w:r>
      <w:proofErr w:type="gramStart"/>
      <w:r w:rsidRPr="00FF65AA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FF65AA">
        <w:rPr>
          <w:rFonts w:ascii="Times New Roman" w:hAnsi="Times New Roman" w:cs="Times New Roman"/>
          <w:sz w:val="24"/>
          <w:szCs w:val="24"/>
        </w:rPr>
        <w:t xml:space="preserve"> техника выполнения). Качественные показатели выражаются в цветовой гамме:</w:t>
      </w:r>
    </w:p>
    <w:p w:rsidR="00CD646E" w:rsidRPr="00FF65AA" w:rsidRDefault="004864E1" w:rsidP="0063262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Высокий - правильно выполнены все элементы техники - красный цвет;</w:t>
      </w:r>
    </w:p>
    <w:p w:rsidR="004864E1" w:rsidRPr="00FF65AA" w:rsidRDefault="004864E1" w:rsidP="0063262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Средний - ребёнок справляется с большинством элементов техники - синий цвет;</w:t>
      </w:r>
    </w:p>
    <w:p w:rsidR="004864E1" w:rsidRPr="00FF65AA" w:rsidRDefault="004864E1" w:rsidP="0063262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Ниже среднего -  наличие значительных ошибок - зелёный цвет.</w:t>
      </w:r>
    </w:p>
    <w:p w:rsidR="004864E1" w:rsidRPr="00FF65AA" w:rsidRDefault="008F3360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При 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>обследовании важно учитывать индивидуальный темп развития каждого ребёнка, поэтому в конце учебного года важно сравнивать количественные показатели и с данными таблицы и с его собственными на начало года (%).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="00DC240D" w:rsidRPr="00FF65AA">
        <w:rPr>
          <w:rFonts w:ascii="Times New Roman" w:hAnsi="Times New Roman" w:cs="Times New Roman"/>
          <w:sz w:val="24"/>
          <w:szCs w:val="24"/>
        </w:rPr>
        <w:t xml:space="preserve"> Целесообразно в конце учебного года определять темп прироста показателей психофизических  качеств у детей. Количественные результаты определяются по шкале оценок темпа прироста физических качеств (И.В. </w:t>
      </w:r>
      <w:proofErr w:type="spellStart"/>
      <w:r w:rsidR="00DC240D" w:rsidRPr="00FF65AA">
        <w:rPr>
          <w:rFonts w:ascii="Times New Roman" w:hAnsi="Times New Roman" w:cs="Times New Roman"/>
          <w:sz w:val="24"/>
          <w:szCs w:val="24"/>
        </w:rPr>
        <w:t>Усаков</w:t>
      </w:r>
      <w:proofErr w:type="spellEnd"/>
      <w:r w:rsidR="00DC240D" w:rsidRPr="00FF65AA">
        <w:rPr>
          <w:rFonts w:ascii="Times New Roman" w:hAnsi="Times New Roman" w:cs="Times New Roman"/>
          <w:sz w:val="24"/>
          <w:szCs w:val="24"/>
        </w:rPr>
        <w:t>, 2003).</w:t>
      </w:r>
    </w:p>
    <w:p w:rsidR="00DC240D" w:rsidRPr="00FF65AA" w:rsidRDefault="00DC240D" w:rsidP="008D0FB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65AA">
        <w:rPr>
          <w:rFonts w:ascii="Times New Roman" w:hAnsi="Times New Roman" w:cs="Times New Roman"/>
          <w:b/>
          <w:sz w:val="24"/>
          <w:szCs w:val="24"/>
        </w:rPr>
        <w:t>Шкала оценки темпов прироста физических качеств</w:t>
      </w:r>
    </w:p>
    <w:tbl>
      <w:tblPr>
        <w:tblStyle w:val="a4"/>
        <w:tblW w:w="0" w:type="auto"/>
        <w:tblLook w:val="04A0"/>
      </w:tblPr>
      <w:tblGrid>
        <w:gridCol w:w="2518"/>
        <w:gridCol w:w="2977"/>
        <w:gridCol w:w="4076"/>
      </w:tblGrid>
      <w:tr w:rsidR="00DC240D" w:rsidRPr="00FF65AA" w:rsidTr="00175D6F">
        <w:tc>
          <w:tcPr>
            <w:tcW w:w="2518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Темпы прироста,%</w:t>
            </w:r>
          </w:p>
        </w:tc>
        <w:tc>
          <w:tcPr>
            <w:tcW w:w="2977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4076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За счёт чего достигнут прирост</w:t>
            </w:r>
          </w:p>
        </w:tc>
      </w:tr>
      <w:tr w:rsidR="00DC240D" w:rsidRPr="00FF65AA" w:rsidTr="00175D6F">
        <w:tc>
          <w:tcPr>
            <w:tcW w:w="2518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До 8</w:t>
            </w:r>
          </w:p>
          <w:p w:rsidR="00175D6F" w:rsidRPr="00FF65AA" w:rsidRDefault="00175D6F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Неуд</w:t>
            </w:r>
            <w:r w:rsidR="00175D6F" w:rsidRPr="00FF65AA">
              <w:rPr>
                <w:rFonts w:ascii="Times New Roman" w:hAnsi="Times New Roman" w:cs="Times New Roman"/>
                <w:sz w:val="24"/>
                <w:szCs w:val="24"/>
              </w:rPr>
              <w:t>овл</w:t>
            </w:r>
            <w:r w:rsidR="008D0FB1">
              <w:rPr>
                <w:rFonts w:ascii="Times New Roman" w:hAnsi="Times New Roman" w:cs="Times New Roman"/>
                <w:sz w:val="24"/>
                <w:szCs w:val="24"/>
              </w:rPr>
              <w:t>етворительно</w:t>
            </w:r>
          </w:p>
        </w:tc>
        <w:tc>
          <w:tcPr>
            <w:tcW w:w="4076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За счёт естественного роста</w:t>
            </w:r>
          </w:p>
        </w:tc>
      </w:tr>
      <w:tr w:rsidR="00DC240D" w:rsidRPr="00FF65AA" w:rsidTr="00175D6F">
        <w:tc>
          <w:tcPr>
            <w:tcW w:w="2518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2977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Удовл</w:t>
            </w:r>
            <w:r w:rsidR="008D0FB1">
              <w:rPr>
                <w:rFonts w:ascii="Times New Roman" w:hAnsi="Times New Roman" w:cs="Times New Roman"/>
                <w:sz w:val="24"/>
                <w:szCs w:val="24"/>
              </w:rPr>
              <w:t>етворительно</w:t>
            </w:r>
          </w:p>
        </w:tc>
        <w:tc>
          <w:tcPr>
            <w:tcW w:w="4076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За счёт естественного роста и роста естественной двигательной активности</w:t>
            </w:r>
          </w:p>
        </w:tc>
      </w:tr>
      <w:tr w:rsidR="00DC240D" w:rsidRPr="00FF65AA" w:rsidTr="00175D6F">
        <w:tc>
          <w:tcPr>
            <w:tcW w:w="2518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10-15</w:t>
            </w:r>
          </w:p>
        </w:tc>
        <w:tc>
          <w:tcPr>
            <w:tcW w:w="2977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  <w:tc>
          <w:tcPr>
            <w:tcW w:w="4076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За счёт естественного роста и целенаправленной системы физвоспитания</w:t>
            </w:r>
          </w:p>
        </w:tc>
      </w:tr>
      <w:tr w:rsidR="00DC240D" w:rsidRPr="00FF65AA" w:rsidTr="00175D6F">
        <w:tc>
          <w:tcPr>
            <w:tcW w:w="2518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15</w:t>
            </w:r>
          </w:p>
        </w:tc>
        <w:tc>
          <w:tcPr>
            <w:tcW w:w="2977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  <w:tc>
          <w:tcPr>
            <w:tcW w:w="4076" w:type="dxa"/>
          </w:tcPr>
          <w:p w:rsidR="00DC240D" w:rsidRPr="00FF65AA" w:rsidRDefault="00DC240D" w:rsidP="003215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A">
              <w:rPr>
                <w:rFonts w:ascii="Times New Roman" w:hAnsi="Times New Roman" w:cs="Times New Roman"/>
                <w:sz w:val="24"/>
                <w:szCs w:val="24"/>
              </w:rPr>
              <w:t>За счёт эффективного использования естественных сил природы и упражнений</w:t>
            </w:r>
          </w:p>
        </w:tc>
      </w:tr>
    </w:tbl>
    <w:p w:rsidR="00DC240D" w:rsidRPr="00FF65AA" w:rsidRDefault="00DC240D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39D4" w:rsidRPr="00FF65AA" w:rsidRDefault="009E39D4" w:rsidP="0063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    Резюмируя выше сказанное можно констатировать, что </w:t>
      </w:r>
      <w:r w:rsidRPr="009D7616">
        <w:rPr>
          <w:rFonts w:ascii="Times New Roman" w:hAnsi="Times New Roman" w:cs="Times New Roman"/>
          <w:b/>
          <w:i/>
          <w:sz w:val="24"/>
          <w:szCs w:val="24"/>
        </w:rPr>
        <w:t xml:space="preserve">оценка </w:t>
      </w:r>
      <w:r w:rsidRPr="00FF65AA">
        <w:rPr>
          <w:rFonts w:ascii="Times New Roman" w:hAnsi="Times New Roman" w:cs="Times New Roman"/>
          <w:sz w:val="24"/>
          <w:szCs w:val="24"/>
        </w:rPr>
        <w:t xml:space="preserve">количественных и качественных характеристик эффективности процесса </w:t>
      </w:r>
      <w:r w:rsidR="00C300C9" w:rsidRPr="00FF65AA">
        <w:rPr>
          <w:rFonts w:ascii="Times New Roman" w:hAnsi="Times New Roman" w:cs="Times New Roman"/>
          <w:sz w:val="24"/>
          <w:szCs w:val="24"/>
        </w:rPr>
        <w:t xml:space="preserve">физического воспитания детей дошкольного 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и младшего школьного возраста, </w:t>
      </w:r>
      <w:r w:rsidR="00C300C9" w:rsidRPr="00FF65AA">
        <w:rPr>
          <w:rFonts w:ascii="Times New Roman" w:hAnsi="Times New Roman" w:cs="Times New Roman"/>
          <w:sz w:val="24"/>
          <w:szCs w:val="24"/>
        </w:rPr>
        <w:t>с позиции его непрерывности, позволит:</w:t>
      </w:r>
    </w:p>
    <w:p w:rsidR="00C300C9" w:rsidRPr="00FF65AA" w:rsidRDefault="00C300C9" w:rsidP="0063262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Определить необходимые физкультурно-оздоровительные мероприятия</w:t>
      </w:r>
      <w:r w:rsidR="004372F1" w:rsidRPr="00FF65AA">
        <w:rPr>
          <w:rFonts w:ascii="Times New Roman" w:hAnsi="Times New Roman" w:cs="Times New Roman"/>
          <w:sz w:val="24"/>
          <w:szCs w:val="24"/>
        </w:rPr>
        <w:t xml:space="preserve">  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="004372F1" w:rsidRPr="00FF65AA">
        <w:rPr>
          <w:rFonts w:ascii="Times New Roman" w:hAnsi="Times New Roman" w:cs="Times New Roman"/>
          <w:sz w:val="24"/>
          <w:szCs w:val="24"/>
        </w:rPr>
        <w:t>(</w:t>
      </w:r>
      <w:r w:rsidRPr="00FF65AA">
        <w:rPr>
          <w:rFonts w:ascii="Times New Roman" w:hAnsi="Times New Roman" w:cs="Times New Roman"/>
          <w:sz w:val="24"/>
          <w:szCs w:val="24"/>
        </w:rPr>
        <w:t>секции для физически развитых и физически подготовленных, оздоровительные занятия для ослабленных и часто болеющих детей);</w:t>
      </w:r>
      <w:bookmarkStart w:id="0" w:name="_GoBack"/>
    </w:p>
    <w:p w:rsidR="00C300C9" w:rsidRPr="00FF65AA" w:rsidRDefault="00C300C9" w:rsidP="0063262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 xml:space="preserve">Индивидуализировать нагрузку, физические упражнения, закаливающие процедуры в </w:t>
      </w:r>
      <w:bookmarkEnd w:id="0"/>
      <w:r w:rsidRPr="00FF65AA">
        <w:rPr>
          <w:rFonts w:ascii="Times New Roman" w:hAnsi="Times New Roman" w:cs="Times New Roman"/>
          <w:sz w:val="24"/>
          <w:szCs w:val="24"/>
        </w:rPr>
        <w:t>соответствии с группой здоровья, отклонениями в физическом развитии (плоскостопие, отклонения в осанке, низкий рост</w:t>
      </w:r>
      <w:r w:rsidR="006F16BD" w:rsidRPr="00FF65AA">
        <w:rPr>
          <w:rFonts w:ascii="Times New Roman" w:hAnsi="Times New Roman" w:cs="Times New Roman"/>
          <w:sz w:val="24"/>
          <w:szCs w:val="24"/>
        </w:rPr>
        <w:t>, заниженный или завышенный рост</w:t>
      </w:r>
      <w:r w:rsidRPr="00FF65AA">
        <w:rPr>
          <w:rFonts w:ascii="Times New Roman" w:hAnsi="Times New Roman" w:cs="Times New Roman"/>
          <w:sz w:val="24"/>
          <w:szCs w:val="24"/>
        </w:rPr>
        <w:t>, уровнем сформированности двигательной активности (высокий-гиперактивность, средний, низкий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>-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>малоподвижные дети);</w:t>
      </w:r>
    </w:p>
    <w:p w:rsidR="00C300C9" w:rsidRPr="00FF65AA" w:rsidRDefault="00C300C9" w:rsidP="0063262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Определить технику владения основными двигательными умениями;</w:t>
      </w:r>
    </w:p>
    <w:p w:rsidR="00C300C9" w:rsidRPr="009A5A2D" w:rsidRDefault="00C300C9" w:rsidP="0063262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5AA">
        <w:rPr>
          <w:rFonts w:ascii="Times New Roman" w:hAnsi="Times New Roman" w:cs="Times New Roman"/>
          <w:sz w:val="24"/>
          <w:szCs w:val="24"/>
        </w:rPr>
        <w:t>Развить у детей интерес к занятиям физической</w:t>
      </w:r>
      <w:r w:rsidR="006F16BD" w:rsidRPr="00FF65AA">
        <w:rPr>
          <w:rFonts w:ascii="Times New Roman" w:hAnsi="Times New Roman" w:cs="Times New Roman"/>
          <w:sz w:val="24"/>
          <w:szCs w:val="24"/>
        </w:rPr>
        <w:t xml:space="preserve"> </w:t>
      </w:r>
      <w:r w:rsidRPr="00FF65AA">
        <w:rPr>
          <w:rFonts w:ascii="Times New Roman" w:hAnsi="Times New Roman" w:cs="Times New Roman"/>
          <w:sz w:val="24"/>
          <w:szCs w:val="24"/>
        </w:rPr>
        <w:t>культурой.</w:t>
      </w:r>
    </w:p>
    <w:p w:rsidR="009A5A2D" w:rsidRPr="00632626" w:rsidRDefault="009A5A2D" w:rsidP="00632626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A5A2D" w:rsidRDefault="009A5A2D" w:rsidP="00632626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использованных источников.</w:t>
      </w:r>
    </w:p>
    <w:p w:rsidR="005F32AD" w:rsidRDefault="005F32AD" w:rsidP="005F32A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Бальсевич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В.К.,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В.Г. Программа « Преемственность», 1997.</w:t>
      </w:r>
    </w:p>
    <w:p w:rsidR="005F32AD" w:rsidRDefault="005F32AD" w:rsidP="005F32A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Гуткина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Н.И., «Психологическая готовность к школе», ЗАО Издательский дом, «Питер»</w:t>
      </w:r>
      <w:r w:rsidR="008D0FB1">
        <w:rPr>
          <w:rFonts w:ascii="Times New Roman" w:hAnsi="Times New Roman" w:cs="Times New Roman"/>
          <w:sz w:val="24"/>
          <w:szCs w:val="24"/>
        </w:rPr>
        <w:t>, 2004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F32AD" w:rsidRDefault="005F32AD" w:rsidP="005F32A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Лыкова В.Я., </w:t>
      </w:r>
      <w:r w:rsidR="009C650B">
        <w:rPr>
          <w:rFonts w:ascii="Times New Roman" w:hAnsi="Times New Roman" w:cs="Times New Roman"/>
          <w:sz w:val="24"/>
          <w:szCs w:val="24"/>
        </w:rPr>
        <w:t>« Педагогические основы преемственности воспитательной работы дошкольного образования и школы», 2005.</w:t>
      </w:r>
    </w:p>
    <w:p w:rsidR="009A5A2D" w:rsidRPr="009A5A2D" w:rsidRDefault="009A5A2D" w:rsidP="00632626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9A5A2D" w:rsidRPr="009A5A2D" w:rsidSect="0005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B22E2"/>
    <w:multiLevelType w:val="hybridMultilevel"/>
    <w:tmpl w:val="FF96C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B03326"/>
    <w:multiLevelType w:val="hybridMultilevel"/>
    <w:tmpl w:val="CB4247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12250B"/>
    <w:multiLevelType w:val="hybridMultilevel"/>
    <w:tmpl w:val="BF3041D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590ADD"/>
    <w:multiLevelType w:val="hybridMultilevel"/>
    <w:tmpl w:val="D4380968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4D8F"/>
    <w:rsid w:val="00054D51"/>
    <w:rsid w:val="000718F9"/>
    <w:rsid w:val="000A1537"/>
    <w:rsid w:val="000F4D4A"/>
    <w:rsid w:val="00111475"/>
    <w:rsid w:val="00127FEF"/>
    <w:rsid w:val="001437BE"/>
    <w:rsid w:val="00161638"/>
    <w:rsid w:val="00175D6F"/>
    <w:rsid w:val="001E57EE"/>
    <w:rsid w:val="00207217"/>
    <w:rsid w:val="00234D8F"/>
    <w:rsid w:val="002A67A8"/>
    <w:rsid w:val="003215D1"/>
    <w:rsid w:val="003221FA"/>
    <w:rsid w:val="003E5115"/>
    <w:rsid w:val="00402259"/>
    <w:rsid w:val="004372F1"/>
    <w:rsid w:val="004864E1"/>
    <w:rsid w:val="005F32AD"/>
    <w:rsid w:val="00632626"/>
    <w:rsid w:val="006E1A6B"/>
    <w:rsid w:val="006F16BD"/>
    <w:rsid w:val="007A32C8"/>
    <w:rsid w:val="007D15DA"/>
    <w:rsid w:val="007E5971"/>
    <w:rsid w:val="008370B1"/>
    <w:rsid w:val="00843813"/>
    <w:rsid w:val="008D0FB1"/>
    <w:rsid w:val="008F3360"/>
    <w:rsid w:val="00934E8B"/>
    <w:rsid w:val="009A5A2D"/>
    <w:rsid w:val="009C650B"/>
    <w:rsid w:val="009D7616"/>
    <w:rsid w:val="009E39D4"/>
    <w:rsid w:val="00AF310D"/>
    <w:rsid w:val="00B26286"/>
    <w:rsid w:val="00B342FD"/>
    <w:rsid w:val="00B454BB"/>
    <w:rsid w:val="00BA491F"/>
    <w:rsid w:val="00BB3178"/>
    <w:rsid w:val="00BB3BC8"/>
    <w:rsid w:val="00BF375B"/>
    <w:rsid w:val="00C300C9"/>
    <w:rsid w:val="00CD646E"/>
    <w:rsid w:val="00CE6C61"/>
    <w:rsid w:val="00DA28FE"/>
    <w:rsid w:val="00DC240D"/>
    <w:rsid w:val="00DC3F24"/>
    <w:rsid w:val="00DD0395"/>
    <w:rsid w:val="00DD6387"/>
    <w:rsid w:val="00DF5B5F"/>
    <w:rsid w:val="00F073B1"/>
    <w:rsid w:val="00F110A2"/>
    <w:rsid w:val="00F454D7"/>
    <w:rsid w:val="00F50E3B"/>
    <w:rsid w:val="00FE1C1B"/>
    <w:rsid w:val="00FF6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0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3813"/>
    <w:pPr>
      <w:ind w:left="720"/>
      <w:contextualSpacing/>
    </w:pPr>
  </w:style>
  <w:style w:type="table" w:styleId="a4">
    <w:name w:val="Table Grid"/>
    <w:basedOn w:val="a1"/>
    <w:uiPriority w:val="59"/>
    <w:rsid w:val="00DC24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4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F3769-6ECF-4120-AF6A-FDAF1A08B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Богоявленский собор Православная гимназия</dc:creator>
  <cp:keywords/>
  <dc:description/>
  <cp:lastModifiedBy>Елена</cp:lastModifiedBy>
  <cp:revision>41</cp:revision>
  <dcterms:created xsi:type="dcterms:W3CDTF">2019-04-03T07:14:00Z</dcterms:created>
  <dcterms:modified xsi:type="dcterms:W3CDTF">2021-10-26T18:25:00Z</dcterms:modified>
</cp:coreProperties>
</file>