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5B72" w:rsidRPr="00F9289A" w:rsidRDefault="006110B8" w:rsidP="005A66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289A">
        <w:rPr>
          <w:rFonts w:ascii="Times New Roman" w:hAnsi="Times New Roman" w:cs="Times New Roman"/>
          <w:b/>
          <w:sz w:val="28"/>
          <w:szCs w:val="28"/>
        </w:rPr>
        <w:t>Тема урока «Гражданские правоотношения»</w:t>
      </w:r>
    </w:p>
    <w:p w:rsidR="006110B8" w:rsidRDefault="006110B8" w:rsidP="005A66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110B8" w:rsidRDefault="006110B8" w:rsidP="005A66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4627E">
        <w:rPr>
          <w:rFonts w:ascii="Times New Roman" w:hAnsi="Times New Roman" w:cs="Times New Roman"/>
          <w:sz w:val="28"/>
          <w:szCs w:val="28"/>
        </w:rPr>
        <w:t>Цели</w:t>
      </w:r>
      <w:r>
        <w:rPr>
          <w:rFonts w:ascii="Times New Roman" w:hAnsi="Times New Roman" w:cs="Times New Roman"/>
          <w:sz w:val="28"/>
          <w:szCs w:val="28"/>
        </w:rPr>
        <w:t xml:space="preserve"> урока:</w:t>
      </w:r>
    </w:p>
    <w:p w:rsidR="006110B8" w:rsidRDefault="006110B8" w:rsidP="005A66D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Сформировать базовые знания в области гражданских правоотношений</w:t>
      </w:r>
    </w:p>
    <w:p w:rsidR="006110B8" w:rsidRDefault="006110B8" w:rsidP="005A66D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умение проводить правовой анализ социальной информации</w:t>
      </w:r>
    </w:p>
    <w:p w:rsidR="006110B8" w:rsidRDefault="006110B8" w:rsidP="005A66D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Создавать условия для воспитания ответственности по отношению к принятым обязательствам; учить защищать свои права в сфере гражданских правоотношений.</w:t>
      </w:r>
    </w:p>
    <w:p w:rsidR="006110B8" w:rsidRDefault="006110B8" w:rsidP="005A66D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10B8">
        <w:rPr>
          <w:rFonts w:ascii="Times New Roman" w:hAnsi="Times New Roman" w:cs="Times New Roman"/>
          <w:sz w:val="28"/>
          <w:szCs w:val="28"/>
        </w:rPr>
        <w:t xml:space="preserve">Способствовать развитию следующих универсальных действий: развитие морального и правового сознания, ориентация в социальных ролях и межличностных отношениях, самоконтроль и </w:t>
      </w:r>
      <w:proofErr w:type="spellStart"/>
      <w:r w:rsidRPr="006110B8">
        <w:rPr>
          <w:rFonts w:ascii="Times New Roman" w:hAnsi="Times New Roman" w:cs="Times New Roman"/>
          <w:sz w:val="28"/>
          <w:szCs w:val="28"/>
        </w:rPr>
        <w:t>самооценивание</w:t>
      </w:r>
      <w:proofErr w:type="spellEnd"/>
      <w:r w:rsidRPr="006110B8">
        <w:rPr>
          <w:rFonts w:ascii="Times New Roman" w:hAnsi="Times New Roman" w:cs="Times New Roman"/>
          <w:sz w:val="28"/>
          <w:szCs w:val="28"/>
        </w:rPr>
        <w:t xml:space="preserve">;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6110B8">
        <w:rPr>
          <w:rFonts w:ascii="Times New Roman" w:hAnsi="Times New Roman" w:cs="Times New Roman"/>
          <w:sz w:val="28"/>
          <w:szCs w:val="28"/>
        </w:rPr>
        <w:t>ереработка и структурирование информации;</w:t>
      </w:r>
      <w:r>
        <w:rPr>
          <w:rFonts w:ascii="Times New Roman" w:hAnsi="Times New Roman" w:cs="Times New Roman"/>
          <w:sz w:val="28"/>
          <w:szCs w:val="28"/>
        </w:rPr>
        <w:t xml:space="preserve"> анализ объектов с целью выделения существенных признаков; выбор оснований и критериев для сравнения; посторенние логической цепи рассуждений; учет разных мнений, овладение средствами решения коммуникативных задач.</w:t>
      </w:r>
    </w:p>
    <w:p w:rsidR="006110B8" w:rsidRDefault="006110B8" w:rsidP="005A66D6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6110B8" w:rsidRDefault="006110B8" w:rsidP="005A66D6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изучения нового материала:</w:t>
      </w:r>
    </w:p>
    <w:p w:rsidR="006110B8" w:rsidRDefault="006110B8" w:rsidP="005A66D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Сущность гражданского права</w:t>
      </w:r>
      <w:r w:rsidR="002E01B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10B8" w:rsidRDefault="006110B8" w:rsidP="005A66D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Особенности гражданских правоотношений</w:t>
      </w:r>
    </w:p>
    <w:p w:rsidR="006110B8" w:rsidRDefault="006110B8" w:rsidP="005A66D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Сделка и договор. Действия физических лиц</w:t>
      </w:r>
    </w:p>
    <w:p w:rsidR="0054627E" w:rsidRDefault="0054627E" w:rsidP="005A66D6">
      <w:pPr>
        <w:spacing w:after="0" w:line="240" w:lineRule="auto"/>
        <w:ind w:left="435"/>
        <w:jc w:val="both"/>
        <w:rPr>
          <w:rFonts w:ascii="Times New Roman" w:hAnsi="Times New Roman" w:cs="Times New Roman"/>
          <w:sz w:val="28"/>
          <w:szCs w:val="28"/>
        </w:rPr>
      </w:pPr>
    </w:p>
    <w:p w:rsidR="006110B8" w:rsidRDefault="002E01B4" w:rsidP="005A66D6">
      <w:pPr>
        <w:spacing w:after="0" w:line="240" w:lineRule="auto"/>
        <w:ind w:left="43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Проверка домашнего задания:</w:t>
      </w:r>
    </w:p>
    <w:p w:rsidR="002E01B4" w:rsidRDefault="002E01B4" w:rsidP="005A66D6">
      <w:pPr>
        <w:spacing w:after="0" w:line="240" w:lineRule="auto"/>
        <w:ind w:left="43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Верно ли, что трудовое право – это отрасль права, регулирующая сферу трудовых отношений? (да)</w:t>
      </w:r>
    </w:p>
    <w:p w:rsidR="002E01B4" w:rsidRDefault="002E01B4" w:rsidP="005A66D6">
      <w:pPr>
        <w:spacing w:after="0" w:line="240" w:lineRule="auto"/>
        <w:ind w:left="43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Верно ли, что семейное право – это сфера общественных отношений, связанных с устройством государства и правовым положением человека (нет)</w:t>
      </w:r>
    </w:p>
    <w:p w:rsidR="002E01B4" w:rsidRDefault="002E01B4" w:rsidP="005A66D6">
      <w:pPr>
        <w:spacing w:after="0" w:line="240" w:lineRule="auto"/>
        <w:ind w:left="43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Верно ли, что нормы административного права регулируют общественные отношения в сфере государственного управления? (да)</w:t>
      </w:r>
    </w:p>
    <w:p w:rsidR="002E01B4" w:rsidRDefault="002E01B4" w:rsidP="005A66D6">
      <w:pPr>
        <w:spacing w:after="0" w:line="240" w:lineRule="auto"/>
        <w:ind w:left="43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Верно ли, что гражданское право – отрасль, регулирующая сферу семейных отношений? (нет)</w:t>
      </w:r>
    </w:p>
    <w:p w:rsidR="002E01B4" w:rsidRDefault="00E57C79" w:rsidP="005A66D6">
      <w:pPr>
        <w:spacing w:after="0" w:line="240" w:lineRule="auto"/>
        <w:ind w:left="435" w:firstLine="27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57C79">
        <w:rPr>
          <w:rFonts w:ascii="Times New Roman" w:hAnsi="Times New Roman" w:cs="Times New Roman"/>
          <w:b/>
          <w:sz w:val="28"/>
          <w:szCs w:val="28"/>
        </w:rPr>
        <w:t>Ну а теперь, посмотрите на слайд и попробуйте определить слово, которое обобщает все рисунки (СОБСТВЕННОСТЬ)</w:t>
      </w:r>
    </w:p>
    <w:p w:rsidR="005A66D6" w:rsidRPr="00E57C79" w:rsidRDefault="005A66D6" w:rsidP="005A66D6">
      <w:pPr>
        <w:spacing w:after="0" w:line="240" w:lineRule="auto"/>
        <w:ind w:left="435" w:firstLine="27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57C79" w:rsidRDefault="00E57C79" w:rsidP="005A66D6">
      <w:pPr>
        <w:spacing w:after="0" w:line="240" w:lineRule="auto"/>
        <w:ind w:left="435" w:firstLine="273"/>
        <w:jc w:val="both"/>
        <w:rPr>
          <w:rFonts w:ascii="Times New Roman" w:hAnsi="Times New Roman" w:cs="Times New Roman"/>
          <w:sz w:val="28"/>
          <w:szCs w:val="28"/>
        </w:rPr>
      </w:pPr>
      <w:r w:rsidRPr="00E57C79">
        <w:rPr>
          <w:rFonts w:ascii="Times New Roman" w:hAnsi="Times New Roman" w:cs="Times New Roman"/>
          <w:b/>
          <w:sz w:val="28"/>
          <w:szCs w:val="28"/>
        </w:rPr>
        <w:t>И еще одно задание, которое нужно решить. К какой отрасли права можно отнести данн</w:t>
      </w:r>
      <w:r w:rsidR="00020C60">
        <w:rPr>
          <w:rFonts w:ascii="Times New Roman" w:hAnsi="Times New Roman" w:cs="Times New Roman"/>
          <w:b/>
          <w:sz w:val="28"/>
          <w:szCs w:val="28"/>
        </w:rPr>
        <w:t>ые</w:t>
      </w:r>
      <w:r w:rsidRPr="00E57C79">
        <w:rPr>
          <w:rFonts w:ascii="Times New Roman" w:hAnsi="Times New Roman" w:cs="Times New Roman"/>
          <w:b/>
          <w:sz w:val="28"/>
          <w:szCs w:val="28"/>
        </w:rPr>
        <w:t xml:space="preserve"> правов</w:t>
      </w:r>
      <w:r w:rsidR="00020C60">
        <w:rPr>
          <w:rFonts w:ascii="Times New Roman" w:hAnsi="Times New Roman" w:cs="Times New Roman"/>
          <w:b/>
          <w:sz w:val="28"/>
          <w:szCs w:val="28"/>
        </w:rPr>
        <w:t xml:space="preserve">ые </w:t>
      </w:r>
      <w:r w:rsidRPr="00E57C79">
        <w:rPr>
          <w:rFonts w:ascii="Times New Roman" w:hAnsi="Times New Roman" w:cs="Times New Roman"/>
          <w:b/>
          <w:sz w:val="28"/>
          <w:szCs w:val="28"/>
        </w:rPr>
        <w:t>задач</w:t>
      </w:r>
      <w:r w:rsidR="00020C60">
        <w:rPr>
          <w:rFonts w:ascii="Times New Roman" w:hAnsi="Times New Roman" w:cs="Times New Roman"/>
          <w:b/>
          <w:sz w:val="28"/>
          <w:szCs w:val="28"/>
        </w:rPr>
        <w:t>и</w:t>
      </w:r>
      <w:r w:rsidRPr="00E57C79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Прочитать </w:t>
      </w:r>
    </w:p>
    <w:p w:rsidR="00EA4753" w:rsidRDefault="00EA4753" w:rsidP="005A66D6">
      <w:pPr>
        <w:spacing w:after="0" w:line="240" w:lineRule="auto"/>
        <w:ind w:left="435" w:firstLine="273"/>
        <w:jc w:val="both"/>
        <w:rPr>
          <w:rFonts w:ascii="Times New Roman" w:hAnsi="Times New Roman" w:cs="Times New Roman"/>
          <w:sz w:val="28"/>
          <w:szCs w:val="28"/>
        </w:rPr>
      </w:pPr>
    </w:p>
    <w:p w:rsidR="00EA4753" w:rsidRDefault="00EA4753" w:rsidP="005A66D6">
      <w:pPr>
        <w:spacing w:after="0" w:line="240" w:lineRule="auto"/>
        <w:ind w:left="435" w:firstLine="27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A4753">
        <w:rPr>
          <w:rFonts w:ascii="Times New Roman" w:hAnsi="Times New Roman" w:cs="Times New Roman"/>
          <w:b/>
          <w:sz w:val="28"/>
          <w:szCs w:val="28"/>
        </w:rPr>
        <w:t>Павел Чичиков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приезжает в город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NN</w:t>
      </w:r>
      <w:r w:rsidRPr="00EA475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и начинает посещать помещиков с целью выкупа мертвых душ. Первый помещик отдал мертвые души безвозмездно, с Коробочкой и Плюшкиным он заключает купчую, с Собакевичем торгуется до 3-х рублей за душу. Чичиков закладывает мертвые души как живые и получает за них деньги, желая уехать за границу. (Поэма «Мертвые души», Н.В. Гоголь)</w:t>
      </w:r>
    </w:p>
    <w:p w:rsidR="005A66D6" w:rsidRPr="00EA4753" w:rsidRDefault="00EA4753" w:rsidP="005A66D6">
      <w:pPr>
        <w:spacing w:after="0" w:line="240" w:lineRule="auto"/>
        <w:ind w:left="435" w:firstLine="27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A475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5A66D6" w:rsidRDefault="005A66D6" w:rsidP="005A66D6">
      <w:pPr>
        <w:spacing w:after="0" w:line="240" w:lineRule="auto"/>
        <w:ind w:left="435" w:firstLine="27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A66D6">
        <w:rPr>
          <w:rFonts w:ascii="Times New Roman" w:hAnsi="Times New Roman" w:cs="Times New Roman"/>
          <w:b/>
          <w:bCs/>
          <w:sz w:val="28"/>
          <w:szCs w:val="28"/>
        </w:rPr>
        <w:t>По завещанию дедушки его квартира перешла в собственность внука Петра. Уезжая в длительную командировку, Петр сдал эту квартиру для временного проживания гражданину Б., а вернувшись, обменял на загородный дом.</w:t>
      </w:r>
    </w:p>
    <w:p w:rsidR="00A85FF2" w:rsidRPr="00A85FF2" w:rsidRDefault="00A85FF2" w:rsidP="005A66D6">
      <w:pPr>
        <w:spacing w:after="0" w:line="240" w:lineRule="auto"/>
        <w:ind w:left="435" w:firstLine="273"/>
        <w:jc w:val="both"/>
        <w:rPr>
          <w:rFonts w:ascii="Times New Roman" w:hAnsi="Times New Roman" w:cs="Times New Roman"/>
          <w:sz w:val="28"/>
          <w:szCs w:val="28"/>
        </w:rPr>
      </w:pPr>
      <w:r w:rsidRPr="00A85FF2">
        <w:rPr>
          <w:rFonts w:ascii="Times New Roman" w:hAnsi="Times New Roman" w:cs="Times New Roman"/>
          <w:sz w:val="28"/>
          <w:szCs w:val="28"/>
        </w:rPr>
        <w:lastRenderedPageBreak/>
        <w:t>К какой отрасли права можно отнести данн</w:t>
      </w:r>
      <w:r w:rsidR="00EA4753">
        <w:rPr>
          <w:rFonts w:ascii="Times New Roman" w:hAnsi="Times New Roman" w:cs="Times New Roman"/>
          <w:sz w:val="28"/>
          <w:szCs w:val="28"/>
        </w:rPr>
        <w:t>ые</w:t>
      </w:r>
      <w:r w:rsidRPr="00A85FF2">
        <w:rPr>
          <w:rFonts w:ascii="Times New Roman" w:hAnsi="Times New Roman" w:cs="Times New Roman"/>
          <w:sz w:val="28"/>
          <w:szCs w:val="28"/>
        </w:rPr>
        <w:t xml:space="preserve"> правов</w:t>
      </w:r>
      <w:r w:rsidR="00EA4753">
        <w:rPr>
          <w:rFonts w:ascii="Times New Roman" w:hAnsi="Times New Roman" w:cs="Times New Roman"/>
          <w:sz w:val="28"/>
          <w:szCs w:val="28"/>
        </w:rPr>
        <w:t>ые</w:t>
      </w:r>
      <w:r w:rsidRPr="00A85FF2">
        <w:rPr>
          <w:rFonts w:ascii="Times New Roman" w:hAnsi="Times New Roman" w:cs="Times New Roman"/>
          <w:sz w:val="28"/>
          <w:szCs w:val="28"/>
        </w:rPr>
        <w:t xml:space="preserve"> задач</w:t>
      </w:r>
      <w:r w:rsidR="00EA4753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A85FF2" w:rsidRDefault="00A85FF2" w:rsidP="005A66D6">
      <w:pPr>
        <w:spacing w:after="0" w:line="240" w:lineRule="auto"/>
        <w:ind w:left="435" w:firstLine="273"/>
        <w:jc w:val="both"/>
        <w:rPr>
          <w:rFonts w:ascii="Times New Roman" w:hAnsi="Times New Roman" w:cs="Times New Roman"/>
          <w:sz w:val="28"/>
          <w:szCs w:val="28"/>
        </w:rPr>
      </w:pPr>
    </w:p>
    <w:p w:rsidR="00E57C79" w:rsidRDefault="00E57C79" w:rsidP="005A66D6">
      <w:pPr>
        <w:spacing w:after="0" w:line="240" w:lineRule="auto"/>
        <w:ind w:left="435" w:firstLine="273"/>
        <w:jc w:val="both"/>
        <w:rPr>
          <w:rFonts w:ascii="Times New Roman" w:hAnsi="Times New Roman" w:cs="Times New Roman"/>
          <w:sz w:val="28"/>
          <w:szCs w:val="28"/>
        </w:rPr>
      </w:pPr>
      <w:r w:rsidRPr="00E57C79">
        <w:rPr>
          <w:rFonts w:ascii="Times New Roman" w:hAnsi="Times New Roman" w:cs="Times New Roman"/>
          <w:sz w:val="28"/>
          <w:szCs w:val="28"/>
        </w:rPr>
        <w:t>Наверное, вы уже догадались, о чем сегодня будет идти речь на нашем уроке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E57C79" w:rsidRDefault="00E57C79" w:rsidP="005A66D6">
      <w:pPr>
        <w:spacing w:after="0" w:line="240" w:lineRule="auto"/>
        <w:ind w:left="435" w:firstLine="27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верно, тема нашего урока «Гражданские правоотношения».</w:t>
      </w:r>
    </w:p>
    <w:p w:rsidR="00E57C79" w:rsidRDefault="00E57C79" w:rsidP="005A66D6">
      <w:pPr>
        <w:spacing w:after="0" w:line="240" w:lineRule="auto"/>
        <w:ind w:left="435" w:firstLine="27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подумаем и скажем, что мы должны узнать</w:t>
      </w:r>
      <w:r w:rsidR="003E431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изучая данную тему?</w:t>
      </w:r>
    </w:p>
    <w:p w:rsidR="00E57C79" w:rsidRDefault="00E57C79" w:rsidP="005A66D6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</w:t>
      </w:r>
      <w:r w:rsidR="00A85FF2">
        <w:rPr>
          <w:rFonts w:ascii="Times New Roman" w:hAnsi="Times New Roman" w:cs="Times New Roman"/>
          <w:sz w:val="28"/>
          <w:szCs w:val="28"/>
        </w:rPr>
        <w:t xml:space="preserve">такое </w:t>
      </w:r>
      <w:r>
        <w:rPr>
          <w:rFonts w:ascii="Times New Roman" w:hAnsi="Times New Roman" w:cs="Times New Roman"/>
          <w:sz w:val="28"/>
          <w:szCs w:val="28"/>
        </w:rPr>
        <w:t>гражданское право</w:t>
      </w:r>
    </w:p>
    <w:p w:rsidR="00E57C79" w:rsidRDefault="00E57C79" w:rsidP="005A66D6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такое гражданские правоотношения</w:t>
      </w:r>
    </w:p>
    <w:p w:rsidR="00E57C79" w:rsidRDefault="00E57C79" w:rsidP="005A66D6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Выяснить особенности гражданских правоотношений.</w:t>
      </w:r>
    </w:p>
    <w:p w:rsidR="00E57C79" w:rsidRDefault="00E57C79" w:rsidP="005A66D6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Выяснить, как регулируются гражданские правоотношения</w:t>
      </w:r>
    </w:p>
    <w:p w:rsidR="00A85FF2" w:rsidRDefault="00AF14C4" w:rsidP="00A85FF2">
      <w:pPr>
        <w:pStyle w:val="a3"/>
        <w:spacing w:after="0" w:line="24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  <w:r w:rsidRPr="00AF14C4">
        <w:rPr>
          <w:rFonts w:ascii="Times New Roman" w:hAnsi="Times New Roman" w:cs="Times New Roman"/>
          <w:sz w:val="28"/>
          <w:szCs w:val="28"/>
        </w:rPr>
        <w:pict>
          <v:rect id="_x0000_i1025" style="width:0;height:1.5pt" o:hralign="center" o:hrstd="t" o:hr="t" fillcolor="#a0a0a0" stroked="f"/>
        </w:pict>
      </w:r>
    </w:p>
    <w:p w:rsidR="00E57C79" w:rsidRPr="00A85FF2" w:rsidRDefault="00A85FF2" w:rsidP="005A66D6">
      <w:pPr>
        <w:spacing w:after="0" w:line="240" w:lineRule="auto"/>
        <w:ind w:left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85FF2">
        <w:rPr>
          <w:rFonts w:ascii="Times New Roman" w:hAnsi="Times New Roman" w:cs="Times New Roman"/>
          <w:b/>
          <w:sz w:val="28"/>
          <w:szCs w:val="28"/>
        </w:rPr>
        <w:t>10 минут</w:t>
      </w:r>
    </w:p>
    <w:p w:rsidR="003E431F" w:rsidRDefault="003E431F" w:rsidP="005A66D6">
      <w:pPr>
        <w:spacing w:after="0" w:line="240" w:lineRule="auto"/>
        <w:ind w:left="708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начале изучения нового материала дается небольшая инструкция. У ребят на столах рабочие листы, в которых кроме заданий с терминологией, расположе</w:t>
      </w:r>
      <w:r w:rsidR="00F42439">
        <w:rPr>
          <w:rFonts w:ascii="Times New Roman" w:hAnsi="Times New Roman" w:cs="Times New Roman"/>
          <w:sz w:val="28"/>
          <w:szCs w:val="28"/>
        </w:rPr>
        <w:t>ны два игровых поля «Домино».</w:t>
      </w:r>
    </w:p>
    <w:p w:rsidR="003E431F" w:rsidRDefault="003E431F" w:rsidP="005A66D6">
      <w:pPr>
        <w:spacing w:after="0" w:line="240" w:lineRule="auto"/>
        <w:ind w:left="708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ходе всего урока ребята записывают все ключевые понятия в «Домино».</w:t>
      </w:r>
    </w:p>
    <w:tbl>
      <w:tblPr>
        <w:tblStyle w:val="a4"/>
        <w:tblpPr w:leftFromText="180" w:rightFromText="180" w:vertAnchor="text" w:tblpX="708" w:tblpY="1"/>
        <w:tblOverlap w:val="never"/>
        <w:tblW w:w="0" w:type="auto"/>
        <w:tblLook w:val="04A0"/>
      </w:tblPr>
      <w:tblGrid>
        <w:gridCol w:w="625"/>
        <w:gridCol w:w="724"/>
        <w:gridCol w:w="643"/>
      </w:tblGrid>
      <w:tr w:rsidR="003E431F" w:rsidTr="0054627E">
        <w:trPr>
          <w:trHeight w:val="343"/>
        </w:trPr>
        <w:tc>
          <w:tcPr>
            <w:tcW w:w="625" w:type="dxa"/>
          </w:tcPr>
          <w:p w:rsidR="003E431F" w:rsidRDefault="003E431F" w:rsidP="0054627E">
            <w:pPr>
              <w:spacing w:line="60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4" w:type="dxa"/>
          </w:tcPr>
          <w:p w:rsidR="003E431F" w:rsidRDefault="003E431F" w:rsidP="0054627E">
            <w:pPr>
              <w:spacing w:line="60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3" w:type="dxa"/>
          </w:tcPr>
          <w:p w:rsidR="003E431F" w:rsidRDefault="003E431F" w:rsidP="0054627E">
            <w:pPr>
              <w:spacing w:line="60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431F" w:rsidTr="0054627E">
        <w:trPr>
          <w:trHeight w:val="334"/>
        </w:trPr>
        <w:tc>
          <w:tcPr>
            <w:tcW w:w="625" w:type="dxa"/>
          </w:tcPr>
          <w:p w:rsidR="003E431F" w:rsidRDefault="003E431F" w:rsidP="0054627E">
            <w:pPr>
              <w:spacing w:line="60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4" w:type="dxa"/>
          </w:tcPr>
          <w:p w:rsidR="003E431F" w:rsidRDefault="003E431F" w:rsidP="0054627E">
            <w:pPr>
              <w:spacing w:line="60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3" w:type="dxa"/>
          </w:tcPr>
          <w:p w:rsidR="003E431F" w:rsidRDefault="003E431F" w:rsidP="0054627E">
            <w:pPr>
              <w:spacing w:line="60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431F" w:rsidTr="0054627E">
        <w:trPr>
          <w:trHeight w:val="160"/>
        </w:trPr>
        <w:tc>
          <w:tcPr>
            <w:tcW w:w="625" w:type="dxa"/>
          </w:tcPr>
          <w:p w:rsidR="003E431F" w:rsidRDefault="003E431F" w:rsidP="0054627E">
            <w:pPr>
              <w:spacing w:line="60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724" w:type="dxa"/>
          </w:tcPr>
          <w:p w:rsidR="003E431F" w:rsidRDefault="003E431F" w:rsidP="0054627E">
            <w:pPr>
              <w:spacing w:line="60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3" w:type="dxa"/>
          </w:tcPr>
          <w:p w:rsidR="003E431F" w:rsidRDefault="003E431F" w:rsidP="0054627E">
            <w:pPr>
              <w:spacing w:line="60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57C79" w:rsidRDefault="003E431F" w:rsidP="005A66D6">
      <w:pPr>
        <w:spacing w:after="0" w:line="240" w:lineRule="auto"/>
        <w:ind w:left="43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Итак, вернемся к нашей правовой задаче, вы сказали, что </w:t>
      </w:r>
      <w:r w:rsidR="00541898">
        <w:rPr>
          <w:rFonts w:ascii="Times New Roman" w:hAnsi="Times New Roman" w:cs="Times New Roman"/>
          <w:sz w:val="28"/>
          <w:szCs w:val="28"/>
        </w:rPr>
        <w:t xml:space="preserve">данная ситуация относится к гражданскому праву. </w:t>
      </w:r>
      <w:r w:rsidR="00541898" w:rsidRPr="00541898">
        <w:rPr>
          <w:rFonts w:ascii="Times New Roman" w:hAnsi="Times New Roman" w:cs="Times New Roman"/>
          <w:b/>
          <w:sz w:val="28"/>
          <w:szCs w:val="28"/>
        </w:rPr>
        <w:t>Докажите!</w:t>
      </w:r>
      <w:r w:rsidR="00541898">
        <w:rPr>
          <w:rFonts w:ascii="Times New Roman" w:hAnsi="Times New Roman" w:cs="Times New Roman"/>
          <w:b/>
          <w:sz w:val="28"/>
          <w:szCs w:val="28"/>
        </w:rPr>
        <w:t xml:space="preserve"> (в основе этих отношений лежит имущество).</w:t>
      </w:r>
    </w:p>
    <w:p w:rsidR="00541898" w:rsidRPr="00F42439" w:rsidRDefault="00541898" w:rsidP="005A66D6">
      <w:pPr>
        <w:spacing w:after="0" w:line="240" w:lineRule="auto"/>
        <w:ind w:left="43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Итак, что же такое гражданское право?</w:t>
      </w:r>
      <w:r w:rsidR="00F4243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42439">
        <w:rPr>
          <w:rFonts w:ascii="Times New Roman" w:hAnsi="Times New Roman" w:cs="Times New Roman"/>
          <w:sz w:val="28"/>
          <w:szCs w:val="28"/>
        </w:rPr>
        <w:t>(самостоятельно отвечают, в</w:t>
      </w:r>
      <w:r w:rsidR="00F42439" w:rsidRPr="00F42439">
        <w:rPr>
          <w:rFonts w:ascii="Times New Roman" w:hAnsi="Times New Roman" w:cs="Times New Roman"/>
          <w:sz w:val="28"/>
          <w:szCs w:val="28"/>
        </w:rPr>
        <w:t>ысказывают свои мнения, предположения)</w:t>
      </w:r>
    </w:p>
    <w:p w:rsidR="00541898" w:rsidRDefault="00F42439" w:rsidP="005A66D6">
      <w:pPr>
        <w:spacing w:after="0" w:line="240" w:lineRule="auto"/>
        <w:ind w:left="43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Давайте проверим, как же звучит </w:t>
      </w:r>
      <w:r w:rsidR="00541898" w:rsidRPr="00541898">
        <w:rPr>
          <w:rFonts w:ascii="Times New Roman" w:hAnsi="Times New Roman" w:cs="Times New Roman"/>
          <w:sz w:val="28"/>
          <w:szCs w:val="28"/>
        </w:rPr>
        <w:t>определение из рабочего листа</w:t>
      </w:r>
      <w:r w:rsidR="00541898">
        <w:rPr>
          <w:rFonts w:ascii="Times New Roman" w:hAnsi="Times New Roman" w:cs="Times New Roman"/>
          <w:sz w:val="28"/>
          <w:szCs w:val="28"/>
        </w:rPr>
        <w:t>. Ребята читают.</w:t>
      </w:r>
    </w:p>
    <w:p w:rsidR="00541898" w:rsidRPr="00541898" w:rsidRDefault="005A66D6" w:rsidP="005A66D6">
      <w:pPr>
        <w:spacing w:after="0" w:line="240" w:lineRule="auto"/>
        <w:ind w:left="43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Pr="005A66D6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541898" w:rsidRPr="00541898">
        <w:rPr>
          <w:rFonts w:ascii="Times New Roman" w:hAnsi="Times New Roman" w:cs="Times New Roman"/>
          <w:b/>
          <w:bCs/>
          <w:sz w:val="28"/>
          <w:szCs w:val="28"/>
        </w:rPr>
        <w:t xml:space="preserve">ГРАЖДАНСКОЕ ПРАВО – это отрасль права, включающая совокупность юридических норм, которые регулируют на началах равенства и автономии воли сторон имущественные и личные неимущественные отношения. </w:t>
      </w:r>
    </w:p>
    <w:p w:rsidR="00541898" w:rsidRDefault="00541898" w:rsidP="005A66D6">
      <w:pPr>
        <w:spacing w:after="0" w:line="240" w:lineRule="auto"/>
        <w:ind w:left="43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ли вам в этом определении понятно?</w:t>
      </w:r>
    </w:p>
    <w:p w:rsidR="00541898" w:rsidRPr="00541898" w:rsidRDefault="00541898" w:rsidP="005A66D6">
      <w:pPr>
        <w:spacing w:after="0" w:line="240" w:lineRule="auto"/>
        <w:ind w:left="43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вы понимаете </w:t>
      </w:r>
      <w:r w:rsidR="00F42439">
        <w:rPr>
          <w:rFonts w:ascii="Times New Roman" w:hAnsi="Times New Roman" w:cs="Times New Roman"/>
          <w:sz w:val="28"/>
          <w:szCs w:val="28"/>
        </w:rPr>
        <w:t xml:space="preserve">слова </w:t>
      </w:r>
      <w:r>
        <w:rPr>
          <w:rFonts w:ascii="Times New Roman" w:hAnsi="Times New Roman" w:cs="Times New Roman"/>
          <w:sz w:val="28"/>
          <w:szCs w:val="28"/>
        </w:rPr>
        <w:t>-  «регулировать отношения на началах равенства сторон»?</w:t>
      </w:r>
    </w:p>
    <w:p w:rsidR="002E01B4" w:rsidRDefault="00541898" w:rsidP="005A66D6">
      <w:pPr>
        <w:spacing w:after="0" w:line="240" w:lineRule="auto"/>
        <w:ind w:left="435"/>
        <w:jc w:val="both"/>
        <w:rPr>
          <w:rFonts w:ascii="Times New Roman" w:hAnsi="Times New Roman" w:cs="Times New Roman"/>
          <w:sz w:val="28"/>
          <w:szCs w:val="28"/>
        </w:rPr>
      </w:pPr>
      <w:r w:rsidRPr="00541898">
        <w:rPr>
          <w:rFonts w:ascii="Times New Roman" w:hAnsi="Times New Roman" w:cs="Times New Roman"/>
          <w:b/>
          <w:sz w:val="28"/>
          <w:szCs w:val="28"/>
        </w:rPr>
        <w:t>Равенство сторон</w:t>
      </w:r>
      <w:r>
        <w:rPr>
          <w:rFonts w:ascii="Times New Roman" w:hAnsi="Times New Roman" w:cs="Times New Roman"/>
          <w:sz w:val="28"/>
          <w:szCs w:val="28"/>
        </w:rPr>
        <w:t xml:space="preserve"> – отсутствие между ними властного подчинения, зависимости (исключение – налоговые и таможенные отношения)</w:t>
      </w:r>
    </w:p>
    <w:p w:rsidR="00541898" w:rsidRDefault="00541898" w:rsidP="005A66D6">
      <w:pPr>
        <w:spacing w:after="0" w:line="240" w:lineRule="auto"/>
        <w:ind w:left="435"/>
        <w:jc w:val="both"/>
        <w:rPr>
          <w:rFonts w:ascii="Times New Roman" w:hAnsi="Times New Roman" w:cs="Times New Roman"/>
          <w:sz w:val="28"/>
          <w:szCs w:val="28"/>
        </w:rPr>
      </w:pPr>
      <w:r w:rsidRPr="00541898">
        <w:rPr>
          <w:rFonts w:ascii="Times New Roman" w:hAnsi="Times New Roman" w:cs="Times New Roman"/>
          <w:b/>
          <w:sz w:val="28"/>
          <w:szCs w:val="28"/>
        </w:rPr>
        <w:t>Автономия воли сторон</w:t>
      </w:r>
      <w:r>
        <w:rPr>
          <w:rFonts w:ascii="Times New Roman" w:hAnsi="Times New Roman" w:cs="Times New Roman"/>
          <w:sz w:val="28"/>
          <w:szCs w:val="28"/>
        </w:rPr>
        <w:t xml:space="preserve"> – каждая сторона, будучи независимой, принимает решение свободно, по доброй воле.</w:t>
      </w:r>
    </w:p>
    <w:p w:rsidR="00541898" w:rsidRDefault="00541898" w:rsidP="005A66D6">
      <w:pPr>
        <w:spacing w:after="0" w:line="240" w:lineRule="auto"/>
        <w:ind w:left="435"/>
        <w:jc w:val="both"/>
        <w:rPr>
          <w:rFonts w:ascii="Times New Roman" w:hAnsi="Times New Roman" w:cs="Times New Roman"/>
          <w:sz w:val="28"/>
          <w:szCs w:val="28"/>
        </w:rPr>
      </w:pPr>
      <w:r w:rsidRPr="00541898">
        <w:rPr>
          <w:rFonts w:ascii="Times New Roman" w:hAnsi="Times New Roman" w:cs="Times New Roman"/>
          <w:b/>
          <w:sz w:val="28"/>
          <w:szCs w:val="28"/>
        </w:rPr>
        <w:t>Имущественные отношения</w:t>
      </w:r>
      <w:r>
        <w:rPr>
          <w:rFonts w:ascii="Times New Roman" w:hAnsi="Times New Roman" w:cs="Times New Roman"/>
          <w:sz w:val="28"/>
          <w:szCs w:val="28"/>
        </w:rPr>
        <w:t xml:space="preserve"> – отношения по поводу имущества, материальных благ (вещи, работы, бытовые услуги)</w:t>
      </w:r>
    </w:p>
    <w:p w:rsidR="00541898" w:rsidRDefault="00541898" w:rsidP="005A66D6">
      <w:pPr>
        <w:spacing w:after="0" w:line="240" w:lineRule="auto"/>
        <w:ind w:left="435"/>
        <w:jc w:val="both"/>
        <w:rPr>
          <w:rFonts w:ascii="Times New Roman" w:hAnsi="Times New Roman" w:cs="Times New Roman"/>
          <w:sz w:val="28"/>
          <w:szCs w:val="28"/>
        </w:rPr>
      </w:pPr>
      <w:r w:rsidRPr="00541898">
        <w:rPr>
          <w:rFonts w:ascii="Times New Roman" w:hAnsi="Times New Roman" w:cs="Times New Roman"/>
          <w:b/>
          <w:sz w:val="28"/>
          <w:szCs w:val="28"/>
        </w:rPr>
        <w:t>Неимущественные отношения</w:t>
      </w:r>
      <w:r>
        <w:rPr>
          <w:rFonts w:ascii="Times New Roman" w:hAnsi="Times New Roman" w:cs="Times New Roman"/>
          <w:sz w:val="28"/>
          <w:szCs w:val="28"/>
        </w:rPr>
        <w:t xml:space="preserve"> – отношения по поводу нематериальных благ (изобретения, произведения науки, литературы, искусства, право на честь и достоинство, право на неприкосновенность частной жизни и др.)</w:t>
      </w:r>
    </w:p>
    <w:p w:rsidR="00541898" w:rsidRDefault="00541898" w:rsidP="005A66D6">
      <w:pPr>
        <w:spacing w:after="0" w:line="240" w:lineRule="auto"/>
        <w:ind w:left="43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Итак, в нашем домино появляется первое слово – </w:t>
      </w:r>
      <w:r w:rsidRPr="0059030B">
        <w:rPr>
          <w:rFonts w:ascii="Times New Roman" w:hAnsi="Times New Roman" w:cs="Times New Roman"/>
          <w:b/>
          <w:sz w:val="28"/>
          <w:szCs w:val="28"/>
        </w:rPr>
        <w:t>ГРАЖДАНСКОЕ ПРАВО</w:t>
      </w:r>
    </w:p>
    <w:p w:rsidR="00541898" w:rsidRDefault="0059030B" w:rsidP="005A66D6">
      <w:pPr>
        <w:spacing w:after="0" w:line="240" w:lineRule="auto"/>
        <w:ind w:left="43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источники регламентируют гражданское законодательство? (называют Конституция РФ, Гражданский кодекс РФ)</w:t>
      </w:r>
    </w:p>
    <w:p w:rsidR="0059030B" w:rsidRPr="0059030B" w:rsidRDefault="0059030B" w:rsidP="005A66D6">
      <w:pPr>
        <w:spacing w:after="0" w:line="240" w:lineRule="auto"/>
        <w:ind w:left="43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в нашем домино появляется еще одно слово – </w:t>
      </w:r>
      <w:r w:rsidRPr="0059030B">
        <w:rPr>
          <w:rFonts w:ascii="Times New Roman" w:hAnsi="Times New Roman" w:cs="Times New Roman"/>
          <w:b/>
          <w:sz w:val="28"/>
          <w:szCs w:val="28"/>
        </w:rPr>
        <w:t>ГРАЖДАНСКИЙ КОДЕКС</w:t>
      </w:r>
    </w:p>
    <w:p w:rsidR="00541898" w:rsidRDefault="0059030B" w:rsidP="005A66D6">
      <w:pPr>
        <w:spacing w:after="0" w:line="240" w:lineRule="auto"/>
        <w:ind w:left="43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Вернемся к нашей ситуации и выясним, какие отношения лежат в основе данной задачи?</w:t>
      </w:r>
    </w:p>
    <w:p w:rsidR="0059030B" w:rsidRDefault="0059030B" w:rsidP="005A66D6">
      <w:pPr>
        <w:spacing w:after="0" w:line="240" w:lineRule="auto"/>
        <w:ind w:left="43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Имущественные отношения, так как это квартира.</w:t>
      </w:r>
    </w:p>
    <w:p w:rsidR="0059030B" w:rsidRDefault="0059030B" w:rsidP="005A66D6">
      <w:pPr>
        <w:spacing w:after="0" w:line="240" w:lineRule="auto"/>
        <w:ind w:left="43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Выясним дальше, если в основе данных отношений лежит имущество, и регулирует данные отношения гражданское право, то такие отношения мы можем назвать </w:t>
      </w:r>
      <w:r w:rsidRPr="0059030B">
        <w:rPr>
          <w:rFonts w:ascii="Times New Roman" w:hAnsi="Times New Roman" w:cs="Times New Roman"/>
          <w:b/>
          <w:sz w:val="28"/>
          <w:szCs w:val="28"/>
        </w:rPr>
        <w:t>ГРАЖДАНСКИМИ</w:t>
      </w:r>
      <w:r w:rsidR="007C0192">
        <w:rPr>
          <w:rFonts w:ascii="Times New Roman" w:hAnsi="Times New Roman" w:cs="Times New Roman"/>
          <w:b/>
          <w:sz w:val="28"/>
          <w:szCs w:val="28"/>
        </w:rPr>
        <w:t xml:space="preserve"> ПРАВОТНОШЕНИЯМИ</w:t>
      </w:r>
      <w:r w:rsidRPr="0059030B">
        <w:rPr>
          <w:rFonts w:ascii="Times New Roman" w:hAnsi="Times New Roman" w:cs="Times New Roman"/>
          <w:b/>
          <w:sz w:val="28"/>
          <w:szCs w:val="28"/>
        </w:rPr>
        <w:t>.</w:t>
      </w:r>
      <w:r w:rsidR="007C019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9289A" w:rsidRDefault="00AF14C4" w:rsidP="005A66D6">
      <w:pPr>
        <w:spacing w:after="0" w:line="240" w:lineRule="auto"/>
        <w:ind w:left="435"/>
        <w:jc w:val="both"/>
        <w:rPr>
          <w:rFonts w:ascii="Times New Roman" w:hAnsi="Times New Roman" w:cs="Times New Roman"/>
          <w:sz w:val="28"/>
          <w:szCs w:val="28"/>
        </w:rPr>
      </w:pPr>
      <w:r w:rsidRPr="00AF14C4">
        <w:rPr>
          <w:rFonts w:ascii="Times New Roman" w:hAnsi="Times New Roman" w:cs="Times New Roman"/>
          <w:sz w:val="28"/>
          <w:szCs w:val="28"/>
        </w:rPr>
        <w:pict>
          <v:rect id="_x0000_i1026" style="width:0;height:1.5pt" o:hralign="center" o:hrstd="t" o:hr="t" fillcolor="#a0a0a0" stroked="f"/>
        </w:pict>
      </w:r>
    </w:p>
    <w:p w:rsidR="00F9289A" w:rsidRPr="00F9289A" w:rsidRDefault="00F9289A" w:rsidP="005A66D6">
      <w:pPr>
        <w:spacing w:after="0" w:line="240" w:lineRule="auto"/>
        <w:ind w:left="43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F9289A">
        <w:rPr>
          <w:rFonts w:ascii="Times New Roman" w:hAnsi="Times New Roman" w:cs="Times New Roman"/>
          <w:b/>
          <w:sz w:val="28"/>
          <w:szCs w:val="28"/>
        </w:rPr>
        <w:t xml:space="preserve"> минут</w:t>
      </w:r>
    </w:p>
    <w:p w:rsidR="005A66D6" w:rsidRDefault="005A66D6" w:rsidP="005A66D6">
      <w:pPr>
        <w:spacing w:after="0" w:line="240" w:lineRule="auto"/>
        <w:ind w:left="43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C0192" w:rsidRDefault="005A66D6" w:rsidP="005A66D6">
      <w:pPr>
        <w:spacing w:after="0" w:line="240" w:lineRule="auto"/>
        <w:ind w:left="43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5A66D6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7C0192">
        <w:rPr>
          <w:rFonts w:ascii="Times New Roman" w:hAnsi="Times New Roman" w:cs="Times New Roman"/>
          <w:b/>
          <w:sz w:val="28"/>
          <w:szCs w:val="28"/>
        </w:rPr>
        <w:t>Выясним особенности гражданских правоотношений</w:t>
      </w:r>
    </w:p>
    <w:p w:rsidR="007C0192" w:rsidRPr="007C0192" w:rsidRDefault="007C0192" w:rsidP="005A66D6">
      <w:pPr>
        <w:spacing w:after="0" w:line="240" w:lineRule="auto"/>
        <w:ind w:left="435"/>
        <w:jc w:val="both"/>
        <w:rPr>
          <w:rFonts w:ascii="Times New Roman" w:hAnsi="Times New Roman" w:cs="Times New Roman"/>
          <w:sz w:val="28"/>
          <w:szCs w:val="28"/>
        </w:rPr>
      </w:pPr>
      <w:r w:rsidRPr="007C0192">
        <w:rPr>
          <w:rFonts w:ascii="Times New Roman" w:hAnsi="Times New Roman" w:cs="Times New Roman"/>
          <w:sz w:val="28"/>
          <w:szCs w:val="28"/>
        </w:rPr>
        <w:t xml:space="preserve">Для этого поработаем с текстом учебника на стр. 137 </w:t>
      </w:r>
    </w:p>
    <w:p w:rsidR="00541898" w:rsidRDefault="007C0192" w:rsidP="005A66D6">
      <w:pPr>
        <w:spacing w:after="0" w:line="240" w:lineRule="auto"/>
        <w:ind w:left="43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Сворачиваем те</w:t>
      </w:r>
      <w:proofErr w:type="gramStart"/>
      <w:r>
        <w:rPr>
          <w:rFonts w:ascii="Times New Roman" w:hAnsi="Times New Roman" w:cs="Times New Roman"/>
          <w:sz w:val="28"/>
          <w:szCs w:val="28"/>
        </w:rPr>
        <w:t>кст в сх</w:t>
      </w:r>
      <w:proofErr w:type="gramEnd"/>
      <w:r>
        <w:rPr>
          <w:rFonts w:ascii="Times New Roman" w:hAnsi="Times New Roman" w:cs="Times New Roman"/>
          <w:sz w:val="28"/>
          <w:szCs w:val="28"/>
        </w:rPr>
        <w:t>ему:</w:t>
      </w:r>
    </w:p>
    <w:p w:rsidR="005A66D6" w:rsidRDefault="00AF14C4" w:rsidP="005A66D6">
      <w:pPr>
        <w:spacing w:after="0" w:line="240" w:lineRule="auto"/>
        <w:ind w:left="43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oundrect id="_x0000_s1026" style="position:absolute;left:0;text-align:left;margin-left:192.5pt;margin-top:10.1pt;width:150.55pt;height:39.3pt;z-index:251658240" arcsize="10923f">
            <v:textbox>
              <w:txbxContent>
                <w:p w:rsidR="007C0192" w:rsidRPr="007C0192" w:rsidRDefault="007C0192" w:rsidP="007C0192">
                  <w:pPr>
                    <w:jc w:val="center"/>
                    <w:rPr>
                      <w:b/>
                    </w:rPr>
                  </w:pPr>
                  <w:r w:rsidRPr="007C0192">
                    <w:rPr>
                      <w:b/>
                    </w:rPr>
                    <w:t>Элементы гражданских правоотношений</w:t>
                  </w:r>
                </w:p>
              </w:txbxContent>
            </v:textbox>
          </v:roundrect>
        </w:pict>
      </w:r>
    </w:p>
    <w:p w:rsidR="005A66D6" w:rsidRDefault="005A66D6" w:rsidP="005A66D6">
      <w:pPr>
        <w:spacing w:after="0" w:line="240" w:lineRule="auto"/>
        <w:ind w:left="435"/>
        <w:jc w:val="both"/>
        <w:rPr>
          <w:rFonts w:ascii="Times New Roman" w:hAnsi="Times New Roman" w:cs="Times New Roman"/>
          <w:sz w:val="28"/>
          <w:szCs w:val="28"/>
        </w:rPr>
      </w:pPr>
    </w:p>
    <w:p w:rsidR="007C0192" w:rsidRDefault="007C0192" w:rsidP="005A66D6">
      <w:pPr>
        <w:spacing w:after="0" w:line="240" w:lineRule="auto"/>
        <w:ind w:left="435"/>
        <w:jc w:val="right"/>
        <w:rPr>
          <w:rFonts w:ascii="Times New Roman" w:hAnsi="Times New Roman" w:cs="Times New Roman"/>
          <w:sz w:val="28"/>
          <w:szCs w:val="28"/>
        </w:rPr>
      </w:pPr>
    </w:p>
    <w:p w:rsidR="005A66D6" w:rsidRDefault="00AF14C4" w:rsidP="005A66D6">
      <w:pPr>
        <w:spacing w:after="0" w:line="240" w:lineRule="auto"/>
        <w:ind w:left="43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265.45pt;margin-top:1.85pt;width:.95pt;height:30.7pt;z-index:25166028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29" type="#_x0000_t32" style="position:absolute;left:0;text-align:left;margin-left:316.9pt;margin-top:1.85pt;width:102.85pt;height:18.7pt;z-index:251661312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27" type="#_x0000_t32" style="position:absolute;left:0;text-align:left;margin-left:107.45pt;margin-top:1.85pt;width:123.4pt;height:18.7pt;flip:x;z-index:25165926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oundrect id="_x0000_s1041" style="position:absolute;left:0;text-align:left;margin-left:355.05pt;margin-top:61.55pt;width:150.55pt;height:76.25pt;z-index:251673600" arcsize="10923f">
            <v:textbox>
              <w:txbxContent>
                <w:p w:rsidR="007C0192" w:rsidRPr="005A66D6" w:rsidRDefault="007C0192" w:rsidP="005A66D6"/>
              </w:txbxContent>
            </v:textbox>
          </v:round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oundrect id="_x0000_s1040" style="position:absolute;left:0;text-align:left;margin-left:95.7pt;margin-top:94.65pt;width:84.5pt;height:55.15pt;z-index:251672576" arcsize="10923f">
            <v:textbox>
              <w:txbxContent>
                <w:p w:rsidR="007C0192" w:rsidRPr="007C0192" w:rsidRDefault="007C0192" w:rsidP="007C0192">
                  <w:r>
                    <w:t>….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oundrect id="_x0000_s1039" style="position:absolute;left:0;text-align:left;margin-left:-13.55pt;margin-top:94.65pt;width:84.5pt;height:55.15pt;z-index:251671552" arcsize="10923f">
            <v:textbox>
              <w:txbxContent>
                <w:p w:rsidR="007C0192" w:rsidRPr="007C0192" w:rsidRDefault="007C0192" w:rsidP="007C0192">
                  <w:r>
                    <w:t>граждане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8" type="#_x0000_t32" style="position:absolute;left:0;text-align:left;margin-left:82.2pt;margin-top:49.55pt;width:57.05pt;height:12pt;z-index:25167052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7" type="#_x0000_t32" style="position:absolute;left:0;text-align:left;margin-left:34.5pt;margin-top:49.55pt;width:47.7pt;height:12pt;flip:x;z-index:25166950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oundrect id="_x0000_s1036" style="position:absolute;left:0;text-align:left;margin-left:95.7pt;margin-top:61.55pt;width:84.5pt;height:27.1pt;z-index:251668480" arcsize="10923f">
            <v:textbox>
              <w:txbxContent>
                <w:p w:rsidR="007C0192" w:rsidRPr="007C0192" w:rsidRDefault="007C0192" w:rsidP="007C0192">
                  <w:r w:rsidRPr="007C0192">
                    <w:t>….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oundrect id="_x0000_s1035" style="position:absolute;left:0;text-align:left;margin-left:-13.55pt;margin-top:61.55pt;width:84.5pt;height:27.1pt;z-index:251667456" arcsize="10923f">
            <v:textbox>
              <w:txbxContent>
                <w:p w:rsidR="007C0192" w:rsidRPr="007C0192" w:rsidRDefault="007C0192" w:rsidP="007C0192">
                  <w:r>
                    <w:t>….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oundrect id="_x0000_s1034" style="position:absolute;left:0;text-align:left;margin-left:192.5pt;margin-top:73.55pt;width:150.55pt;height:76.25pt;z-index:251666432" arcsize="10923f">
            <v:textbox>
              <w:txbxContent>
                <w:p w:rsidR="007C0192" w:rsidRPr="007C0192" w:rsidRDefault="007C0192" w:rsidP="007C0192">
                  <w:proofErr w:type="gramStart"/>
                  <w:r w:rsidRPr="007C0192">
                    <w:t>Примеры: вещи, деньги, ценные бумаги, здоровье, честь, достоинство, услуги и</w:t>
                  </w:r>
                  <w:r>
                    <w:t xml:space="preserve"> </w:t>
                  </w:r>
                  <w:r w:rsidRPr="007C0192">
                    <w:t>т.д.</w:t>
                  </w:r>
                  <w:proofErr w:type="gramEnd"/>
                </w:p>
              </w:txbxContent>
            </v:textbox>
          </v:round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oundrect id="_x0000_s1032" style="position:absolute;left:0;text-align:left;margin-left:355.05pt;margin-top:22.45pt;width:150.55pt;height:27.1pt;z-index:251664384" arcsize="10923f">
            <v:textbox>
              <w:txbxContent>
                <w:p w:rsidR="007C0192" w:rsidRPr="007C0192" w:rsidRDefault="007C0192" w:rsidP="007C0192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Содержание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oundrect id="_x0000_s1031" style="position:absolute;left:0;text-align:left;margin-left:192.5pt;margin-top:34.45pt;width:150.55pt;height:27.1pt;z-index:251663360" arcsize="10923f">
            <v:textbox>
              <w:txbxContent>
                <w:p w:rsidR="007C0192" w:rsidRPr="007C0192" w:rsidRDefault="007C0192" w:rsidP="007C0192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….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oundrect id="_x0000_s1030" style="position:absolute;left:0;text-align:left;margin-left:16.55pt;margin-top:22.45pt;width:150.55pt;height:27.1pt;z-index:251662336" arcsize="10923f">
            <v:textbox>
              <w:txbxContent>
                <w:p w:rsidR="007C0192" w:rsidRPr="007C0192" w:rsidRDefault="007C0192" w:rsidP="007C0192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Участники (субъекты)</w:t>
                  </w:r>
                </w:p>
              </w:txbxContent>
            </v:textbox>
          </v:roundrect>
        </w:pict>
      </w:r>
    </w:p>
    <w:p w:rsidR="006110B8" w:rsidRDefault="006110B8" w:rsidP="005A66D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A66D6" w:rsidRDefault="005A66D6" w:rsidP="005A66D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A66D6" w:rsidRDefault="005A66D6" w:rsidP="005A66D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A66D6" w:rsidRDefault="005A66D6" w:rsidP="005A66D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A66D6" w:rsidRDefault="005A66D6" w:rsidP="005A66D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A66D6" w:rsidRDefault="005A66D6" w:rsidP="005A66D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A66D6" w:rsidRDefault="005A66D6" w:rsidP="005A66D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A66D6" w:rsidRDefault="005A66D6" w:rsidP="005A66D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9289A" w:rsidRDefault="00AF14C4" w:rsidP="005A66D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F14C4">
        <w:rPr>
          <w:rFonts w:ascii="Times New Roman" w:hAnsi="Times New Roman" w:cs="Times New Roman"/>
          <w:sz w:val="28"/>
          <w:szCs w:val="28"/>
        </w:rPr>
        <w:pict>
          <v:rect id="_x0000_i1027" style="width:0;height:1.5pt" o:hralign="center" o:hrstd="t" o:hr="t" fillcolor="#a0a0a0" stroked="f"/>
        </w:pict>
      </w:r>
    </w:p>
    <w:p w:rsidR="005A66D6" w:rsidRPr="00F9289A" w:rsidRDefault="00F9289A" w:rsidP="00F9289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F9289A">
        <w:rPr>
          <w:rFonts w:ascii="Times New Roman" w:hAnsi="Times New Roman" w:cs="Times New Roman"/>
          <w:b/>
          <w:sz w:val="28"/>
          <w:szCs w:val="28"/>
        </w:rPr>
        <w:t xml:space="preserve"> минут</w:t>
      </w:r>
    </w:p>
    <w:p w:rsidR="00F9289A" w:rsidRDefault="00A85FF2" w:rsidP="00A85FF2">
      <w:pPr>
        <w:tabs>
          <w:tab w:val="left" w:pos="59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A66D6" w:rsidRPr="00F42439" w:rsidRDefault="00A85FF2" w:rsidP="00A85FF2">
      <w:pPr>
        <w:tabs>
          <w:tab w:val="left" w:pos="598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42439">
        <w:rPr>
          <w:rFonts w:ascii="Times New Roman" w:hAnsi="Times New Roman" w:cs="Times New Roman"/>
          <w:b/>
          <w:sz w:val="28"/>
          <w:szCs w:val="28"/>
        </w:rPr>
        <w:t xml:space="preserve">Проверяем </w:t>
      </w:r>
    </w:p>
    <w:p w:rsidR="00F42439" w:rsidRDefault="00F42439" w:rsidP="00A85FF2">
      <w:pPr>
        <w:tabs>
          <w:tab w:val="left" w:pos="59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A66D6" w:rsidRDefault="005A66D6" w:rsidP="005A66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Вернемся к нашей задаче и определим названные элементы</w:t>
      </w:r>
    </w:p>
    <w:p w:rsidR="005A66D6" w:rsidRDefault="005A66D6" w:rsidP="005A66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Субъекты – Дедушка, Петр, Гражданин Б.</w:t>
      </w:r>
    </w:p>
    <w:p w:rsidR="005A66D6" w:rsidRDefault="005A66D6" w:rsidP="005A66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Объект – квартира</w:t>
      </w:r>
    </w:p>
    <w:p w:rsidR="005A66D6" w:rsidRDefault="005A66D6" w:rsidP="005A66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Содержание – Петр имеет право сдать квартиру в аренду, обменять ее и попросить плату за аренду. Гражданин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Б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обязан заплатить за аренду квартиры.</w:t>
      </w:r>
    </w:p>
    <w:p w:rsidR="005A66D6" w:rsidRDefault="005A66D6" w:rsidP="005A66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66D6" w:rsidRDefault="005A66D6" w:rsidP="005A66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наше домино пополняется еще тремя ключевыми словами: объект, субъект, содержание.</w:t>
      </w:r>
    </w:p>
    <w:p w:rsidR="005A66D6" w:rsidRDefault="005A66D6" w:rsidP="005A66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66D6" w:rsidRDefault="005C2118" w:rsidP="005A66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proofErr w:type="gramStart"/>
      <w:r w:rsidRPr="005C2118">
        <w:rPr>
          <w:rFonts w:ascii="Times New Roman" w:hAnsi="Times New Roman" w:cs="Times New Roman"/>
          <w:sz w:val="28"/>
          <w:szCs w:val="28"/>
        </w:rPr>
        <w:t xml:space="preserve">. </w:t>
      </w:r>
      <w:r w:rsidR="00A85FF2">
        <w:rPr>
          <w:rFonts w:ascii="Times New Roman" w:hAnsi="Times New Roman" w:cs="Times New Roman"/>
          <w:sz w:val="28"/>
          <w:szCs w:val="28"/>
        </w:rPr>
        <w:t xml:space="preserve"> Еще</w:t>
      </w:r>
      <w:proofErr w:type="gramEnd"/>
      <w:r w:rsidR="00A85FF2">
        <w:rPr>
          <w:rFonts w:ascii="Times New Roman" w:hAnsi="Times New Roman" w:cs="Times New Roman"/>
          <w:sz w:val="28"/>
          <w:szCs w:val="28"/>
        </w:rPr>
        <w:t xml:space="preserve"> одна особенность - </w:t>
      </w:r>
      <w:r w:rsidR="005A66D6">
        <w:rPr>
          <w:rFonts w:ascii="Times New Roman" w:hAnsi="Times New Roman" w:cs="Times New Roman"/>
          <w:sz w:val="28"/>
          <w:szCs w:val="28"/>
        </w:rPr>
        <w:t>гражданские правоотношения возникают на основе сделок</w:t>
      </w:r>
      <w:r w:rsidR="00426B13">
        <w:rPr>
          <w:rFonts w:ascii="Times New Roman" w:hAnsi="Times New Roman" w:cs="Times New Roman"/>
          <w:sz w:val="28"/>
          <w:szCs w:val="28"/>
        </w:rPr>
        <w:t>. Как вы думаете почему?</w:t>
      </w:r>
    </w:p>
    <w:p w:rsidR="00426B13" w:rsidRDefault="00426B13" w:rsidP="005A66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же такое сделка?</w:t>
      </w:r>
    </w:p>
    <w:p w:rsidR="00426B13" w:rsidRDefault="00426B13" w:rsidP="005A66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СДЕЛКА – это действия физических и юридических лиц, направленные на установление, изменение или прекращение гражданских прав и обязанностей.</w:t>
      </w:r>
    </w:p>
    <w:p w:rsidR="00426B13" w:rsidRDefault="00426B13" w:rsidP="005A66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66D6" w:rsidRDefault="00426B13" w:rsidP="005A66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Иначе говоря, на основании сделки гражданин может владеть, пользоваться и распоряжаться имуществом.</w:t>
      </w:r>
    </w:p>
    <w:p w:rsidR="00426B13" w:rsidRDefault="00426B13" w:rsidP="00426B1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A66D6" w:rsidRDefault="00426B13" w:rsidP="005A66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выясним, где в задаче указаны все три действия физических лиц.</w:t>
      </w:r>
    </w:p>
    <w:p w:rsidR="00426B13" w:rsidRDefault="00426B13" w:rsidP="005A66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6B13" w:rsidRDefault="00426B13" w:rsidP="005A66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Дедушка по завещанию оставил квартиру Петру (установление прав собственности)</w:t>
      </w:r>
    </w:p>
    <w:p w:rsidR="00426B13" w:rsidRDefault="00426B13" w:rsidP="005A66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Петр сдал квартиру в аренду Гражданин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Б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(право пользования, извлечения из нее полезных свойств)</w:t>
      </w:r>
    </w:p>
    <w:p w:rsidR="00426B13" w:rsidRDefault="00426B13" w:rsidP="005A66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Петр обменял квартиру (распоряжение, прекращение прав собственности, установление новых на новую собственность)</w:t>
      </w:r>
    </w:p>
    <w:p w:rsidR="00426B13" w:rsidRDefault="00426B13" w:rsidP="005A66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2118" w:rsidRDefault="005C2118" w:rsidP="005A66D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можно назвать по-другому сделки между двумя, тремя сторонами. </w:t>
      </w:r>
      <w:r w:rsidRPr="005C2118">
        <w:rPr>
          <w:rFonts w:ascii="Times New Roman" w:hAnsi="Times New Roman" w:cs="Times New Roman"/>
          <w:b/>
          <w:sz w:val="28"/>
          <w:szCs w:val="28"/>
        </w:rPr>
        <w:t>Договорами</w:t>
      </w:r>
    </w:p>
    <w:p w:rsidR="001F4BB0" w:rsidRDefault="001F4BB0" w:rsidP="005A66D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C2118" w:rsidRDefault="005C2118" w:rsidP="005A66D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Итак, в наше</w:t>
      </w:r>
      <w:r w:rsidR="00F42439">
        <w:rPr>
          <w:rFonts w:ascii="Times New Roman" w:hAnsi="Times New Roman" w:cs="Times New Roman"/>
          <w:b/>
          <w:sz w:val="28"/>
          <w:szCs w:val="28"/>
        </w:rPr>
        <w:t>м</w:t>
      </w:r>
      <w:r>
        <w:rPr>
          <w:rFonts w:ascii="Times New Roman" w:hAnsi="Times New Roman" w:cs="Times New Roman"/>
          <w:b/>
          <w:sz w:val="28"/>
          <w:szCs w:val="28"/>
        </w:rPr>
        <w:t xml:space="preserve"> домино добавляется еще четыре слова: договор, владение, пользование, распоряжение.</w:t>
      </w:r>
    </w:p>
    <w:p w:rsidR="00F9289A" w:rsidRDefault="00AF14C4" w:rsidP="005A66D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14C4">
        <w:rPr>
          <w:rFonts w:ascii="Times New Roman" w:hAnsi="Times New Roman" w:cs="Times New Roman"/>
          <w:sz w:val="28"/>
          <w:szCs w:val="28"/>
        </w:rPr>
        <w:pict>
          <v:rect id="_x0000_i1028" style="width:0;height:1.5pt" o:hralign="center" o:hrstd="t" o:hr="t" fillcolor="#a0a0a0" stroked="f"/>
        </w:pict>
      </w:r>
    </w:p>
    <w:p w:rsidR="00F9289A" w:rsidRDefault="00F9289A" w:rsidP="005A66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 минут</w:t>
      </w:r>
    </w:p>
    <w:p w:rsidR="005A66D6" w:rsidRDefault="005A66D6" w:rsidP="005A66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2118" w:rsidRDefault="005C2118" w:rsidP="005A66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наше домино заполнено. Давайте им воспользуемся. Ваше составленное домино – опорный план, по которому вы можете рассказать всю тему.</w:t>
      </w:r>
    </w:p>
    <w:p w:rsidR="005C2118" w:rsidRDefault="005C2118" w:rsidP="005A66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2118" w:rsidRDefault="005C2118" w:rsidP="005A66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Работаем в парах. Составьте, пожалуйста, связанный логический текст, используя три слова в одной линии по горизонтали, в одной линии по вертикали, в одной линии по диагонали.</w:t>
      </w:r>
    </w:p>
    <w:p w:rsidR="00F9289A" w:rsidRDefault="00AF14C4" w:rsidP="005A66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14C4">
        <w:rPr>
          <w:rFonts w:ascii="Times New Roman" w:hAnsi="Times New Roman" w:cs="Times New Roman"/>
          <w:sz w:val="28"/>
          <w:szCs w:val="28"/>
        </w:rPr>
        <w:pict>
          <v:rect id="_x0000_i1029" style="width:0;height:1.5pt" o:hralign="center" o:hrstd="t" o:hr="t" fillcolor="#a0a0a0" stroked="f"/>
        </w:pict>
      </w:r>
    </w:p>
    <w:p w:rsidR="005C2118" w:rsidRPr="00F9289A" w:rsidRDefault="00F9289A" w:rsidP="005A66D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289A">
        <w:rPr>
          <w:rFonts w:ascii="Times New Roman" w:hAnsi="Times New Roman" w:cs="Times New Roman"/>
          <w:b/>
          <w:sz w:val="28"/>
          <w:szCs w:val="28"/>
        </w:rPr>
        <w:t>7 минут</w:t>
      </w:r>
    </w:p>
    <w:p w:rsidR="005C2118" w:rsidRDefault="005C2118" w:rsidP="005A66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на ваших партах лежат бланки с нашими задачами на урок. Пожалу</w:t>
      </w:r>
      <w:r w:rsidR="001F4BB0">
        <w:rPr>
          <w:rFonts w:ascii="Times New Roman" w:hAnsi="Times New Roman" w:cs="Times New Roman"/>
          <w:sz w:val="28"/>
          <w:szCs w:val="28"/>
        </w:rPr>
        <w:t xml:space="preserve">йста, </w:t>
      </w:r>
      <w:proofErr w:type="spellStart"/>
      <w:r w:rsidR="001F4BB0">
        <w:rPr>
          <w:rFonts w:ascii="Times New Roman" w:hAnsi="Times New Roman" w:cs="Times New Roman"/>
          <w:sz w:val="28"/>
          <w:szCs w:val="28"/>
        </w:rPr>
        <w:t>отрефлексируйте</w:t>
      </w:r>
      <w:proofErr w:type="spellEnd"/>
      <w:r w:rsidR="001F4BB0">
        <w:rPr>
          <w:rFonts w:ascii="Times New Roman" w:hAnsi="Times New Roman" w:cs="Times New Roman"/>
          <w:sz w:val="28"/>
          <w:szCs w:val="28"/>
        </w:rPr>
        <w:t xml:space="preserve"> в них.</w:t>
      </w:r>
    </w:p>
    <w:p w:rsidR="001F4BB0" w:rsidRDefault="001F4BB0" w:rsidP="001F4BB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РЕФЛЕКСИЯ</w:t>
      </w:r>
    </w:p>
    <w:p w:rsidR="001F4BB0" w:rsidRPr="006521BF" w:rsidRDefault="001F4BB0" w:rsidP="001F4BB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1BF">
        <w:rPr>
          <w:rFonts w:ascii="Times New Roman" w:hAnsi="Times New Roman" w:cs="Times New Roman"/>
          <w:sz w:val="28"/>
          <w:szCs w:val="28"/>
        </w:rPr>
        <w:t>«все понятно» +</w:t>
      </w:r>
    </w:p>
    <w:p w:rsidR="001F4BB0" w:rsidRPr="006521BF" w:rsidRDefault="001F4BB0" w:rsidP="001F4BB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1BF">
        <w:rPr>
          <w:rFonts w:ascii="Times New Roman" w:hAnsi="Times New Roman" w:cs="Times New Roman"/>
          <w:sz w:val="28"/>
          <w:szCs w:val="28"/>
        </w:rPr>
        <w:t>«ничего не понял» -</w:t>
      </w:r>
    </w:p>
    <w:p w:rsidR="001F4BB0" w:rsidRDefault="001F4BB0" w:rsidP="001F4BB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1BF">
        <w:rPr>
          <w:rFonts w:ascii="Times New Roman" w:hAnsi="Times New Roman" w:cs="Times New Roman"/>
          <w:sz w:val="28"/>
          <w:szCs w:val="28"/>
        </w:rPr>
        <w:t>«хочу узнать подробнее</w:t>
      </w:r>
      <w:proofErr w:type="gramStart"/>
      <w:r w:rsidRPr="006521BF">
        <w:rPr>
          <w:rFonts w:ascii="Times New Roman" w:hAnsi="Times New Roman" w:cs="Times New Roman"/>
          <w:sz w:val="28"/>
          <w:szCs w:val="28"/>
        </w:rPr>
        <w:t>» - ?</w:t>
      </w:r>
      <w:proofErr w:type="gramEnd"/>
    </w:p>
    <w:p w:rsidR="001F4BB0" w:rsidRPr="006521BF" w:rsidRDefault="001F4BB0" w:rsidP="001F4BB0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8472" w:type="dxa"/>
        <w:tblLook w:val="04A0"/>
      </w:tblPr>
      <w:tblGrid>
        <w:gridCol w:w="6629"/>
        <w:gridCol w:w="1843"/>
      </w:tblGrid>
      <w:tr w:rsidR="001F4BB0" w:rsidRPr="006521BF" w:rsidTr="00E16456">
        <w:tc>
          <w:tcPr>
            <w:tcW w:w="6629" w:type="dxa"/>
          </w:tcPr>
          <w:p w:rsidR="001F4BB0" w:rsidRPr="006521BF" w:rsidRDefault="001F4BB0" w:rsidP="00E164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21BF">
              <w:rPr>
                <w:rFonts w:ascii="Times New Roman" w:hAnsi="Times New Roman" w:cs="Times New Roman"/>
                <w:sz w:val="28"/>
                <w:szCs w:val="28"/>
              </w:rPr>
              <w:t>Цели урока:</w:t>
            </w:r>
          </w:p>
        </w:tc>
        <w:tc>
          <w:tcPr>
            <w:tcW w:w="1843" w:type="dxa"/>
          </w:tcPr>
          <w:p w:rsidR="001F4BB0" w:rsidRPr="006521BF" w:rsidRDefault="001F4BB0" w:rsidP="00E164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21BF">
              <w:rPr>
                <w:rFonts w:ascii="Times New Roman" w:hAnsi="Times New Roman" w:cs="Times New Roman"/>
                <w:sz w:val="28"/>
                <w:szCs w:val="28"/>
              </w:rPr>
              <w:t>«+»                         «-»                     «?»</w:t>
            </w:r>
          </w:p>
        </w:tc>
      </w:tr>
      <w:tr w:rsidR="001F4BB0" w:rsidRPr="006521BF" w:rsidTr="00E16456">
        <w:tc>
          <w:tcPr>
            <w:tcW w:w="6629" w:type="dxa"/>
          </w:tcPr>
          <w:p w:rsidR="001F4BB0" w:rsidRPr="00111838" w:rsidRDefault="001F4BB0" w:rsidP="001F4BB0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1838">
              <w:rPr>
                <w:rFonts w:ascii="Times New Roman" w:hAnsi="Times New Roman" w:cs="Times New Roman"/>
                <w:sz w:val="28"/>
                <w:szCs w:val="28"/>
              </w:rPr>
              <w:t>Что гражданское право</w:t>
            </w:r>
          </w:p>
        </w:tc>
        <w:tc>
          <w:tcPr>
            <w:tcW w:w="1843" w:type="dxa"/>
          </w:tcPr>
          <w:p w:rsidR="001F4BB0" w:rsidRPr="006521BF" w:rsidRDefault="001F4BB0" w:rsidP="00E164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4BB0" w:rsidRPr="006521BF" w:rsidTr="00E16456">
        <w:tc>
          <w:tcPr>
            <w:tcW w:w="6629" w:type="dxa"/>
          </w:tcPr>
          <w:p w:rsidR="001F4BB0" w:rsidRPr="00111838" w:rsidRDefault="001F4BB0" w:rsidP="001F4BB0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1838">
              <w:rPr>
                <w:rFonts w:ascii="Times New Roman" w:hAnsi="Times New Roman" w:cs="Times New Roman"/>
                <w:sz w:val="28"/>
                <w:szCs w:val="28"/>
              </w:rPr>
              <w:t>Что такое гражданские правоотношения</w:t>
            </w:r>
          </w:p>
        </w:tc>
        <w:tc>
          <w:tcPr>
            <w:tcW w:w="1843" w:type="dxa"/>
          </w:tcPr>
          <w:p w:rsidR="001F4BB0" w:rsidRPr="006521BF" w:rsidRDefault="001F4BB0" w:rsidP="00E164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4BB0" w:rsidRPr="006521BF" w:rsidTr="00E16456">
        <w:tc>
          <w:tcPr>
            <w:tcW w:w="6629" w:type="dxa"/>
          </w:tcPr>
          <w:p w:rsidR="001F4BB0" w:rsidRPr="00111838" w:rsidRDefault="001F4BB0" w:rsidP="001F4BB0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1838">
              <w:rPr>
                <w:rFonts w:ascii="Times New Roman" w:hAnsi="Times New Roman" w:cs="Times New Roman"/>
                <w:sz w:val="28"/>
                <w:szCs w:val="28"/>
              </w:rPr>
              <w:t>Выяснить особенности гражданских правоотношений.</w:t>
            </w:r>
          </w:p>
        </w:tc>
        <w:tc>
          <w:tcPr>
            <w:tcW w:w="1843" w:type="dxa"/>
          </w:tcPr>
          <w:p w:rsidR="001F4BB0" w:rsidRPr="006521BF" w:rsidRDefault="001F4BB0" w:rsidP="00E164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4BB0" w:rsidRPr="006521BF" w:rsidTr="00E16456">
        <w:tc>
          <w:tcPr>
            <w:tcW w:w="6629" w:type="dxa"/>
          </w:tcPr>
          <w:p w:rsidR="001F4BB0" w:rsidRDefault="001F4BB0" w:rsidP="001F4BB0">
            <w:pPr>
              <w:pStyle w:val="a3"/>
              <w:numPr>
                <w:ilvl w:val="0"/>
                <w:numId w:val="5"/>
              </w:numPr>
            </w:pPr>
            <w:r w:rsidRPr="001F4BB0">
              <w:rPr>
                <w:rFonts w:ascii="Times New Roman" w:hAnsi="Times New Roman" w:cs="Times New Roman"/>
                <w:sz w:val="28"/>
                <w:szCs w:val="28"/>
              </w:rPr>
              <w:t>Выяснить, как регулируются гражданские правоотношения</w:t>
            </w:r>
          </w:p>
        </w:tc>
        <w:tc>
          <w:tcPr>
            <w:tcW w:w="1843" w:type="dxa"/>
          </w:tcPr>
          <w:p w:rsidR="001F4BB0" w:rsidRPr="006521BF" w:rsidRDefault="001F4BB0" w:rsidP="00E164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F4BB0" w:rsidRDefault="00AF14C4" w:rsidP="005A66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14C4">
        <w:rPr>
          <w:rFonts w:ascii="Times New Roman" w:hAnsi="Times New Roman" w:cs="Times New Roman"/>
          <w:sz w:val="28"/>
          <w:szCs w:val="28"/>
        </w:rPr>
        <w:pict>
          <v:rect id="_x0000_i1030" style="width:0;height:1.5pt" o:hralign="center" o:hrstd="t" o:hr="t" fillcolor="#a0a0a0" stroked="f"/>
        </w:pict>
      </w:r>
    </w:p>
    <w:p w:rsidR="00F9289A" w:rsidRDefault="00F9289A" w:rsidP="005A66D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F9289A">
        <w:rPr>
          <w:rFonts w:ascii="Times New Roman" w:hAnsi="Times New Roman" w:cs="Times New Roman"/>
          <w:b/>
          <w:sz w:val="28"/>
          <w:szCs w:val="28"/>
        </w:rPr>
        <w:t xml:space="preserve"> минут</w:t>
      </w:r>
    </w:p>
    <w:p w:rsidR="00F9289A" w:rsidRPr="00F9289A" w:rsidRDefault="00F9289A" w:rsidP="005A66D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C2118" w:rsidRDefault="001F4BB0" w:rsidP="005A66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Домашнее задание: п.16 п.1,2. Составить письменно в тетради правовую задачу по гражданскому праву.</w:t>
      </w:r>
    </w:p>
    <w:p w:rsidR="00F9289A" w:rsidRDefault="00AF14C4" w:rsidP="005A66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14C4">
        <w:rPr>
          <w:rFonts w:ascii="Times New Roman" w:hAnsi="Times New Roman" w:cs="Times New Roman"/>
          <w:sz w:val="28"/>
          <w:szCs w:val="28"/>
        </w:rPr>
        <w:pict>
          <v:rect id="_x0000_i1031" style="width:0;height:1.5pt" o:hralign="center" o:hrstd="t" o:hr="t" fillcolor="#a0a0a0" stroked="f"/>
        </w:pict>
      </w:r>
    </w:p>
    <w:p w:rsidR="00F9289A" w:rsidRDefault="00F9289A" w:rsidP="005A66D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289A">
        <w:rPr>
          <w:rFonts w:ascii="Times New Roman" w:hAnsi="Times New Roman" w:cs="Times New Roman"/>
          <w:b/>
          <w:sz w:val="28"/>
          <w:szCs w:val="28"/>
        </w:rPr>
        <w:t>1 минута</w:t>
      </w:r>
    </w:p>
    <w:p w:rsidR="0054627E" w:rsidRDefault="0054627E" w:rsidP="009659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54627E" w:rsidSect="005A66D6">
      <w:pgSz w:w="11906" w:h="16838"/>
      <w:pgMar w:top="709" w:right="566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6D94" w:rsidRDefault="00096D94" w:rsidP="005A66D6">
      <w:pPr>
        <w:spacing w:after="0" w:line="240" w:lineRule="auto"/>
      </w:pPr>
      <w:r>
        <w:separator/>
      </w:r>
    </w:p>
  </w:endnote>
  <w:endnote w:type="continuationSeparator" w:id="0">
    <w:p w:rsidR="00096D94" w:rsidRDefault="00096D94" w:rsidP="005A66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6D94" w:rsidRDefault="00096D94" w:rsidP="005A66D6">
      <w:pPr>
        <w:spacing w:after="0" w:line="240" w:lineRule="auto"/>
      </w:pPr>
      <w:r>
        <w:separator/>
      </w:r>
    </w:p>
  </w:footnote>
  <w:footnote w:type="continuationSeparator" w:id="0">
    <w:p w:rsidR="00096D94" w:rsidRDefault="00096D94" w:rsidP="005A66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E4C8B"/>
    <w:multiLevelType w:val="hybridMultilevel"/>
    <w:tmpl w:val="65CCC1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540468"/>
    <w:multiLevelType w:val="hybridMultilevel"/>
    <w:tmpl w:val="73AE4C86"/>
    <w:lvl w:ilvl="0" w:tplc="CE52AC2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D0B681B"/>
    <w:multiLevelType w:val="hybridMultilevel"/>
    <w:tmpl w:val="D67CFD42"/>
    <w:lvl w:ilvl="0" w:tplc="D180C186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">
    <w:nsid w:val="2EB62C66"/>
    <w:multiLevelType w:val="hybridMultilevel"/>
    <w:tmpl w:val="FE1E71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161713"/>
    <w:multiLevelType w:val="hybridMultilevel"/>
    <w:tmpl w:val="FE1E71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E748CE"/>
    <w:multiLevelType w:val="hybridMultilevel"/>
    <w:tmpl w:val="AF2842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110B8"/>
    <w:rsid w:val="00020C60"/>
    <w:rsid w:val="00096D94"/>
    <w:rsid w:val="001A4FE1"/>
    <w:rsid w:val="001F4BB0"/>
    <w:rsid w:val="002A6AAF"/>
    <w:rsid w:val="002E01B4"/>
    <w:rsid w:val="0035723E"/>
    <w:rsid w:val="00365141"/>
    <w:rsid w:val="003E431F"/>
    <w:rsid w:val="00426B13"/>
    <w:rsid w:val="00541898"/>
    <w:rsid w:val="0054627E"/>
    <w:rsid w:val="0059030B"/>
    <w:rsid w:val="005A66D6"/>
    <w:rsid w:val="005C2118"/>
    <w:rsid w:val="005E7252"/>
    <w:rsid w:val="006110B8"/>
    <w:rsid w:val="00622CBB"/>
    <w:rsid w:val="006348C0"/>
    <w:rsid w:val="00655B72"/>
    <w:rsid w:val="00702628"/>
    <w:rsid w:val="007C0192"/>
    <w:rsid w:val="007E4E4A"/>
    <w:rsid w:val="009659CA"/>
    <w:rsid w:val="00A85FF2"/>
    <w:rsid w:val="00AF14C4"/>
    <w:rsid w:val="00C07552"/>
    <w:rsid w:val="00C66DEC"/>
    <w:rsid w:val="00CF181E"/>
    <w:rsid w:val="00D97D64"/>
    <w:rsid w:val="00DC7524"/>
    <w:rsid w:val="00E57C79"/>
    <w:rsid w:val="00EA4753"/>
    <w:rsid w:val="00F42439"/>
    <w:rsid w:val="00F64902"/>
    <w:rsid w:val="00F928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6" type="connector" idref="#_x0000_s1037"/>
        <o:r id="V:Rule7" type="connector" idref="#_x0000_s1027"/>
        <o:r id="V:Rule8" type="connector" idref="#_x0000_s1029"/>
        <o:r id="V:Rule9" type="connector" idref="#_x0000_s1028"/>
        <o:r id="V:Rule10" type="connector" idref="#_x0000_s103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2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10B8"/>
    <w:pPr>
      <w:ind w:left="720"/>
      <w:contextualSpacing/>
    </w:pPr>
  </w:style>
  <w:style w:type="table" w:styleId="a4">
    <w:name w:val="Table Grid"/>
    <w:basedOn w:val="a1"/>
    <w:uiPriority w:val="59"/>
    <w:rsid w:val="003E43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5A66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5A66D6"/>
  </w:style>
  <w:style w:type="paragraph" w:styleId="a7">
    <w:name w:val="footer"/>
    <w:basedOn w:val="a"/>
    <w:link w:val="a8"/>
    <w:uiPriority w:val="99"/>
    <w:semiHidden/>
    <w:unhideWhenUsed/>
    <w:rsid w:val="005A66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5A66D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456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1042</Words>
  <Characters>5946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Аркадий</cp:lastModifiedBy>
  <cp:revision>2</cp:revision>
  <dcterms:created xsi:type="dcterms:W3CDTF">2019-11-10T15:02:00Z</dcterms:created>
  <dcterms:modified xsi:type="dcterms:W3CDTF">2019-11-10T15:02:00Z</dcterms:modified>
</cp:coreProperties>
</file>