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94" w:rsidRPr="001402B5" w:rsidRDefault="00F61F0F" w:rsidP="00F61F0F">
      <w:pPr>
        <w:jc w:val="center"/>
        <w:rPr>
          <w:rFonts w:ascii="Times New Roman" w:hAnsi="Times New Roman" w:cs="Times New Roman"/>
          <w:sz w:val="24"/>
        </w:rPr>
      </w:pPr>
      <w:r w:rsidRPr="001402B5">
        <w:rPr>
          <w:rFonts w:ascii="Times New Roman" w:hAnsi="Times New Roman" w:cs="Times New Roman"/>
          <w:sz w:val="24"/>
        </w:rPr>
        <w:t>Муниципальное общеобразовательное учреждение</w:t>
      </w:r>
    </w:p>
    <w:p w:rsidR="00F61F0F" w:rsidRPr="001402B5" w:rsidRDefault="00585AF5" w:rsidP="00F61F0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«Красноб</w:t>
      </w:r>
      <w:r w:rsidR="00F61F0F" w:rsidRPr="001402B5">
        <w:rPr>
          <w:rFonts w:ascii="Times New Roman" w:hAnsi="Times New Roman" w:cs="Times New Roman"/>
          <w:sz w:val="24"/>
        </w:rPr>
        <w:t>орская средняя школа»</w:t>
      </w:r>
    </w:p>
    <w:p w:rsidR="00F61F0F" w:rsidRDefault="00F61F0F" w:rsidP="00F61F0F">
      <w:pPr>
        <w:jc w:val="center"/>
        <w:rPr>
          <w:rFonts w:ascii="Times New Roman" w:hAnsi="Times New Roman" w:cs="Times New Roman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  <w:sz w:val="36"/>
          <w:szCs w:val="36"/>
        </w:rPr>
      </w:pPr>
      <w:r w:rsidRPr="00F61F0F">
        <w:rPr>
          <w:rFonts w:ascii="Times New Roman" w:hAnsi="Times New Roman" w:cs="Times New Roman"/>
          <w:sz w:val="36"/>
          <w:szCs w:val="36"/>
        </w:rPr>
        <w:t xml:space="preserve">Методическая разработка урока </w:t>
      </w:r>
    </w:p>
    <w:p w:rsidR="00F61F0F" w:rsidRDefault="00F61F0F" w:rsidP="00F61F0F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 w:rsidRPr="00F61F0F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«Я начинаю урок: ФГОС в действии»</w:t>
      </w:r>
    </w:p>
    <w:p w:rsidR="00F61F0F" w:rsidRDefault="00316F4E" w:rsidP="00F61F0F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6 класс</w:t>
      </w:r>
    </w:p>
    <w:p w:rsidR="00F61F0F" w:rsidRDefault="00F61F0F" w:rsidP="00F61F0F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</w:p>
    <w:p w:rsidR="00F61F0F" w:rsidRDefault="00F61F0F" w:rsidP="00F61F0F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</w:p>
    <w:p w:rsidR="00F61F0F" w:rsidRDefault="00F61F0F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 w:rsidRPr="00F61F0F"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Выполнила:</w:t>
      </w: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 xml:space="preserve"> учитель </w:t>
      </w:r>
    </w:p>
    <w:p w:rsidR="00F61F0F" w:rsidRDefault="00F61F0F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английского языка</w:t>
      </w:r>
    </w:p>
    <w:p w:rsidR="00D642F8" w:rsidRDefault="00F61F0F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Марченко М.П.</w:t>
      </w:r>
    </w:p>
    <w:p w:rsidR="001402B5" w:rsidRDefault="001402B5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 xml:space="preserve">Стаж работы: </w:t>
      </w:r>
      <w:r w:rsidR="004F1102"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5 лет</w:t>
      </w: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FA4280" w:rsidRDefault="00FA4280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FA4280" w:rsidRDefault="00FA4280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D642F8" w:rsidP="00F61F0F">
      <w:pPr>
        <w:jc w:val="right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</w:p>
    <w:p w:rsidR="00D642F8" w:rsidRDefault="004F1102" w:rsidP="00D642F8">
      <w:pPr>
        <w:jc w:val="center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с. Красный бор</w:t>
      </w:r>
    </w:p>
    <w:p w:rsidR="00D642F8" w:rsidRDefault="004F1102" w:rsidP="00D642F8">
      <w:pPr>
        <w:jc w:val="center"/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>2021</w:t>
      </w:r>
      <w:r w:rsidR="00D642F8">
        <w:rPr>
          <w:rFonts w:ascii="Times New Roman" w:hAnsi="Times New Roman" w:cs="Times New Roman"/>
          <w:bCs/>
          <w:color w:val="000000"/>
          <w:sz w:val="32"/>
          <w:szCs w:val="36"/>
          <w:shd w:val="clear" w:color="auto" w:fill="FFFFFF"/>
        </w:rPr>
        <w:t xml:space="preserve"> г.</w:t>
      </w:r>
    </w:p>
    <w:p w:rsidR="00C55361" w:rsidRDefault="00C55361" w:rsidP="00C30105">
      <w:pPr>
        <w:ind w:firstLine="851"/>
        <w:jc w:val="center"/>
        <w:rPr>
          <w:rFonts w:ascii="Times New Roman" w:hAnsi="Times New Roman" w:cs="Times New Roman"/>
          <w:b/>
          <w:color w:val="000000"/>
          <w:sz w:val="28"/>
        </w:rPr>
      </w:pPr>
      <w:r>
        <w:rPr>
          <w:b/>
          <w:color w:val="000000"/>
          <w:sz w:val="28"/>
        </w:rPr>
        <w:br w:type="page"/>
      </w:r>
      <w:r w:rsidR="00C30105" w:rsidRPr="00C30105">
        <w:rPr>
          <w:rFonts w:ascii="Times New Roman" w:hAnsi="Times New Roman" w:cs="Times New Roman"/>
          <w:b/>
          <w:color w:val="000000"/>
          <w:sz w:val="28"/>
        </w:rPr>
        <w:lastRenderedPageBreak/>
        <w:t>Содержание</w:t>
      </w:r>
    </w:p>
    <w:tbl>
      <w:tblPr>
        <w:tblStyle w:val="a4"/>
        <w:tblW w:w="1043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4"/>
        <w:gridCol w:w="496"/>
      </w:tblGrid>
      <w:tr w:rsidR="00C30105" w:rsidRPr="00C30105" w:rsidTr="00E1227A">
        <w:tc>
          <w:tcPr>
            <w:tcW w:w="9934" w:type="dxa"/>
          </w:tcPr>
          <w:p w:rsidR="00C30105" w:rsidRPr="00C30105" w:rsidRDefault="00C30105" w:rsidP="0060208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010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Аннотация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………………………………………………………………………………</w:t>
            </w:r>
          </w:p>
        </w:tc>
        <w:tc>
          <w:tcPr>
            <w:tcW w:w="496" w:type="dxa"/>
          </w:tcPr>
          <w:p w:rsidR="00C30105" w:rsidRPr="00C30105" w:rsidRDefault="00C30105" w:rsidP="0060208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010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</w:t>
            </w:r>
          </w:p>
        </w:tc>
      </w:tr>
      <w:tr w:rsidR="00C30105" w:rsidRPr="00C30105" w:rsidTr="00E1227A">
        <w:tc>
          <w:tcPr>
            <w:tcW w:w="9934" w:type="dxa"/>
          </w:tcPr>
          <w:p w:rsidR="00C30105" w:rsidRPr="00C30105" w:rsidRDefault="00C30105" w:rsidP="0060208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010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Конспект урока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………………………………………………………………………...</w:t>
            </w:r>
          </w:p>
        </w:tc>
        <w:tc>
          <w:tcPr>
            <w:tcW w:w="496" w:type="dxa"/>
          </w:tcPr>
          <w:p w:rsidR="000E3A93" w:rsidRPr="00C30105" w:rsidRDefault="006062E4" w:rsidP="000E3A9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</w:t>
            </w:r>
          </w:p>
        </w:tc>
      </w:tr>
      <w:tr w:rsidR="000E3A93" w:rsidRPr="00C30105" w:rsidTr="00E1227A">
        <w:tc>
          <w:tcPr>
            <w:tcW w:w="9934" w:type="dxa"/>
          </w:tcPr>
          <w:p w:rsidR="000E3A93" w:rsidRPr="000E3A93" w:rsidRDefault="000E3A93" w:rsidP="0060208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4F1102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Технологическая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en-US" w:eastAsia="ru-RU"/>
              </w:rPr>
              <w:t>карта</w:t>
            </w:r>
            <w:proofErr w:type="spellEnd"/>
            <w:proofErr w:type="gramStart"/>
            <w:r w:rsidR="00E1227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............................................................................................…...</w:t>
            </w:r>
            <w:proofErr w:type="gramEnd"/>
          </w:p>
        </w:tc>
        <w:tc>
          <w:tcPr>
            <w:tcW w:w="496" w:type="dxa"/>
          </w:tcPr>
          <w:p w:rsidR="000E3A93" w:rsidRDefault="00E1227A" w:rsidP="000E3A9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12</w:t>
            </w:r>
          </w:p>
        </w:tc>
      </w:tr>
      <w:tr w:rsidR="00C30105" w:rsidRPr="00C30105" w:rsidTr="00E1227A">
        <w:tc>
          <w:tcPr>
            <w:tcW w:w="9934" w:type="dxa"/>
          </w:tcPr>
          <w:p w:rsidR="00C30105" w:rsidRPr="00C30105" w:rsidRDefault="00C30105" w:rsidP="00602087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0105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Список источников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…………………………………………………………………….</w:t>
            </w:r>
          </w:p>
        </w:tc>
        <w:tc>
          <w:tcPr>
            <w:tcW w:w="496" w:type="dxa"/>
          </w:tcPr>
          <w:p w:rsidR="00C30105" w:rsidRPr="00C30105" w:rsidRDefault="00AF765E" w:rsidP="00E1227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</w:t>
            </w:r>
            <w:r w:rsidR="00E1227A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</w:p>
        </w:tc>
      </w:tr>
    </w:tbl>
    <w:p w:rsidR="004B6DCF" w:rsidRDefault="004B6DCF" w:rsidP="00C30105">
      <w:pPr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4B6DCF" w:rsidRDefault="004B6DCF">
      <w:pP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br w:type="page"/>
      </w:r>
    </w:p>
    <w:p w:rsidR="00C72366" w:rsidRPr="00C55361" w:rsidRDefault="00C55361" w:rsidP="00C72366">
      <w:pPr>
        <w:pStyle w:val="a3"/>
        <w:spacing w:before="0" w:beforeAutospacing="0" w:after="150" w:afterAutospacing="0" w:line="360" w:lineRule="auto"/>
        <w:ind w:firstLine="851"/>
        <w:jc w:val="center"/>
        <w:rPr>
          <w:b/>
          <w:color w:val="000000"/>
          <w:sz w:val="28"/>
        </w:rPr>
      </w:pPr>
      <w:r w:rsidRPr="00C55361">
        <w:rPr>
          <w:b/>
          <w:color w:val="000000"/>
          <w:sz w:val="28"/>
        </w:rPr>
        <w:lastRenderedPageBreak/>
        <w:t>Аннотация</w:t>
      </w:r>
    </w:p>
    <w:p w:rsidR="006619C5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Предлагаю проект урока по английскому языку с использованием </w:t>
      </w:r>
      <w:r>
        <w:rPr>
          <w:color w:val="000000"/>
        </w:rPr>
        <w:t>проектного метода</w:t>
      </w:r>
      <w:r w:rsidRPr="00906659">
        <w:rPr>
          <w:color w:val="000000"/>
        </w:rPr>
        <w:t xml:space="preserve"> по теме 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>» для 6 класса. Основная образовательная цель урока - развитие коммуникативной компетенции учащихся по теме</w:t>
      </w:r>
      <w:r>
        <w:rPr>
          <w:color w:val="000000"/>
        </w:rPr>
        <w:t xml:space="preserve"> </w:t>
      </w:r>
      <w:r w:rsidRPr="00906659">
        <w:rPr>
          <w:color w:val="000000"/>
        </w:rPr>
        <w:t>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 xml:space="preserve">», развитие умения применять материал в практических ситуациях, воспитание интереса к культуре другой страны. 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Она соответствует требованиям образовательной программы О.В. Афанасьевой, И.В. Михеевой в классе с углублённым изучением английского языка, которая предусматривает формирование у обучающихся общеучебных умений и навыков, универсальных способов деятельности и ключевых компетенций, связанных со способами организации учебной деятельности, доступных обучающимся 6 классов.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Используемая методика </w:t>
      </w:r>
      <w:r>
        <w:rPr>
          <w:color w:val="000000"/>
        </w:rPr>
        <w:t>проектного метода</w:t>
      </w:r>
      <w:r w:rsidRPr="00906659">
        <w:rPr>
          <w:color w:val="000000"/>
        </w:rPr>
        <w:t>, коммуникативная методика, информационно-коммуникативные технологии нацелены на достижение предметных результатов, самореализацию, социализацию обучающихся, что необходимо для обучающихся 6 класса.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Данный урок разработан для учащихся разного уровня подготовки и развития. Дети, в основном, имеют высокую мотивацию к получению новых знаний: умеют самостоятельно работать с источниками информации, любознательны и активны в выполнении творческих заданий.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Исходя из поставленных целей, определён тип урока</w:t>
      </w:r>
      <w:r w:rsidRPr="00906659">
        <w:rPr>
          <w:b/>
          <w:bCs/>
          <w:color w:val="000000"/>
        </w:rPr>
        <w:t> </w:t>
      </w:r>
      <w:r>
        <w:rPr>
          <w:color w:val="000000"/>
        </w:rPr>
        <w:t>–</w:t>
      </w:r>
      <w:r w:rsidRPr="00906659">
        <w:rPr>
          <w:color w:val="000000"/>
        </w:rPr>
        <w:t xml:space="preserve"> урок</w:t>
      </w:r>
      <w:r>
        <w:rPr>
          <w:color w:val="000000"/>
        </w:rPr>
        <w:t xml:space="preserve"> получения нового знания</w:t>
      </w:r>
      <w:r w:rsidRPr="00906659">
        <w:rPr>
          <w:color w:val="000000"/>
        </w:rPr>
        <w:t>, форма урока:</w:t>
      </w:r>
      <w:r w:rsidRPr="00906659">
        <w:rPr>
          <w:b/>
          <w:bCs/>
          <w:color w:val="000000"/>
        </w:rPr>
        <w:t> </w:t>
      </w:r>
      <w:r w:rsidRPr="00906659">
        <w:rPr>
          <w:color w:val="000000"/>
        </w:rPr>
        <w:t>урок -</w:t>
      </w:r>
      <w:r w:rsidRPr="00906659">
        <w:rPr>
          <w:color w:val="FF0000"/>
        </w:rPr>
        <w:t> </w:t>
      </w:r>
      <w:r>
        <w:rPr>
          <w:color w:val="000000"/>
        </w:rPr>
        <w:t>проект</w:t>
      </w:r>
      <w:r w:rsidRPr="00906659">
        <w:rPr>
          <w:color w:val="000000"/>
        </w:rPr>
        <w:t>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Основной идеей раздела 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>» является путешествие по стране изучаемого языка, углубление лингвострановедческих знаний по теме. На данном уроке осуществляется повторение фактического материала по теме 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>», с которым учащиеся познакомились в течение второй четверти, его обобщение и систематизация.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Что же касается применения </w:t>
      </w:r>
      <w:r>
        <w:rPr>
          <w:color w:val="000000"/>
        </w:rPr>
        <w:t>проектного метода</w:t>
      </w:r>
      <w:r w:rsidRPr="00906659">
        <w:rPr>
          <w:color w:val="000000"/>
        </w:rPr>
        <w:t xml:space="preserve"> в процессе обучения школьников среднего звена, то здесь целесообразность применения данного приема обуславливается тем, что основной психологической потребностью подростка является овладение формами общения, кроме того тематика высказывания соответствует данному возрасту. А так как </w:t>
      </w:r>
      <w:r>
        <w:rPr>
          <w:color w:val="000000"/>
        </w:rPr>
        <w:t>урок-проект</w:t>
      </w:r>
      <w:r w:rsidRPr="00906659">
        <w:rPr>
          <w:color w:val="000000"/>
        </w:rPr>
        <w:t xml:space="preserve"> как раз и моделирует межличностное групповое общение, то она находит отклик у учащихся 6-9 классов. Исходя из распределения ролей, с учётом индивидуально - </w:t>
      </w:r>
      <w:r w:rsidRPr="00906659">
        <w:rPr>
          <w:color w:val="000000"/>
        </w:rPr>
        <w:lastRenderedPageBreak/>
        <w:t>психологических особенностей, уровня языковой подготовки, интересов и пожеланий детей, заранее формируются три группы.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Все этапы урока логически взаимосвязаны и направлены на главный этап – обобщение и систематизацию знаний по теме. С целью активизации познавательной деятельности, обобщения изученного материала по теме в течение урока используется мультимедийный проектор, учениками и учителем подготовлены две презентации в программе </w:t>
      </w:r>
      <w:r>
        <w:rPr>
          <w:color w:val="000000"/>
          <w:lang w:val="en-US"/>
        </w:rPr>
        <w:t>Prezi</w:t>
      </w:r>
      <w:r w:rsidRPr="00906659">
        <w:rPr>
          <w:color w:val="000000"/>
        </w:rPr>
        <w:t>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Весь материал урока отбирается с учетом поставленных целей, выполнение которых проходит на каждом этапе урока. Считаю, что цели соответствуют программным требованиям, содержанию материала, возрастным особенностям данной категории обучающихся, необходимому их уровню знаний и умений.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Структура урока отвечает дидактическим целям урока. При его подготовке упор делается на игровые технологии (лексические, ролевая игра).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Данный урок является последним в разделе «Англия». Первый этап «Организационный момент» направлен на положительный психологический настрой, на самоопределение в учебной деятельности, предполагающее внутреннюю готовность учащегося к использованию иностранного языка в реальной ситуации общения, на постановку целей урока, где используется прием целеполагания. Учащиеся, опираясь на наглядный материал, представленный </w:t>
      </w:r>
      <w:r>
        <w:rPr>
          <w:color w:val="000000"/>
        </w:rPr>
        <w:t>в презентации</w:t>
      </w:r>
      <w:r w:rsidRPr="00906659">
        <w:rPr>
          <w:color w:val="000000"/>
        </w:rPr>
        <w:t xml:space="preserve">, определяют тему и ставят учебные цели. 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Необходимо отметить, что ученики получают индивидуальные листы самооценки и каждый ученик самостоятельно оценивает свои знания и умения на конец урока. Данный метод, прежде всего, побуждает к самоанализу, а также к объективности оценивания своих ЗУН.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На </w:t>
      </w:r>
      <w:r>
        <w:rPr>
          <w:color w:val="000000"/>
        </w:rPr>
        <w:t xml:space="preserve">Организационном </w:t>
      </w:r>
      <w:r w:rsidRPr="00906659">
        <w:rPr>
          <w:color w:val="000000"/>
        </w:rPr>
        <w:t>этапе обучаю</w:t>
      </w:r>
      <w:r>
        <w:rPr>
          <w:color w:val="000000"/>
        </w:rPr>
        <w:t>щимся необходимо назвать число и день недели, а также вспомнить, что изучалось на предыдущем уроке, с целью самоорганизации и подготовки к уроку.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Также на данном этапе вниманию обучающихся представлен фильм о Лондоне, в котором показаны самые известные достопримечательности этого города, для того, чтобы учащиеся смогли определить цель урока и поставить перед собой задачи.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Далее идет этап Фонетической зарядки, на котором учащимся предлагается поработать с учебником, познакомиться и/или повторить названия </w:t>
      </w:r>
      <w:r>
        <w:rPr>
          <w:color w:val="000000"/>
        </w:rPr>
        <w:lastRenderedPageBreak/>
        <w:t>достопримечательностей, а затем, прослушав диктора, сравнить правильность прочтения названия различных известных мест Лондона.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Учащиеся были заранее распределены по группам. В каждой группе необходимо было выбрать гида и переводчика. Гид и переводчик получили пакет с заданиями, после выполнения которых, они должны были рассказать самую важную информацию о достопримечательностях Лондона.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Остальные учащиеся также получили задания, где необходимо было вставить пропущенные названия достопримечательностей в текст, т.е. догадаться по ключевым словам, какая достопримечательность там зашифрована и </w:t>
      </w:r>
      <w:proofErr w:type="gramStart"/>
      <w:r>
        <w:rPr>
          <w:color w:val="000000"/>
        </w:rPr>
        <w:t>найти</w:t>
      </w:r>
      <w:proofErr w:type="gramEnd"/>
      <w:r>
        <w:rPr>
          <w:color w:val="000000"/>
        </w:rPr>
        <w:t xml:space="preserve"> ее на фотографии. После выполнения данного задания, учащиеся из обеих групп составляют общую карту Лондона, с помощью которой гид и переводчик будут вести экскурсию.</w:t>
      </w:r>
    </w:p>
    <w:p w:rsidR="006619C5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На этапе обобщения изученного материала обучающимся обеспечиваются условия для развития речевых умений, способности к общению через ситуативные роли. </w:t>
      </w:r>
    </w:p>
    <w:p w:rsidR="006619C5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П</w:t>
      </w:r>
      <w:r w:rsidRPr="00906659">
        <w:rPr>
          <w:color w:val="000000"/>
          <w:shd w:val="clear" w:color="auto" w:fill="FFFFFF"/>
        </w:rPr>
        <w:t>осредством использования умеренно – контролируемо</w:t>
      </w:r>
      <w:r>
        <w:rPr>
          <w:color w:val="000000"/>
          <w:shd w:val="clear" w:color="auto" w:fill="FFFFFF"/>
        </w:rPr>
        <w:t>го</w:t>
      </w:r>
      <w:r w:rsidRPr="00906659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урока-проекта</w:t>
      </w:r>
      <w:r w:rsidRPr="00906659">
        <w:rPr>
          <w:color w:val="000000"/>
          <w:shd w:val="clear" w:color="auto" w:fill="FFFFFF"/>
        </w:rPr>
        <w:t xml:space="preserve"> и </w:t>
      </w:r>
      <w:r>
        <w:rPr>
          <w:color w:val="000000"/>
          <w:shd w:val="clear" w:color="auto" w:fill="FFFFFF"/>
        </w:rPr>
        <w:t xml:space="preserve">распределения ролей создаётся ситуация общения - </w:t>
      </w:r>
      <w:r>
        <w:rPr>
          <w:color w:val="000000"/>
        </w:rPr>
        <w:t>экскурсия</w:t>
      </w:r>
      <w:r w:rsidRPr="00906659">
        <w:rPr>
          <w:color w:val="000000"/>
        </w:rPr>
        <w:t xml:space="preserve"> «Как я открыл Англию». Учитель играет роль</w:t>
      </w:r>
      <w:r w:rsidRPr="00906659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помощника</w:t>
      </w:r>
      <w:r w:rsidRPr="00906659">
        <w:rPr>
          <w:color w:val="000000"/>
          <w:shd w:val="clear" w:color="auto" w:fill="FFFFFF"/>
        </w:rPr>
        <w:t>.</w:t>
      </w:r>
      <w:r w:rsidRPr="00906659">
        <w:rPr>
          <w:color w:val="000000"/>
        </w:rPr>
        <w:t> 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Все участники получают </w:t>
      </w:r>
      <w:r>
        <w:rPr>
          <w:color w:val="000000"/>
        </w:rPr>
        <w:t>дифференцированные задания</w:t>
      </w:r>
      <w:r w:rsidRPr="00906659">
        <w:rPr>
          <w:color w:val="000000"/>
        </w:rPr>
        <w:t> (Приложение №1). Од</w:t>
      </w:r>
      <w:r>
        <w:rPr>
          <w:color w:val="000000"/>
        </w:rPr>
        <w:t>и</w:t>
      </w:r>
      <w:r w:rsidRPr="00906659">
        <w:rPr>
          <w:color w:val="000000"/>
        </w:rPr>
        <w:t>н</w:t>
      </w:r>
      <w:r>
        <w:rPr>
          <w:color w:val="000000"/>
        </w:rPr>
        <w:t xml:space="preserve"> пакет для гида и переводчика, второй – для остальных участников команды.</w:t>
      </w:r>
      <w:r w:rsidRPr="00906659">
        <w:rPr>
          <w:color w:val="000000"/>
        </w:rPr>
        <w:t xml:space="preserve"> </w:t>
      </w:r>
      <w:r w:rsidRPr="00906659">
        <w:rPr>
          <w:color w:val="000000"/>
          <w:shd w:val="clear" w:color="auto" w:fill="FFFFFF"/>
        </w:rPr>
        <w:t>Прием ролевой игры эффективен как средство развития умений и навыков устной речи в сочетании с функционально-семантическими и лексическими опорами, которые позволяют стимулировать достаточно развернутые высказывания учащихся, ориентированные на употребление в речи конкретного языкового материала.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  <w:shd w:val="clear" w:color="auto" w:fill="FFFFFF"/>
        </w:rPr>
        <w:t>Ролевая игра состоит из трёх этапов: подготовки, проведения и этапа анализа и обобщения. Первый этап начинается в начале изучения темы и включает </w:t>
      </w:r>
      <w:r w:rsidRPr="00906659">
        <w:rPr>
          <w:color w:val="000000"/>
        </w:rPr>
        <w:t>разработку сценария</w:t>
      </w:r>
      <w:r w:rsidRPr="00906659">
        <w:rPr>
          <w:color w:val="000000"/>
          <w:shd w:val="clear" w:color="auto" w:fill="FFFFFF"/>
        </w:rPr>
        <w:t xml:space="preserve"> и объяснения. Учитель знакомит обучающихся с целью </w:t>
      </w:r>
      <w:r>
        <w:rPr>
          <w:color w:val="000000"/>
          <w:shd w:val="clear" w:color="auto" w:fill="FFFFFF"/>
        </w:rPr>
        <w:t>проекта</w:t>
      </w:r>
      <w:r w:rsidRPr="00906659">
        <w:rPr>
          <w:color w:val="000000"/>
          <w:shd w:val="clear" w:color="auto" w:fill="FFFFFF"/>
        </w:rPr>
        <w:t>, совместно с ними определяет режим работы, создаёт</w:t>
      </w:r>
      <w:r w:rsidRPr="00906659">
        <w:rPr>
          <w:color w:val="000000"/>
        </w:rPr>
        <w:t xml:space="preserve"> психологический настрой учащихся, выдаёт заранее подготовленные памятки и </w:t>
      </w:r>
      <w:r>
        <w:rPr>
          <w:color w:val="000000"/>
        </w:rPr>
        <w:t>конверты с заданиями</w:t>
      </w:r>
      <w:r w:rsidRPr="00906659">
        <w:rPr>
          <w:color w:val="000000"/>
        </w:rPr>
        <w:t>,</w:t>
      </w:r>
      <w:r w:rsidRPr="00906659">
        <w:rPr>
          <w:color w:val="000000"/>
          <w:shd w:val="clear" w:color="auto" w:fill="FFFFFF"/>
        </w:rPr>
        <w:t> разъясняет и оказывает помощь учащимся, от чего во многом зависит эффективность индивидуальной подготовки каждого ученика к предстоящей ролевой игре.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  <w:shd w:val="clear" w:color="auto" w:fill="FFFFFF"/>
        </w:rPr>
        <w:t>На данном уроке представлен этап проведения ролевой игры, на котором</w:t>
      </w:r>
      <w:r w:rsidRPr="00906659">
        <w:rPr>
          <w:color w:val="000000"/>
        </w:rPr>
        <w:t> учащиеся разыгрывают предложенную им ситуацию и этап анализа и обобщения, который предполагает рефлексию, самооценку и оценку, вывод, рекомендации.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lastRenderedPageBreak/>
        <w:t xml:space="preserve">Заключающим этапом урока является </w:t>
      </w:r>
      <w:r>
        <w:rPr>
          <w:color w:val="000000"/>
        </w:rPr>
        <w:t>обобщение материала по теме</w:t>
      </w:r>
      <w:r w:rsidRPr="00906659">
        <w:rPr>
          <w:color w:val="000000"/>
        </w:rPr>
        <w:t xml:space="preserve"> 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 xml:space="preserve">», </w:t>
      </w:r>
      <w:r>
        <w:rPr>
          <w:color w:val="000000"/>
        </w:rPr>
        <w:t>а также конечным продуктом урока-проекта является карта Лондона, где учащиеся разместили фотографии достопримечательностей, в соответствии с их топографическим расположением в реальности.</w:t>
      </w:r>
    </w:p>
    <w:p w:rsidR="006619C5" w:rsidRPr="00906659" w:rsidRDefault="006619C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На дом обучающимся предлагается написать открытку другу о том, что они открыли для себя в Англии, что способствует формированию коммуникативной компетенции в письменной речи.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Подведение итогов урока проходит в форме рефлексии. Рефлексия проводится с </w:t>
      </w:r>
      <w:r>
        <w:rPr>
          <w:color w:val="000000"/>
        </w:rPr>
        <w:t>помощью метода</w:t>
      </w:r>
      <w:r w:rsidRPr="00906659">
        <w:rPr>
          <w:color w:val="000000"/>
        </w:rPr>
        <w:t xml:space="preserve"> </w:t>
      </w:r>
      <w:r>
        <w:rPr>
          <w:color w:val="000000"/>
        </w:rPr>
        <w:t>взаимной о</w:t>
      </w:r>
      <w:r w:rsidRPr="00906659">
        <w:rPr>
          <w:color w:val="000000"/>
        </w:rPr>
        <w:t>ценки и вопросов обучающимся.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На уроке реализуются следующие дидактические принципы: принцип направленности обучения на комплексное решение задач; принцип доступности обучения, принцип от простого к сложному.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Структура урока полностью соответствует логике проведения заявленного типа урока, так как основной организационной задачей является создание условий для обобщения и систематизации ранее изученного материала по теме, такие условия были созданы на проведенном уроке.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В соответствии со способностями учащихся выбирается высокий темп ведения урока, что предусматривает активность, внимательность, работоспособность. Развитие учащихся на уроке осуществляется в полной мере, так как задействованы все учащиеся класса. Выбранная форма организации учебной деятельности школьников достаточно эффективна, соблюдаются нормы педагогической этики и такта, культура общения «учитель – ученик».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На уроке используются фронтальная, индивидуальная, парная, групповая формы работы.</w:t>
      </w:r>
      <w:r>
        <w:rPr>
          <w:color w:val="000000"/>
        </w:rPr>
        <w:t xml:space="preserve"> </w:t>
      </w:r>
      <w:r w:rsidRPr="00906659">
        <w:rPr>
          <w:color w:val="000000"/>
        </w:rPr>
        <w:t>Выбранные методы, приёмы, формы организации работы учащихся и контроля, а также средства обучения позволяют реализовать поставленные цели урока.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Благоприятная психологическая атмосфера на уроке поддерживается интересом учащихся к ходу урока, введением игровых элементов, созданием соревновательной мотивации между командами, сотрудничеством.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Здоровьесберегающий аспект урока состоит в посильности выполняемых заданий, в создании ситуации успеха, в проведении физкультминутки, логически связанных с темой урока. На протяжении всего урока используются методы стимулирования и </w:t>
      </w:r>
      <w:r w:rsidRPr="00906659">
        <w:rPr>
          <w:color w:val="000000"/>
        </w:rPr>
        <w:lastRenderedPageBreak/>
        <w:t>мотивации. Благодаря смене видов деятельности и форм работы не было физической и психической перегрузки учащихся.</w:t>
      </w:r>
    </w:p>
    <w:p w:rsidR="000C3F80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Считаю, что урок представляет собой целостную систему. Взаимооценка учащихся на этапе аудирование, самооценка в конце урока, их удовлетворение собственной деятельностью, отсутствие ощущения усталости у детей и педагога дают основание полагать, что цель урока достигнута.</w:t>
      </w:r>
    </w:p>
    <w:p w:rsidR="000C3F80" w:rsidRDefault="000C3F8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br w:type="page"/>
      </w:r>
    </w:p>
    <w:p w:rsidR="006619C5" w:rsidRPr="00344596" w:rsidRDefault="006619C5" w:rsidP="006619C5">
      <w:pPr>
        <w:pStyle w:val="a3"/>
        <w:spacing w:before="0" w:beforeAutospacing="0" w:after="150" w:afterAutospacing="0" w:line="360" w:lineRule="auto"/>
        <w:ind w:firstLine="851"/>
        <w:jc w:val="center"/>
        <w:rPr>
          <w:color w:val="000000"/>
          <w:sz w:val="28"/>
        </w:rPr>
      </w:pPr>
      <w:r w:rsidRPr="00344596">
        <w:rPr>
          <w:b/>
          <w:bCs/>
          <w:color w:val="000000"/>
          <w:sz w:val="28"/>
        </w:rPr>
        <w:lastRenderedPageBreak/>
        <w:t>Конспект урока по теме</w:t>
      </w:r>
      <w:r w:rsidRPr="00344596">
        <w:rPr>
          <w:color w:val="000000"/>
          <w:sz w:val="28"/>
        </w:rPr>
        <w:t> </w:t>
      </w:r>
      <w:r w:rsidRPr="00344596">
        <w:rPr>
          <w:b/>
          <w:bCs/>
          <w:color w:val="000000"/>
          <w:sz w:val="28"/>
        </w:rPr>
        <w:t>«Достопримечательности Лондона».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Цели: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i/>
          <w:iCs/>
          <w:color w:val="000000"/>
        </w:rPr>
        <w:t>Образовательная:</w:t>
      </w:r>
      <w:r w:rsidRPr="00906659">
        <w:rPr>
          <w:color w:val="000000"/>
        </w:rPr>
        <w:t> обобщение и расширение знаний учащихся об Англии, развитие коммуникативной компетенции учащихся в устной речи.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i/>
          <w:iCs/>
          <w:color w:val="000000"/>
        </w:rPr>
        <w:t>Развивающая</w:t>
      </w:r>
      <w:r w:rsidRPr="00906659">
        <w:rPr>
          <w:b/>
          <w:bCs/>
          <w:color w:val="000000"/>
        </w:rPr>
        <w:t>: </w:t>
      </w:r>
      <w:r w:rsidRPr="00906659">
        <w:rPr>
          <w:color w:val="000000"/>
        </w:rPr>
        <w:t>развитие познавательного интереса, развитие навыков устной речи, аудирования, развитие умения выполнять творческие задания, развитие навыка работы в группе, развитие инициативы в осуществлении иноязычной речевой деятельности, умения вести ролевую игру, излагать логически свои мысли, применять приобретенные знания в нестандартной учебной ситуации и действовать самостоятельно,</w:t>
      </w:r>
      <w:r w:rsidRPr="00906659">
        <w:rPr>
          <w:color w:val="000000"/>
          <w:shd w:val="clear" w:color="auto" w:fill="FFFFFF"/>
        </w:rPr>
        <w:t>  привитие интереса к изучаемому предмету и сознательного восприятия учебного материала.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i/>
          <w:iCs/>
          <w:color w:val="000000"/>
        </w:rPr>
        <w:t>Воспитывающая: </w:t>
      </w:r>
      <w:r w:rsidRPr="00906659">
        <w:rPr>
          <w:color w:val="000000"/>
        </w:rPr>
        <w:t>воспитывать уважение к культуре страны изучаемого языка, её традициям, расширять кругозор учащихся, пополнить знания об обычаях и традициях Англии.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Продолжительность урока</w:t>
      </w:r>
      <w:r w:rsidRPr="00906659">
        <w:rPr>
          <w:color w:val="000000"/>
        </w:rPr>
        <w:t> – 45 минут.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Место занятия</w:t>
      </w:r>
      <w:r w:rsidRPr="00906659">
        <w:rPr>
          <w:color w:val="000000"/>
        </w:rPr>
        <w:t> – кабинет иностранного языка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Тип урока: </w:t>
      </w:r>
      <w:r w:rsidRPr="00906659">
        <w:rPr>
          <w:color w:val="000000"/>
        </w:rPr>
        <w:t>обобщающий</w:t>
      </w:r>
      <w:r w:rsidRPr="00906659">
        <w:rPr>
          <w:b/>
          <w:bCs/>
          <w:color w:val="000000"/>
        </w:rPr>
        <w:t> </w:t>
      </w:r>
      <w:r w:rsidRPr="00906659">
        <w:rPr>
          <w:color w:val="000000"/>
        </w:rPr>
        <w:t>урок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Форма урока: </w:t>
      </w:r>
      <w:r w:rsidRPr="00906659">
        <w:rPr>
          <w:color w:val="000000"/>
        </w:rPr>
        <w:t>урок-</w:t>
      </w:r>
      <w:r>
        <w:rPr>
          <w:color w:val="000000"/>
        </w:rPr>
        <w:t>проект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Формы организации работы учащихся: </w:t>
      </w:r>
      <w:r w:rsidRPr="00906659">
        <w:rPr>
          <w:color w:val="000000"/>
        </w:rPr>
        <w:t>фронтальная, парная, индивидуальная, групповая, коллективная, дифференцированная.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Методы и приёмы: </w:t>
      </w:r>
      <w:r w:rsidRPr="00906659">
        <w:rPr>
          <w:color w:val="000000"/>
        </w:rPr>
        <w:t>целепол</w:t>
      </w:r>
      <w:r>
        <w:rPr>
          <w:color w:val="000000"/>
        </w:rPr>
        <w:t xml:space="preserve">агание, наглядный, </w:t>
      </w:r>
      <w:r w:rsidRPr="00906659">
        <w:rPr>
          <w:color w:val="000000"/>
        </w:rPr>
        <w:t>словесный, частично - поисковый, репродуктивный, проблемный, конструирование, ключевые слова, аудирование, сравнение, взаимоконтроль, самоконтроль, практический.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Методы и формы контроля</w:t>
      </w:r>
      <w:r w:rsidRPr="00906659">
        <w:rPr>
          <w:color w:val="000000"/>
        </w:rPr>
        <w:t>: наблюдение, взаимооценка, самооценка, рефлексия.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Материалы и оборудование</w:t>
      </w:r>
      <w:r w:rsidRPr="00906659">
        <w:rPr>
          <w:color w:val="000000"/>
        </w:rPr>
        <w:t xml:space="preserve">: мультимедийный проектор, ПК, </w:t>
      </w:r>
      <w:proofErr w:type="spellStart"/>
      <w:r w:rsidRPr="00906659">
        <w:rPr>
          <w:color w:val="000000"/>
        </w:rPr>
        <w:t>видеоcюжет</w:t>
      </w:r>
      <w:proofErr w:type="spellEnd"/>
      <w:r>
        <w:rPr>
          <w:color w:val="000000"/>
        </w:rPr>
        <w:t xml:space="preserve"> </w:t>
      </w:r>
      <w:r w:rsidRPr="00906659">
        <w:rPr>
          <w:color w:val="000000"/>
        </w:rPr>
        <w:t>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 xml:space="preserve">», аудиоматериал, карточки с ключевыми словами, задания для контроля навыков аудирования, реквизит для </w:t>
      </w:r>
      <w:r>
        <w:rPr>
          <w:color w:val="000000"/>
        </w:rPr>
        <w:t>создания проекта карты Лондона</w:t>
      </w:r>
      <w:r w:rsidRPr="00906659">
        <w:rPr>
          <w:color w:val="000000"/>
        </w:rPr>
        <w:t>: карты,</w:t>
      </w:r>
      <w:r>
        <w:rPr>
          <w:color w:val="000000"/>
        </w:rPr>
        <w:t xml:space="preserve"> содержащие информацию о достопримечательностях</w:t>
      </w:r>
      <w:r w:rsidRPr="00906659">
        <w:rPr>
          <w:color w:val="000000"/>
        </w:rPr>
        <w:t>,</w:t>
      </w:r>
      <w:r>
        <w:rPr>
          <w:color w:val="000000"/>
        </w:rPr>
        <w:t xml:space="preserve"> фотографии достопримечательностей.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План урока:</w:t>
      </w:r>
    </w:p>
    <w:p w:rsidR="006619C5" w:rsidRPr="00906659" w:rsidRDefault="006619C5" w:rsidP="006619C5">
      <w:pPr>
        <w:pStyle w:val="a3"/>
        <w:numPr>
          <w:ilvl w:val="0"/>
          <w:numId w:val="1"/>
        </w:numPr>
        <w:spacing w:before="0" w:beforeAutospacing="0" w:after="150" w:afterAutospacing="0" w:line="360" w:lineRule="auto"/>
        <w:ind w:left="0" w:firstLine="851"/>
        <w:jc w:val="both"/>
        <w:rPr>
          <w:color w:val="000000"/>
        </w:rPr>
      </w:pPr>
      <w:r w:rsidRPr="00906659">
        <w:rPr>
          <w:color w:val="000000"/>
        </w:rPr>
        <w:lastRenderedPageBreak/>
        <w:t>Организационный момент, совместное целеполагание.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Опрос дежурного (число, месяц, день недели, отсутствующие, какая погода за окном?) (2 мин).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Просмотр видеоролика для определения цели и задач урока (7 мин)</w:t>
      </w:r>
    </w:p>
    <w:p w:rsidR="006619C5" w:rsidRDefault="006619C5" w:rsidP="006619C5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ind w:left="0" w:firstLine="851"/>
        <w:jc w:val="both"/>
        <w:rPr>
          <w:color w:val="000000"/>
        </w:rPr>
      </w:pPr>
      <w:r w:rsidRPr="00906659">
        <w:rPr>
          <w:color w:val="000000"/>
        </w:rPr>
        <w:t xml:space="preserve">Фонетическая зарядка 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left="851"/>
        <w:jc w:val="both"/>
        <w:rPr>
          <w:color w:val="000000"/>
        </w:rPr>
      </w:pPr>
      <w:r>
        <w:rPr>
          <w:color w:val="000000"/>
        </w:rPr>
        <w:t xml:space="preserve">Работа с учебником </w:t>
      </w:r>
      <w:r w:rsidRPr="00906659">
        <w:rPr>
          <w:color w:val="000000"/>
        </w:rPr>
        <w:t>(</w:t>
      </w:r>
      <w:r>
        <w:rPr>
          <w:color w:val="000000"/>
        </w:rPr>
        <w:t>5</w:t>
      </w:r>
      <w:r w:rsidRPr="00906659">
        <w:rPr>
          <w:color w:val="000000"/>
        </w:rPr>
        <w:t xml:space="preserve"> мин.).</w:t>
      </w:r>
    </w:p>
    <w:p w:rsidR="006619C5" w:rsidRPr="00906659" w:rsidRDefault="006619C5" w:rsidP="006619C5">
      <w:pPr>
        <w:pStyle w:val="a3"/>
        <w:numPr>
          <w:ilvl w:val="0"/>
          <w:numId w:val="2"/>
        </w:numPr>
        <w:spacing w:before="0" w:beforeAutospacing="0" w:after="150" w:afterAutospacing="0" w:line="360" w:lineRule="auto"/>
        <w:ind w:left="0" w:firstLine="851"/>
        <w:jc w:val="both"/>
        <w:rPr>
          <w:color w:val="000000"/>
        </w:rPr>
      </w:pPr>
      <w:r w:rsidRPr="00906659">
        <w:rPr>
          <w:color w:val="000000"/>
        </w:rPr>
        <w:t>Активизация лексических навыков и навыков устной речи по теме «</w:t>
      </w:r>
      <w:r>
        <w:rPr>
          <w:color w:val="000000"/>
        </w:rPr>
        <w:t>Достопримечательности Лондона</w:t>
      </w:r>
      <w:r w:rsidRPr="00906659">
        <w:rPr>
          <w:color w:val="000000"/>
        </w:rPr>
        <w:t>». </w:t>
      </w:r>
      <w:r>
        <w:rPr>
          <w:color w:val="000000"/>
        </w:rPr>
        <w:t xml:space="preserve">Чтение и перевод названий достопримечательностей. </w:t>
      </w:r>
      <w:r w:rsidRPr="00906659">
        <w:rPr>
          <w:color w:val="000000"/>
        </w:rPr>
        <w:t>(</w:t>
      </w:r>
      <w:r>
        <w:rPr>
          <w:color w:val="000000"/>
        </w:rPr>
        <w:t>2</w:t>
      </w:r>
      <w:r w:rsidRPr="00906659">
        <w:rPr>
          <w:color w:val="000000"/>
        </w:rPr>
        <w:t xml:space="preserve"> мин.).</w:t>
      </w:r>
    </w:p>
    <w:p w:rsidR="006619C5" w:rsidRPr="007E7BA7" w:rsidRDefault="006619C5" w:rsidP="006619C5">
      <w:pPr>
        <w:pStyle w:val="a3"/>
        <w:numPr>
          <w:ilvl w:val="0"/>
          <w:numId w:val="3"/>
        </w:numPr>
        <w:spacing w:before="0" w:beforeAutospacing="0" w:after="15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Пакет заданий №1 для гида и переводчика. (Тексты о достопримечательностях, содержащие наиболее полную основную информацию, из которой необходимо выбрать 3-4 основных факта, составить небольшой рассказ, чтобы представить его туристам – гостям, приглашенным на урок). (Выполняют одновременно с остальными членами команды и в то время пока они отвечают </w:t>
      </w:r>
      <w:r w:rsidRPr="007E7BA7">
        <w:rPr>
          <w:color w:val="000000"/>
        </w:rPr>
        <w:t xml:space="preserve">~ 15 </w:t>
      </w:r>
      <w:r>
        <w:rPr>
          <w:color w:val="000000"/>
        </w:rPr>
        <w:t>мин, время на ответ 3-5 мин).</w:t>
      </w:r>
    </w:p>
    <w:p w:rsidR="006619C5" w:rsidRPr="007E7BA7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b) </w:t>
      </w:r>
      <w:r>
        <w:rPr>
          <w:color w:val="000000"/>
        </w:rPr>
        <w:t>Пакет заданий №2 для остальных членов команды. (Тексты, из которых нужно понять, какая достопримечательность зашифрована, найти ее на фотографии и расположить их на карте в соответствии с их топографическим положением в реальности).</w:t>
      </w:r>
      <w:r w:rsidRPr="007E7BA7">
        <w:rPr>
          <w:color w:val="000000"/>
        </w:rPr>
        <w:t xml:space="preserve"> </w:t>
      </w:r>
      <w:r>
        <w:rPr>
          <w:color w:val="000000"/>
        </w:rPr>
        <w:t>Время на подготовку 10 мин, время на ответ – 5 мин, время на подготовку карты 2 мин).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4</w:t>
      </w:r>
      <w:r>
        <w:rPr>
          <w:color w:val="000000"/>
        </w:rPr>
        <w:t>.</w:t>
      </w:r>
      <w:r w:rsidRPr="00F116A9">
        <w:rPr>
          <w:color w:val="000000"/>
        </w:rPr>
        <w:t xml:space="preserve"> </w:t>
      </w:r>
      <w:r w:rsidRPr="00906659">
        <w:rPr>
          <w:color w:val="000000"/>
        </w:rPr>
        <w:t>Обобщение изученного материала.</w:t>
      </w:r>
      <w:r>
        <w:rPr>
          <w:color w:val="000000"/>
        </w:rPr>
        <w:t xml:space="preserve"> Презентация проекта</w:t>
      </w:r>
      <w:r w:rsidRPr="00906659">
        <w:rPr>
          <w:color w:val="000000"/>
        </w:rPr>
        <w:t xml:space="preserve"> (</w:t>
      </w:r>
      <w:r>
        <w:rPr>
          <w:color w:val="000000"/>
        </w:rPr>
        <w:t>5</w:t>
      </w:r>
      <w:r w:rsidRPr="00906659">
        <w:rPr>
          <w:color w:val="000000"/>
        </w:rPr>
        <w:t xml:space="preserve"> мин.).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5</w:t>
      </w:r>
      <w:r w:rsidRPr="00906659">
        <w:rPr>
          <w:color w:val="000000"/>
        </w:rPr>
        <w:t xml:space="preserve">. Творческое домашнее задание. </w:t>
      </w:r>
      <w:r>
        <w:rPr>
          <w:color w:val="000000"/>
        </w:rPr>
        <w:t>Написать открытку другу о том, где побывал и что нового для себя открыл в Лондоне (2 мин).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6</w:t>
      </w:r>
      <w:r w:rsidRPr="00906659">
        <w:rPr>
          <w:color w:val="000000"/>
        </w:rPr>
        <w:t>. Подведение итогов урока и рефлексия (2 мин.)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Ход урока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Этапы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b/>
          <w:bCs/>
          <w:color w:val="000000"/>
        </w:rPr>
      </w:pPr>
      <w:r w:rsidRPr="00906659">
        <w:rPr>
          <w:b/>
          <w:bCs/>
          <w:color w:val="000000"/>
        </w:rPr>
        <w:t>Деятельность учителя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b/>
          <w:bCs/>
          <w:color w:val="000000"/>
        </w:rPr>
        <w:t>Деятельность обучающихся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I.</w:t>
      </w:r>
      <w:r>
        <w:rPr>
          <w:color w:val="000000"/>
        </w:rPr>
        <w:t xml:space="preserve"> </w:t>
      </w:r>
      <w:r w:rsidRPr="00906659">
        <w:rPr>
          <w:color w:val="000000"/>
        </w:rPr>
        <w:t>Организационный момент и целеполагание.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1.Приветствует учащихся. Создает позитивный настрой.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  <w:lang w:val="en-US"/>
        </w:rPr>
      </w:pPr>
      <w:r w:rsidRPr="00906659">
        <w:rPr>
          <w:color w:val="000000"/>
          <w:lang w:val="en-US"/>
        </w:rPr>
        <w:lastRenderedPageBreak/>
        <w:t xml:space="preserve">- </w:t>
      </w:r>
      <w:r>
        <w:rPr>
          <w:color w:val="000000"/>
          <w:lang w:val="en-US"/>
        </w:rPr>
        <w:t>Who is on duty today? What is the date</w:t>
      </w:r>
      <w:r w:rsidRPr="00906659">
        <w:rPr>
          <w:color w:val="000000"/>
          <w:lang w:val="en-US"/>
        </w:rPr>
        <w:t xml:space="preserve">? </w:t>
      </w:r>
      <w:r>
        <w:rPr>
          <w:color w:val="000000"/>
          <w:lang w:val="en-US"/>
        </w:rPr>
        <w:t>What is the weather like today?</w:t>
      </w:r>
    </w:p>
    <w:p w:rsidR="006619C5" w:rsidRPr="00390EEB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2.Показывает слайд с изображением коллажа по теме Англия и с надписью </w:t>
      </w:r>
      <w:r w:rsidRPr="00390EEB">
        <w:rPr>
          <w:color w:val="000000"/>
        </w:rPr>
        <w:t>“</w:t>
      </w:r>
      <w:r>
        <w:rPr>
          <w:color w:val="000000"/>
          <w:lang w:val="en-US"/>
        </w:rPr>
        <w:t>It</w:t>
      </w:r>
      <w:r w:rsidRPr="00390EEB">
        <w:rPr>
          <w:color w:val="000000"/>
        </w:rPr>
        <w:t>’</w:t>
      </w:r>
      <w:r>
        <w:rPr>
          <w:color w:val="000000"/>
          <w:lang w:val="en-US"/>
        </w:rPr>
        <w:t>s</w:t>
      </w:r>
      <w:r w:rsidRPr="00390EEB">
        <w:rPr>
          <w:color w:val="000000"/>
        </w:rPr>
        <w:t xml:space="preserve"> </w:t>
      </w:r>
      <w:r>
        <w:rPr>
          <w:color w:val="000000"/>
          <w:lang w:val="en-US"/>
        </w:rPr>
        <w:t>time</w:t>
      </w:r>
      <w:r w:rsidRPr="00390EEB">
        <w:rPr>
          <w:color w:val="000000"/>
        </w:rPr>
        <w:t xml:space="preserve"> </w:t>
      </w:r>
      <w:r>
        <w:rPr>
          <w:color w:val="000000"/>
          <w:lang w:val="en-US"/>
        </w:rPr>
        <w:t>to</w:t>
      </w:r>
      <w:r w:rsidRPr="00390EEB">
        <w:rPr>
          <w:color w:val="000000"/>
        </w:rPr>
        <w:t xml:space="preserve"> </w:t>
      </w:r>
      <w:r>
        <w:rPr>
          <w:color w:val="000000"/>
          <w:lang w:val="en-US"/>
        </w:rPr>
        <w:t>travel</w:t>
      </w:r>
      <w:r w:rsidRPr="00390EEB">
        <w:rPr>
          <w:color w:val="000000"/>
        </w:rPr>
        <w:t xml:space="preserve"> </w:t>
      </w:r>
      <w:r>
        <w:rPr>
          <w:color w:val="000000"/>
          <w:lang w:val="en-US"/>
        </w:rPr>
        <w:t>to</w:t>
      </w:r>
      <w:r w:rsidRPr="00390EEB">
        <w:rPr>
          <w:color w:val="000000"/>
        </w:rPr>
        <w:t xml:space="preserve">…”, </w:t>
      </w:r>
      <w:r>
        <w:rPr>
          <w:color w:val="000000"/>
        </w:rPr>
        <w:t>показывает видеоролик,</w:t>
      </w:r>
      <w:r w:rsidRPr="00906659">
        <w:rPr>
          <w:color w:val="000000"/>
          <w:lang w:val="en-US"/>
        </w:rPr>
        <w:t> </w:t>
      </w:r>
      <w:r w:rsidRPr="00906659">
        <w:rPr>
          <w:color w:val="000000"/>
        </w:rPr>
        <w:t>просит</w:t>
      </w:r>
      <w:r w:rsidRPr="00906659">
        <w:rPr>
          <w:color w:val="000000"/>
          <w:lang w:val="en-US"/>
        </w:rPr>
        <w:t> </w:t>
      </w:r>
      <w:r w:rsidRPr="00906659">
        <w:rPr>
          <w:color w:val="000000"/>
        </w:rPr>
        <w:t>определить</w:t>
      </w:r>
      <w:r w:rsidRPr="00906659">
        <w:rPr>
          <w:color w:val="000000"/>
          <w:lang w:val="en-US"/>
        </w:rPr>
        <w:t> </w:t>
      </w:r>
      <w:r w:rsidRPr="00906659">
        <w:rPr>
          <w:color w:val="000000"/>
        </w:rPr>
        <w:t>тему</w:t>
      </w:r>
      <w:r w:rsidRPr="00390EEB">
        <w:rPr>
          <w:color w:val="000000"/>
        </w:rPr>
        <w:t>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  <w:lang w:val="en-US"/>
        </w:rPr>
      </w:pPr>
      <w:r w:rsidRPr="00906659">
        <w:rPr>
          <w:color w:val="000000"/>
          <w:lang w:val="en-US"/>
        </w:rPr>
        <w:t>- Please, look at the screen and guess what the theme of the lesson is.</w:t>
      </w:r>
    </w:p>
    <w:p w:rsidR="006619C5" w:rsidRPr="00663B2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663B25">
        <w:rPr>
          <w:color w:val="000000"/>
        </w:rPr>
        <w:t>3.</w:t>
      </w:r>
      <w:r w:rsidRPr="00906659">
        <w:rPr>
          <w:color w:val="000000"/>
        </w:rPr>
        <w:t>Предлагает</w:t>
      </w:r>
      <w:r w:rsidRPr="00663B25">
        <w:rPr>
          <w:color w:val="000000"/>
        </w:rPr>
        <w:t xml:space="preserve"> </w:t>
      </w:r>
      <w:r w:rsidRPr="00906659">
        <w:rPr>
          <w:color w:val="000000"/>
        </w:rPr>
        <w:t>самостоятельно</w:t>
      </w:r>
      <w:r w:rsidRPr="00663B25">
        <w:rPr>
          <w:color w:val="000000"/>
        </w:rPr>
        <w:t xml:space="preserve"> </w:t>
      </w:r>
      <w:r w:rsidRPr="00906659">
        <w:rPr>
          <w:color w:val="000000"/>
        </w:rPr>
        <w:t>поставить</w:t>
      </w:r>
      <w:r w:rsidRPr="00663B25">
        <w:rPr>
          <w:color w:val="000000"/>
        </w:rPr>
        <w:t xml:space="preserve"> </w:t>
      </w:r>
      <w:r w:rsidRPr="00906659">
        <w:rPr>
          <w:color w:val="000000"/>
        </w:rPr>
        <w:t>цели</w:t>
      </w:r>
      <w:r w:rsidRPr="00663B25">
        <w:rPr>
          <w:color w:val="000000"/>
        </w:rPr>
        <w:t xml:space="preserve"> </w:t>
      </w:r>
      <w:r w:rsidRPr="00906659">
        <w:rPr>
          <w:color w:val="000000"/>
        </w:rPr>
        <w:t>урока</w:t>
      </w:r>
      <w:r w:rsidRPr="00663B25">
        <w:rPr>
          <w:color w:val="000000"/>
        </w:rPr>
        <w:t>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  <w:lang w:val="en-US"/>
        </w:rPr>
      </w:pPr>
      <w:r w:rsidRPr="00906659">
        <w:rPr>
          <w:color w:val="000000"/>
          <w:lang w:val="en-US"/>
        </w:rPr>
        <w:t>- What will you learn and do at the lesson today?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4.Организует </w:t>
      </w:r>
      <w:r>
        <w:rPr>
          <w:color w:val="000000"/>
        </w:rPr>
        <w:t>распределение заданий в группах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Приветствуют учителя.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Отвечают на вопросы учителя, реагируют на комплименты.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Определяют тему урока.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Самостоятельно ставят учебные цели.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II.</w:t>
      </w:r>
      <w:r>
        <w:rPr>
          <w:color w:val="000000"/>
        </w:rPr>
        <w:t xml:space="preserve"> </w:t>
      </w:r>
      <w:r w:rsidRPr="00906659">
        <w:rPr>
          <w:color w:val="000000"/>
        </w:rPr>
        <w:t>Фонетическая зарядка.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Организует фонетическую отработку </w:t>
      </w:r>
      <w:r>
        <w:rPr>
          <w:color w:val="000000"/>
        </w:rPr>
        <w:t>названий достопримечательностей Лондона при работе с учебником.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Ученики </w:t>
      </w:r>
      <w:r>
        <w:rPr>
          <w:color w:val="000000"/>
        </w:rPr>
        <w:t>читают и переводят названия, сравнивают прочтение с диктором</w:t>
      </w:r>
      <w:r w:rsidRPr="00906659">
        <w:rPr>
          <w:color w:val="000000"/>
        </w:rPr>
        <w:t>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III.</w:t>
      </w:r>
      <w:r>
        <w:rPr>
          <w:color w:val="000000"/>
        </w:rPr>
        <w:t xml:space="preserve"> </w:t>
      </w:r>
      <w:r w:rsidRPr="00906659">
        <w:rPr>
          <w:color w:val="000000"/>
        </w:rPr>
        <w:t>Активизация лексических и разговорных навыков по теме «Англия».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Организует работу с пакетами заданий дифференцированных по группам и в зависимости от распределенных ролей. Объясняет, что нужно сделать, организовывает работу с картой и фотографиями.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Учащиеся получают задания, приступают к их выполнению, знакомятся с вокабуляром, фотографиями, затем с самими текстами. 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IV. Обобщение изученного материала</w:t>
      </w:r>
      <w:r>
        <w:rPr>
          <w:color w:val="000000"/>
        </w:rPr>
        <w:t>. Презентация проекта.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 xml:space="preserve">После выполнения заданий по тексту, учащиеся, которые получили задание: «Угадай достопримечательность», подготавливают карту для гида и переводчика. 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Гид и переводчик каждой из команд по очереди выходят к доске и проводят экскурсию для гостей, показывая достопримечательности на карте Лондона.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V.</w:t>
      </w:r>
      <w:r>
        <w:rPr>
          <w:color w:val="000000"/>
        </w:rPr>
        <w:t xml:space="preserve"> Домашнее задание.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lastRenderedPageBreak/>
        <w:t>Учитель предлагает учащимся написать открытку другу, о том, что нового узнали и увидели в Лондоне.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VI.</w:t>
      </w:r>
      <w:r>
        <w:rPr>
          <w:color w:val="000000"/>
        </w:rPr>
        <w:t xml:space="preserve"> </w:t>
      </w:r>
      <w:r w:rsidRPr="00906659">
        <w:rPr>
          <w:color w:val="000000"/>
        </w:rPr>
        <w:t>Подведение итогов урока и рефлексия</w:t>
      </w:r>
      <w:r>
        <w:rPr>
          <w:color w:val="000000"/>
        </w:rPr>
        <w:t>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Учитель спрашивает учащихся о том, достигли ли они цели, поставленной в начале урока, что нового узнали на уроке по предложенной теме, какие трудности возникли в процессе работы, просит оценить работу другой команды.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Учащиеся подводят итоги урока, делают выводы и анализируют работу, как своей команды, так и команды-соперника, определяют трудности, которые возникли в процессе работы.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b/>
          <w:bCs/>
          <w:color w:val="000000"/>
        </w:rPr>
      </w:pPr>
      <w:r w:rsidRPr="00906659">
        <w:rPr>
          <w:b/>
          <w:bCs/>
          <w:color w:val="000000"/>
        </w:rPr>
        <w:t>Задания.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b/>
          <w:bCs/>
          <w:color w:val="000000"/>
        </w:rPr>
        <w:t>Учебник у. 6 с. 76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Пакет №1: гид и переводчик в каждой из команд. Тексты с информацией о трех достопримечательностях.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bCs/>
          <w:color w:val="000000"/>
        </w:rPr>
      </w:pPr>
      <w:r>
        <w:rPr>
          <w:bCs/>
          <w:color w:val="000000"/>
        </w:rPr>
        <w:t>Пакет №2: остальные участники. Тексты с пропусками названий достопримечательностей Лондона, фотографии, карта Лондона.</w:t>
      </w:r>
    </w:p>
    <w:p w:rsidR="006619C5" w:rsidRPr="00124CFE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bCs/>
          <w:color w:val="000000"/>
        </w:rPr>
        <w:t>Проект: карта Лондона.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  <w:shd w:val="clear" w:color="auto" w:fill="FFFFFF"/>
        </w:rPr>
        <w:t xml:space="preserve">Роль учителя – партнёр </w:t>
      </w:r>
      <w:r>
        <w:rPr>
          <w:color w:val="000000"/>
          <w:shd w:val="clear" w:color="auto" w:fill="FFFFFF"/>
        </w:rPr>
        <w:t xml:space="preserve">и помощник </w:t>
      </w:r>
      <w:r w:rsidRPr="00906659">
        <w:rPr>
          <w:color w:val="000000"/>
          <w:shd w:val="clear" w:color="auto" w:fill="FFFFFF"/>
        </w:rPr>
        <w:t xml:space="preserve">учеников по </w:t>
      </w:r>
      <w:r>
        <w:rPr>
          <w:color w:val="000000"/>
          <w:shd w:val="clear" w:color="auto" w:fill="FFFFFF"/>
        </w:rPr>
        <w:t>проекту.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  <w:lang w:val="en-US"/>
        </w:rPr>
        <w:t>VI</w:t>
      </w:r>
      <w:r w:rsidRPr="00A36D65">
        <w:rPr>
          <w:color w:val="000000"/>
        </w:rPr>
        <w:t>.</w:t>
      </w:r>
      <w:r>
        <w:rPr>
          <w:color w:val="000000"/>
        </w:rPr>
        <w:t xml:space="preserve"> Домашнее задание. Заключительный этап.</w:t>
      </w:r>
    </w:p>
    <w:p w:rsidR="006619C5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</w:rPr>
        <w:t>Учитель объясняет домашнее задание, как правильно написать открытку.</w:t>
      </w:r>
    </w:p>
    <w:p w:rsidR="006619C5" w:rsidRPr="00AF765E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  <w:lang w:val="en-US"/>
        </w:rPr>
      </w:pPr>
      <w:r>
        <w:rPr>
          <w:color w:val="000000"/>
        </w:rPr>
        <w:t>Благодарит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</w:rPr>
        <w:t>учащихся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</w:rPr>
        <w:t>за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</w:rPr>
        <w:t>урок</w:t>
      </w:r>
      <w:r w:rsidRPr="00AF765E">
        <w:rPr>
          <w:color w:val="000000"/>
          <w:lang w:val="en-US"/>
        </w:rPr>
        <w:t>.</w:t>
      </w:r>
    </w:p>
    <w:p w:rsidR="00DB1A13" w:rsidRPr="00FA4280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>
        <w:rPr>
          <w:color w:val="000000"/>
          <w:lang w:val="en-US"/>
        </w:rPr>
        <w:t>Thank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you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for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the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lesson</w:t>
      </w:r>
      <w:r w:rsidRPr="00AF765E">
        <w:rPr>
          <w:color w:val="000000"/>
          <w:lang w:val="en-US"/>
        </w:rPr>
        <w:t xml:space="preserve">! </w:t>
      </w:r>
      <w:r>
        <w:rPr>
          <w:color w:val="000000"/>
          <w:lang w:val="en-US"/>
        </w:rPr>
        <w:t>Good</w:t>
      </w:r>
      <w:r w:rsidRPr="00AF765E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bye</w:t>
      </w:r>
      <w:r w:rsidRPr="00AF765E">
        <w:rPr>
          <w:color w:val="000000"/>
          <w:lang w:val="en-US"/>
        </w:rPr>
        <w:t xml:space="preserve">! </w:t>
      </w:r>
      <w:r>
        <w:rPr>
          <w:color w:val="000000"/>
          <w:lang w:val="en-US"/>
        </w:rPr>
        <w:t>See</w:t>
      </w:r>
      <w:r w:rsidRPr="00FA4280">
        <w:rPr>
          <w:color w:val="000000"/>
        </w:rPr>
        <w:t xml:space="preserve"> </w:t>
      </w:r>
      <w:r>
        <w:rPr>
          <w:color w:val="000000"/>
          <w:lang w:val="en-US"/>
        </w:rPr>
        <w:t>you</w:t>
      </w:r>
      <w:r w:rsidRPr="00FA4280">
        <w:rPr>
          <w:color w:val="000000"/>
        </w:rPr>
        <w:t xml:space="preserve"> </w:t>
      </w:r>
      <w:r>
        <w:rPr>
          <w:color w:val="000000"/>
          <w:lang w:val="en-US"/>
        </w:rPr>
        <w:t>next</w:t>
      </w:r>
      <w:r w:rsidRPr="00FA4280">
        <w:rPr>
          <w:color w:val="000000"/>
        </w:rPr>
        <w:t xml:space="preserve"> </w:t>
      </w:r>
      <w:r>
        <w:rPr>
          <w:color w:val="000000"/>
          <w:lang w:val="en-US"/>
        </w:rPr>
        <w:t>time</w:t>
      </w:r>
      <w:r w:rsidRPr="00FA4280">
        <w:rPr>
          <w:color w:val="000000"/>
        </w:rPr>
        <w:t>!</w:t>
      </w:r>
    </w:p>
    <w:p w:rsidR="004D61FE" w:rsidRPr="00FA4280" w:rsidRDefault="004D61FE">
      <w:pPr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4280">
        <w:rPr>
          <w:rFonts w:ascii="Times New Roman" w:eastAsia="Times New Roman" w:hAnsi="Times New Roman" w:cs="Times New Roman"/>
          <w:b/>
        </w:rPr>
        <w:br w:type="page"/>
      </w:r>
    </w:p>
    <w:p w:rsidR="004D61FE" w:rsidRPr="001E6D85" w:rsidRDefault="004D61FE" w:rsidP="004D61FE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E6D85">
        <w:rPr>
          <w:rFonts w:ascii="Times New Roman" w:eastAsia="Times New Roman" w:hAnsi="Times New Roman" w:cs="Times New Roman"/>
          <w:b/>
        </w:rPr>
        <w:lastRenderedPageBreak/>
        <w:t xml:space="preserve">ТЕХНОЛОГИЧЕСКАЯ КАРТА </w:t>
      </w:r>
      <w:r>
        <w:rPr>
          <w:rFonts w:ascii="Times New Roman" w:eastAsia="Times New Roman" w:hAnsi="Times New Roman" w:cs="Times New Roman"/>
          <w:b/>
        </w:rPr>
        <w:t>УРОКА</w:t>
      </w:r>
    </w:p>
    <w:p w:rsidR="004D61FE" w:rsidRPr="001E6D85" w:rsidRDefault="004D61FE" w:rsidP="004D61FE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1E6D85">
        <w:rPr>
          <w:rFonts w:ascii="Times New Roman" w:eastAsia="Times New Roman" w:hAnsi="Times New Roman" w:cs="Times New Roman"/>
        </w:rPr>
        <w:t>с использованием электронной формы учебников в условиях реализации федерального государственного образовательного стандарта основного общего образования:</w:t>
      </w:r>
    </w:p>
    <w:tbl>
      <w:tblPr>
        <w:tblW w:w="9823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50"/>
        <w:gridCol w:w="5873"/>
      </w:tblGrid>
      <w:tr w:rsidR="004D61FE" w:rsidRPr="00E30B97" w:rsidTr="00737383">
        <w:trPr>
          <w:trHeight w:val="301"/>
        </w:trPr>
        <w:tc>
          <w:tcPr>
            <w:tcW w:w="9823" w:type="dxa"/>
            <w:gridSpan w:val="2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E30B97">
              <w:rPr>
                <w:rFonts w:ascii="Times New Roman" w:hAnsi="Times New Roman" w:cs="Times New Roman"/>
                <w:b/>
                <w:color w:val="auto"/>
              </w:rPr>
              <w:t>Сведения об авторе</w:t>
            </w: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Фамилия, имя, отчество (полностью)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Марченко Марина Павловна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Район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Шатковский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Место работы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DB13A1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«Красноборская</w:t>
            </w:r>
            <w:bookmarkStart w:id="0" w:name="_GoBack"/>
            <w:bookmarkEnd w:id="0"/>
            <w:r w:rsidR="004D61FE" w:rsidRPr="00E30B97">
              <w:rPr>
                <w:rFonts w:ascii="Times New Roman" w:hAnsi="Times New Roman" w:cs="Times New Roman"/>
              </w:rPr>
              <w:t xml:space="preserve"> СШ»</w:t>
            </w: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Должность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Учитель английского языка</w:t>
            </w:r>
          </w:p>
        </w:tc>
      </w:tr>
      <w:tr w:rsidR="004D61FE" w:rsidRPr="00E30B97" w:rsidTr="00737383">
        <w:trPr>
          <w:trHeight w:val="511"/>
        </w:trPr>
        <w:tc>
          <w:tcPr>
            <w:tcW w:w="3950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/>
                <w:bCs/>
                <w:lang w:eastAsia="ar-SA"/>
              </w:rPr>
              <w:t>УМК</w:t>
            </w:r>
          </w:p>
        </w:tc>
        <w:tc>
          <w:tcPr>
            <w:tcW w:w="5873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предмет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Английский язык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класс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6</w:t>
            </w:r>
          </w:p>
        </w:tc>
      </w:tr>
      <w:tr w:rsidR="004D61FE" w:rsidRPr="00E30B97" w:rsidTr="00737383">
        <w:trPr>
          <w:trHeight w:val="511"/>
        </w:trPr>
        <w:tc>
          <w:tcPr>
            <w:tcW w:w="3950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/>
                <w:bCs/>
                <w:lang w:eastAsia="ar-SA"/>
              </w:rPr>
              <w:t>Общая информация</w:t>
            </w:r>
          </w:p>
        </w:tc>
        <w:tc>
          <w:tcPr>
            <w:tcW w:w="5873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Тема урока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Достопримечательности Лондона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Тип урока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Урок изучения нового материала</w:t>
            </w:r>
          </w:p>
        </w:tc>
      </w:tr>
      <w:tr w:rsidR="004D61FE" w:rsidRPr="00E30B97" w:rsidTr="00737383">
        <w:trPr>
          <w:trHeight w:val="51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Цель, задачи (образовательные, развивающие, воспитательные)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  <w:u w:val="single"/>
              </w:rPr>
              <w:t>Цель:</w:t>
            </w:r>
            <w:r w:rsidRPr="00E30B97">
              <w:rPr>
                <w:rFonts w:ascii="Times New Roman" w:hAnsi="Times New Roman" w:cs="Times New Roman"/>
              </w:rPr>
              <w:t xml:space="preserve"> научить распознавать неопределенные местоимения в тексте и употреблять их в речи.</w:t>
            </w:r>
          </w:p>
          <w:p w:rsidR="005A709E" w:rsidRPr="00E30B97" w:rsidRDefault="004D61FE" w:rsidP="005A709E">
            <w:pPr>
              <w:pStyle w:val="a3"/>
              <w:spacing w:before="0" w:beforeAutospacing="0" w:after="150" w:afterAutospacing="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E30B97">
              <w:rPr>
                <w:sz w:val="22"/>
                <w:szCs w:val="22"/>
                <w:u w:val="single"/>
              </w:rPr>
              <w:t>Задачи:</w:t>
            </w:r>
            <w:r w:rsidRPr="00E30B97">
              <w:rPr>
                <w:sz w:val="22"/>
                <w:szCs w:val="22"/>
              </w:rPr>
              <w:t xml:space="preserve"> </w:t>
            </w:r>
            <w:r w:rsidRPr="00E30B97">
              <w:rPr>
                <w:i/>
                <w:sz w:val="22"/>
                <w:szCs w:val="22"/>
              </w:rPr>
              <w:t xml:space="preserve">образовательные: </w:t>
            </w:r>
            <w:r w:rsidR="005A709E" w:rsidRPr="00E30B97">
              <w:rPr>
                <w:color w:val="000000"/>
                <w:sz w:val="22"/>
                <w:szCs w:val="22"/>
              </w:rPr>
              <w:t>обобщение и расширение знаний учащихся об Англии, развитие коммуникативной компетенции учащихся в устной речи;</w:t>
            </w:r>
          </w:p>
          <w:p w:rsidR="004D61FE" w:rsidRPr="00E30B97" w:rsidRDefault="004D61FE" w:rsidP="005A709E">
            <w:pPr>
              <w:pStyle w:val="1"/>
              <w:widowControl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  <w:i/>
              </w:rPr>
              <w:t xml:space="preserve">Развивающие: </w:t>
            </w:r>
            <w:r w:rsidR="005A709E" w:rsidRPr="00E30B97">
              <w:rPr>
                <w:rFonts w:ascii="Times New Roman" w:hAnsi="Times New Roman" w:cs="Times New Roman"/>
              </w:rPr>
              <w:t>развитие познавательного интереса, развитие навыков устной речи, аудирования, развитие умения выполнять творческие задания, развитие навыка работы в группе, развитие инициативы в осуществлении иноязычной речевой деятельности, умения вести ролевую игру, излагать логически свои мысли, применять приобретенные знания в нестандартной учебной ситуации и действовать самостоятельно,</w:t>
            </w:r>
            <w:r w:rsidR="005A709E" w:rsidRPr="00E30B97">
              <w:rPr>
                <w:rFonts w:ascii="Times New Roman" w:hAnsi="Times New Roman" w:cs="Times New Roman"/>
                <w:shd w:val="clear" w:color="auto" w:fill="FFFFFF"/>
              </w:rPr>
              <w:t>  привитие интереса к изучаемому предмету и сознательного восприятия учебного материала</w:t>
            </w:r>
            <w:r w:rsidRPr="00E30B97">
              <w:rPr>
                <w:rFonts w:ascii="Times New Roman" w:hAnsi="Times New Roman" w:cs="Times New Roman"/>
              </w:rPr>
              <w:t>;</w:t>
            </w:r>
          </w:p>
          <w:p w:rsidR="004D61FE" w:rsidRPr="00E30B97" w:rsidRDefault="004D61FE" w:rsidP="005A709E">
            <w:pPr>
              <w:pStyle w:val="a3"/>
              <w:spacing w:before="0" w:beforeAutospacing="0" w:after="150" w:afterAutospacing="0" w:line="360" w:lineRule="auto"/>
              <w:ind w:firstLine="851"/>
              <w:jc w:val="both"/>
              <w:rPr>
                <w:color w:val="000000"/>
                <w:sz w:val="22"/>
                <w:szCs w:val="22"/>
              </w:rPr>
            </w:pPr>
            <w:r w:rsidRPr="00E30B97">
              <w:rPr>
                <w:i/>
                <w:sz w:val="22"/>
                <w:szCs w:val="22"/>
              </w:rPr>
              <w:t xml:space="preserve">Воспитательные: </w:t>
            </w:r>
            <w:r w:rsidR="005A709E" w:rsidRPr="00E30B97">
              <w:rPr>
                <w:color w:val="000000"/>
                <w:sz w:val="22"/>
                <w:szCs w:val="22"/>
              </w:rPr>
              <w:t>воспитывать уважение к культуре страны изучаемого языка, её традициям, расширять кругозор учащихся, пополнить знания об обычаях и традициях Англии.</w:t>
            </w:r>
          </w:p>
        </w:tc>
      </w:tr>
      <w:tr w:rsidR="004D61FE" w:rsidRPr="00E30B97" w:rsidTr="00737383">
        <w:trPr>
          <w:trHeight w:val="586"/>
        </w:trPr>
        <w:tc>
          <w:tcPr>
            <w:tcW w:w="3950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:rsidR="004D61FE" w:rsidRPr="00E30B97" w:rsidRDefault="004D61FE" w:rsidP="00737383">
            <w:pPr>
              <w:pStyle w:val="1"/>
              <w:widowControl w:val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E30B97">
              <w:rPr>
                <w:rFonts w:ascii="Times New Roman" w:eastAsia="Times New Roman" w:hAnsi="Times New Roman" w:cs="Times New Roman"/>
                <w:b/>
                <w:color w:val="auto"/>
              </w:rPr>
              <w:t>Планируемые результаты</w:t>
            </w:r>
          </w:p>
        </w:tc>
        <w:tc>
          <w:tcPr>
            <w:tcW w:w="5873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4D61FE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</w:pPr>
            <w:r w:rsidRPr="00E30B97"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  <w:lastRenderedPageBreak/>
              <w:t>личностные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Формирование мотивации изучения языка, формирование коммуникативной компетенции учащихся, возможность самореализации, стремление к лучшему пониманию культуры своего народа и народа стран изучаемого языка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4D61FE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</w:pPr>
            <w:r w:rsidRPr="00E30B97"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  <w:t>предметные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Освоение новой темы урока</w:t>
            </w:r>
          </w:p>
        </w:tc>
      </w:tr>
      <w:tr w:rsidR="004D61FE" w:rsidRPr="00E30B97" w:rsidTr="00737383">
        <w:trPr>
          <w:trHeight w:val="1127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4D61FE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</w:pPr>
            <w:r w:rsidRPr="00E30B97">
              <w:rPr>
                <w:rFonts w:ascii="Times New Roman" w:eastAsia="Calibri" w:hAnsi="Times New Roman" w:cs="Times New Roman"/>
                <w:bCs/>
                <w:color w:val="231F20"/>
                <w:lang w:eastAsia="ar-SA"/>
              </w:rPr>
              <w:t>метапредметные (регулятивные УУД, познавательные УУД, коммуникативные УУД)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Развитие коммуникативных компетенций и исследовательских учебных действий, умение определять задачи, решение которых необходимо для достижения поставленных целей</w:t>
            </w:r>
          </w:p>
        </w:tc>
      </w:tr>
      <w:tr w:rsidR="004D61FE" w:rsidRPr="00E30B97" w:rsidTr="00737383">
        <w:trPr>
          <w:trHeight w:val="511"/>
        </w:trPr>
        <w:tc>
          <w:tcPr>
            <w:tcW w:w="3950" w:type="dxa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</w:rPr>
            </w:pPr>
            <w:r w:rsidRPr="00E30B97">
              <w:rPr>
                <w:rFonts w:ascii="Times New Roman" w:hAnsi="Times New Roman" w:cs="Times New Roman"/>
                <w:bCs/>
              </w:rPr>
              <w:t>Формы контроля и диагностики достижения результатов обучения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Отработка нового материала на уроке с помощью ЭФУ, дома – задание в рабочей тетради</w:t>
            </w:r>
          </w:p>
        </w:tc>
      </w:tr>
      <w:tr w:rsidR="004D61FE" w:rsidRPr="00E30B97" w:rsidTr="00737383">
        <w:trPr>
          <w:trHeight w:val="1052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Default"/>
              <w:rPr>
                <w:sz w:val="22"/>
                <w:szCs w:val="22"/>
              </w:rPr>
            </w:pPr>
            <w:r w:rsidRPr="00E30B97">
              <w:rPr>
                <w:b/>
                <w:bCs/>
                <w:sz w:val="22"/>
                <w:szCs w:val="22"/>
                <w:lang w:eastAsia="ar-SA"/>
              </w:rPr>
              <w:t xml:space="preserve">Модель использования ЭФУ: </w:t>
            </w:r>
            <w:r w:rsidRPr="00E30B97">
              <w:rPr>
                <w:bCs/>
                <w:i/>
                <w:sz w:val="22"/>
                <w:szCs w:val="22"/>
                <w:lang w:eastAsia="ar-SA"/>
              </w:rPr>
              <w:t xml:space="preserve">демонстрационная, предметный класс, мобильный класс, </w:t>
            </w:r>
            <w:r w:rsidRPr="00E30B97">
              <w:rPr>
                <w:bCs/>
                <w:i/>
                <w:sz w:val="22"/>
                <w:szCs w:val="22"/>
              </w:rPr>
              <w:t>«модель BYOD» (принести свое устройство) и др.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Демонстрация заданий на интерактивной доске</w:t>
            </w:r>
          </w:p>
        </w:tc>
      </w:tr>
      <w:tr w:rsidR="004D61FE" w:rsidRPr="00E30B97" w:rsidTr="00737383">
        <w:trPr>
          <w:trHeight w:val="1518"/>
        </w:trPr>
        <w:tc>
          <w:tcPr>
            <w:tcW w:w="3950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Технология организации учебной деятельности: </w:t>
            </w:r>
            <w:r w:rsidRPr="00E30B97">
              <w:rPr>
                <w:rFonts w:ascii="Times New Roman" w:hAnsi="Times New Roman" w:cs="Times New Roman"/>
                <w:bCs/>
                <w:i/>
                <w:lang w:eastAsia="ar-SA"/>
              </w:rPr>
              <w:t>зональное обучение, «перевернутое обучение», мобильное обучение, проектное обучение, синхронное обучение, асинхронное обучение и др.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Синхронное обучение в форме диалога «учитель – ученик»</w:t>
            </w:r>
          </w:p>
        </w:tc>
      </w:tr>
      <w:tr w:rsidR="004D61FE" w:rsidRPr="00E30B97" w:rsidTr="00737383">
        <w:trPr>
          <w:trHeight w:val="511"/>
        </w:trPr>
        <w:tc>
          <w:tcPr>
            <w:tcW w:w="3950" w:type="dxa"/>
            <w:shd w:val="clear" w:color="auto" w:fill="FDE9D9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/>
              <w:rPr>
                <w:rFonts w:ascii="Times New Roman" w:eastAsia="Calibri" w:hAnsi="Times New Roman"/>
                <w:i w:val="0"/>
                <w:sz w:val="22"/>
                <w:szCs w:val="22"/>
                <w:lang w:val="ru-RU" w:eastAsia="ar-SA"/>
              </w:rPr>
            </w:pPr>
            <w:r w:rsidRPr="00E30B97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Программно-техническое и дидактическое обеспечение</w:t>
            </w:r>
          </w:p>
        </w:tc>
        <w:tc>
          <w:tcPr>
            <w:tcW w:w="5873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Необходимое оборудование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Компьютер, интерактивная доска, колонки</w:t>
            </w: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color w:val="231F20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Программное обеспечение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Электронный учебник Афанасьева И.В., Михеева К.М. “</w:t>
            </w:r>
            <w:r w:rsidRPr="00E30B97">
              <w:rPr>
                <w:rFonts w:ascii="Times New Roman" w:hAnsi="Times New Roman" w:cs="Times New Roman"/>
                <w:lang w:val="en-US"/>
              </w:rPr>
              <w:t>Rainbow</w:t>
            </w:r>
            <w:r w:rsidRPr="00E30B97">
              <w:rPr>
                <w:rFonts w:ascii="Times New Roman" w:hAnsi="Times New Roman" w:cs="Times New Roman"/>
              </w:rPr>
              <w:t xml:space="preserve"> </w:t>
            </w:r>
            <w:r w:rsidRPr="00E30B97">
              <w:rPr>
                <w:rFonts w:ascii="Times New Roman" w:hAnsi="Times New Roman" w:cs="Times New Roman"/>
                <w:lang w:val="en-US"/>
              </w:rPr>
              <w:t>English</w:t>
            </w:r>
            <w:r w:rsidRPr="00E30B97">
              <w:rPr>
                <w:rFonts w:ascii="Times New Roman" w:hAnsi="Times New Roman" w:cs="Times New Roman"/>
              </w:rPr>
              <w:t>”, Дрофа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shd w:val="clear" w:color="auto" w:fill="FDE9D9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  <w:r w:rsidRPr="00E30B97">
              <w:rPr>
                <w:rFonts w:ascii="Times New Roman" w:hAnsi="Times New Roman" w:cs="Times New Roman"/>
                <w:bCs/>
                <w:lang w:eastAsia="ar-SA"/>
              </w:rPr>
              <w:t>Дидактическое обеспечение</w:t>
            </w:r>
          </w:p>
        </w:tc>
        <w:tc>
          <w:tcPr>
            <w:tcW w:w="5873" w:type="dxa"/>
            <w:shd w:val="clear" w:color="auto" w:fill="FDE9D9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 xml:space="preserve">Рабочая программа по английскому языку 5-9 класс учебник </w:t>
            </w:r>
            <w:r w:rsidRPr="00E30B97">
              <w:rPr>
                <w:rFonts w:ascii="Times New Roman" w:hAnsi="Times New Roman" w:cs="Times New Roman"/>
                <w:snapToGrid w:val="0"/>
              </w:rPr>
              <w:t xml:space="preserve">Афанасьева О. В., Михеева И. В., Колесникова Е.А. </w:t>
            </w:r>
            <w:r w:rsidRPr="00E30B97">
              <w:rPr>
                <w:rFonts w:ascii="Times New Roman" w:hAnsi="Times New Roman" w:cs="Times New Roman"/>
              </w:rPr>
              <w:t>“</w:t>
            </w:r>
            <w:r w:rsidRPr="00E30B97">
              <w:rPr>
                <w:rFonts w:ascii="Times New Roman" w:hAnsi="Times New Roman" w:cs="Times New Roman"/>
                <w:lang w:val="en-US"/>
              </w:rPr>
              <w:t>Rainbow</w:t>
            </w:r>
            <w:r w:rsidRPr="00E30B97">
              <w:rPr>
                <w:rFonts w:ascii="Times New Roman" w:hAnsi="Times New Roman" w:cs="Times New Roman"/>
              </w:rPr>
              <w:t xml:space="preserve"> </w:t>
            </w:r>
            <w:r w:rsidRPr="00E30B97">
              <w:rPr>
                <w:rFonts w:ascii="Times New Roman" w:hAnsi="Times New Roman" w:cs="Times New Roman"/>
                <w:lang w:val="en-US"/>
              </w:rPr>
              <w:t>English</w:t>
            </w:r>
            <w:r w:rsidRPr="00E30B97">
              <w:rPr>
                <w:rFonts w:ascii="Times New Roman" w:hAnsi="Times New Roman" w:cs="Times New Roman"/>
              </w:rPr>
              <w:t>”, Дрофа</w:t>
            </w:r>
          </w:p>
        </w:tc>
      </w:tr>
      <w:tr w:rsidR="004D61FE" w:rsidRPr="00E30B97" w:rsidTr="00737383">
        <w:trPr>
          <w:trHeight w:val="331"/>
        </w:trPr>
        <w:tc>
          <w:tcPr>
            <w:tcW w:w="3950" w:type="dxa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color w:val="231F20"/>
              </w:rPr>
            </w:pPr>
            <w:r w:rsidRPr="00E30B97">
              <w:rPr>
                <w:rFonts w:ascii="Times New Roman" w:hAnsi="Times New Roman" w:cs="Times New Roman"/>
                <w:bCs/>
                <w:color w:val="231F20"/>
              </w:rPr>
              <w:t>Дополнительная литература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spacing w:line="360" w:lineRule="auto"/>
              <w:rPr>
                <w:rFonts w:ascii="Times New Roman" w:hAnsi="Times New Roman" w:cs="Times New Roman"/>
                <w:snapToGrid w:val="0"/>
              </w:rPr>
            </w:pPr>
            <w:r w:rsidRPr="00E30B97">
              <w:rPr>
                <w:rFonts w:ascii="Times New Roman" w:hAnsi="Times New Roman" w:cs="Times New Roman"/>
                <w:snapToGrid w:val="0"/>
              </w:rPr>
              <w:t xml:space="preserve">Афанасьева О. В., Михеева И. В., Баранова К.М. Лексико-грамматический практикум к учебнику Афанасьевой О. В., Михеевой И. В. Английский язык. 6 </w:t>
            </w:r>
            <w:proofErr w:type="spellStart"/>
            <w:r w:rsidRPr="00E30B97">
              <w:rPr>
                <w:rFonts w:ascii="Times New Roman" w:hAnsi="Times New Roman" w:cs="Times New Roman"/>
                <w:snapToGrid w:val="0"/>
              </w:rPr>
              <w:t>кл</w:t>
            </w:r>
            <w:proofErr w:type="spellEnd"/>
            <w:r w:rsidRPr="00E30B97">
              <w:rPr>
                <w:rFonts w:ascii="Times New Roman" w:hAnsi="Times New Roman" w:cs="Times New Roman"/>
                <w:snapToGrid w:val="0"/>
              </w:rPr>
              <w:t>. – М.: Дрофа, 2014.</w:t>
            </w:r>
          </w:p>
          <w:p w:rsidR="004D61FE" w:rsidRPr="00E30B97" w:rsidRDefault="004D61FE" w:rsidP="00737383">
            <w:pPr>
              <w:spacing w:line="360" w:lineRule="auto"/>
              <w:rPr>
                <w:rFonts w:ascii="Times New Roman" w:hAnsi="Times New Roman" w:cs="Times New Roman"/>
                <w:snapToGrid w:val="0"/>
              </w:rPr>
            </w:pPr>
            <w:r w:rsidRPr="00E30B97">
              <w:rPr>
                <w:rFonts w:ascii="Times New Roman" w:hAnsi="Times New Roman" w:cs="Times New Roman"/>
                <w:snapToGrid w:val="0"/>
              </w:rPr>
              <w:t xml:space="preserve">Афанасьева О. В., Михеева И. В., Колесникова Е.А. Диагностика результатов образования. 6 </w:t>
            </w:r>
            <w:proofErr w:type="spellStart"/>
            <w:r w:rsidRPr="00E30B97">
              <w:rPr>
                <w:rFonts w:ascii="Times New Roman" w:hAnsi="Times New Roman" w:cs="Times New Roman"/>
                <w:snapToGrid w:val="0"/>
              </w:rPr>
              <w:t>кл</w:t>
            </w:r>
            <w:proofErr w:type="spellEnd"/>
            <w:r w:rsidRPr="00E30B97">
              <w:rPr>
                <w:rFonts w:ascii="Times New Roman" w:hAnsi="Times New Roman" w:cs="Times New Roman"/>
                <w:snapToGrid w:val="0"/>
              </w:rPr>
              <w:t xml:space="preserve">.: учебно-методическое пособие к учебнику Афанасьевой О. В., Михеевой И. В. Английский язык. 6 </w:t>
            </w:r>
            <w:proofErr w:type="spellStart"/>
            <w:r w:rsidRPr="00E30B97">
              <w:rPr>
                <w:rFonts w:ascii="Times New Roman" w:hAnsi="Times New Roman" w:cs="Times New Roman"/>
                <w:snapToGrid w:val="0"/>
              </w:rPr>
              <w:t>кл</w:t>
            </w:r>
            <w:proofErr w:type="spellEnd"/>
            <w:r w:rsidRPr="00E30B97">
              <w:rPr>
                <w:rFonts w:ascii="Times New Roman" w:hAnsi="Times New Roman" w:cs="Times New Roman"/>
                <w:snapToGrid w:val="0"/>
              </w:rPr>
              <w:t>. – М.: Дрофа, 2014.</w:t>
            </w:r>
          </w:p>
          <w:p w:rsidR="004D61FE" w:rsidRPr="00E30B97" w:rsidRDefault="004D61FE" w:rsidP="00737383">
            <w:pPr>
              <w:spacing w:line="360" w:lineRule="auto"/>
              <w:rPr>
                <w:rFonts w:ascii="Times New Roman" w:hAnsi="Times New Roman" w:cs="Times New Roman"/>
                <w:snapToGrid w:val="0"/>
              </w:rPr>
            </w:pPr>
            <w:r w:rsidRPr="00E30B97">
              <w:rPr>
                <w:rFonts w:ascii="Times New Roman" w:hAnsi="Times New Roman" w:cs="Times New Roman"/>
                <w:snapToGrid w:val="0"/>
              </w:rPr>
              <w:t xml:space="preserve">Афанасьева О. В., Михеева И. В. Английский язык. 6 </w:t>
            </w:r>
            <w:proofErr w:type="spellStart"/>
            <w:r w:rsidRPr="00E30B97">
              <w:rPr>
                <w:rFonts w:ascii="Times New Roman" w:hAnsi="Times New Roman" w:cs="Times New Roman"/>
                <w:snapToGrid w:val="0"/>
              </w:rPr>
              <w:t>кл</w:t>
            </w:r>
            <w:proofErr w:type="spellEnd"/>
            <w:r w:rsidRPr="00E30B97">
              <w:rPr>
                <w:rFonts w:ascii="Times New Roman" w:hAnsi="Times New Roman" w:cs="Times New Roman"/>
                <w:snapToGrid w:val="0"/>
              </w:rPr>
              <w:t xml:space="preserve">.: </w:t>
            </w:r>
            <w:proofErr w:type="spellStart"/>
            <w:r w:rsidRPr="00E30B97">
              <w:rPr>
                <w:rFonts w:ascii="Times New Roman" w:hAnsi="Times New Roman" w:cs="Times New Roman"/>
                <w:snapToGrid w:val="0"/>
              </w:rPr>
              <w:t>аудиоприложение</w:t>
            </w:r>
            <w:proofErr w:type="spellEnd"/>
            <w:r w:rsidRPr="00E30B97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E30B97">
              <w:rPr>
                <w:rFonts w:ascii="Times New Roman" w:hAnsi="Times New Roman" w:cs="Times New Roman"/>
                <w:snapToGrid w:val="0"/>
                <w:lang w:val="en-US"/>
              </w:rPr>
              <w:t>MP</w:t>
            </w:r>
            <w:r w:rsidRPr="00E30B97">
              <w:rPr>
                <w:rFonts w:ascii="Times New Roman" w:hAnsi="Times New Roman" w:cs="Times New Roman"/>
                <w:snapToGrid w:val="0"/>
              </w:rPr>
              <w:t>3 к учебнику и рабочей тетради. – М.: Дрофа, 2014.</w:t>
            </w:r>
          </w:p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D61FE" w:rsidRPr="00E30B97" w:rsidTr="00737383">
        <w:trPr>
          <w:trHeight w:val="316"/>
        </w:trPr>
        <w:tc>
          <w:tcPr>
            <w:tcW w:w="3950" w:type="dxa"/>
            <w:tcMar>
              <w:left w:w="108" w:type="dxa"/>
              <w:right w:w="108" w:type="dxa"/>
            </w:tcMar>
            <w:vAlign w:val="center"/>
          </w:tcPr>
          <w:p w:rsidR="004D61FE" w:rsidRPr="00E30B97" w:rsidRDefault="004D61FE" w:rsidP="00737383">
            <w:pPr>
              <w:tabs>
                <w:tab w:val="left" w:pos="426"/>
              </w:tabs>
              <w:snapToGrid w:val="0"/>
              <w:rPr>
                <w:rFonts w:ascii="Times New Roman" w:hAnsi="Times New Roman" w:cs="Times New Roman"/>
                <w:bCs/>
                <w:color w:val="231F20"/>
              </w:rPr>
            </w:pPr>
            <w:r w:rsidRPr="00E30B97">
              <w:rPr>
                <w:rFonts w:ascii="Times New Roman" w:hAnsi="Times New Roman" w:cs="Times New Roman"/>
                <w:bCs/>
                <w:color w:val="231F20"/>
              </w:rPr>
              <w:t>Интернет-ресурсы</w:t>
            </w:r>
          </w:p>
        </w:tc>
        <w:tc>
          <w:tcPr>
            <w:tcW w:w="5873" w:type="dxa"/>
            <w:tcMar>
              <w:left w:w="108" w:type="dxa"/>
              <w:right w:w="108" w:type="dxa"/>
            </w:tcMar>
          </w:tcPr>
          <w:p w:rsidR="004D61FE" w:rsidRPr="00E30B97" w:rsidRDefault="004D61FE" w:rsidP="00737383">
            <w:pPr>
              <w:pStyle w:val="1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E30B97">
              <w:rPr>
                <w:rFonts w:ascii="Times New Roman" w:hAnsi="Times New Roman" w:cs="Times New Roman"/>
              </w:rPr>
              <w:t>https://www.native-english.ru/grammar/indefinite-pronouns</w:t>
            </w:r>
          </w:p>
        </w:tc>
      </w:tr>
    </w:tbl>
    <w:p w:rsidR="004D61FE" w:rsidRDefault="004D61FE" w:rsidP="004D61FE">
      <w:pPr>
        <w:pStyle w:val="1"/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  <w:sectPr w:rsidR="004D61FE" w:rsidSect="004D61FE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619C5" w:rsidRPr="00316F4E" w:rsidRDefault="006619C5" w:rsidP="006619C5">
      <w:pPr>
        <w:pStyle w:val="a3"/>
        <w:spacing w:before="0" w:beforeAutospacing="0" w:after="150" w:afterAutospacing="0" w:line="360" w:lineRule="auto"/>
        <w:ind w:firstLine="851"/>
        <w:jc w:val="center"/>
        <w:rPr>
          <w:color w:val="000000"/>
          <w:sz w:val="28"/>
        </w:rPr>
      </w:pPr>
      <w:r w:rsidRPr="000E3A93">
        <w:rPr>
          <w:b/>
          <w:bCs/>
          <w:color w:val="000000"/>
          <w:sz w:val="28"/>
        </w:rPr>
        <w:lastRenderedPageBreak/>
        <w:t>Список</w:t>
      </w:r>
      <w:r w:rsidRPr="00316F4E">
        <w:rPr>
          <w:b/>
          <w:bCs/>
          <w:color w:val="000000"/>
          <w:sz w:val="28"/>
        </w:rPr>
        <w:t xml:space="preserve"> </w:t>
      </w:r>
      <w:r w:rsidRPr="000E3A93">
        <w:rPr>
          <w:b/>
          <w:bCs/>
          <w:color w:val="000000"/>
          <w:sz w:val="28"/>
        </w:rPr>
        <w:t>источников</w:t>
      </w:r>
    </w:p>
    <w:p w:rsidR="006619C5" w:rsidRPr="003E6F04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i/>
          <w:color w:val="000000"/>
        </w:rPr>
      </w:pPr>
      <w:r w:rsidRPr="003E6F04">
        <w:rPr>
          <w:i/>
          <w:color w:val="000000"/>
        </w:rPr>
        <w:t>Нормативно - правовые документы: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- Федеральный закон Российской Федерации «Об образовании в Российской Федерации» от 29 декабря 2012 года № 273- ФЗ.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-Федеральный компонент государственного Стандарта начального, основного общего и среднего (полного) общего образования (Приказ МО РФ от 5 марта 2004 г. № 1089);</w:t>
      </w:r>
    </w:p>
    <w:p w:rsidR="006619C5" w:rsidRPr="003E6F04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i/>
          <w:color w:val="000000"/>
        </w:rPr>
      </w:pPr>
      <w:r w:rsidRPr="003E6F04">
        <w:rPr>
          <w:i/>
          <w:color w:val="000000"/>
        </w:rPr>
        <w:t>Учебно – методические материалы: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- Авторская программа О. В. Афанасьевой, И. В. Михеевой «Программы общеобразовательных учреждений. Английский язык. Школа с углубленным изучением иностранных языков. II–XI классы», - М.: Просвещение, 2010, рекомендованной Министерством образования РФ в объеме 175 часов.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-УМК О. В. Афанасьевой, И.В. Михеевой 6 класс c углублённым изучением английского языка, Москва «Просвещение», 2013г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-Технические и электронные средства обучения и контроля знаний: компьютер, видео, проектор.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Дополнительная литература: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1. Жилкина Р.И. Ролевые игры на уроках английского языка. /Иностранные языки в школе, 2010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2. </w:t>
      </w:r>
      <w:proofErr w:type="spellStart"/>
      <w:r w:rsidRPr="00906659">
        <w:rPr>
          <w:color w:val="000000"/>
        </w:rPr>
        <w:t>Мильруд</w:t>
      </w:r>
      <w:proofErr w:type="spellEnd"/>
      <w:r w:rsidRPr="00906659">
        <w:rPr>
          <w:color w:val="000000"/>
        </w:rPr>
        <w:t xml:space="preserve"> Р.П. Организация ролевой игры на уроке./Иностранные языки в школе, 1987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3. Гаврилова О. В. Ролевая игра в обучении иностранных языков / </w:t>
      </w:r>
      <w:proofErr w:type="spellStart"/>
      <w:r w:rsidRPr="00906659">
        <w:rPr>
          <w:color w:val="000000"/>
        </w:rPr>
        <w:t>English</w:t>
      </w:r>
      <w:proofErr w:type="spellEnd"/>
      <w:r w:rsidRPr="00906659">
        <w:rPr>
          <w:color w:val="000000"/>
        </w:rPr>
        <w:t> - 2008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 xml:space="preserve">4. Дж. </w:t>
      </w:r>
      <w:proofErr w:type="spellStart"/>
      <w:r w:rsidRPr="00906659">
        <w:rPr>
          <w:color w:val="000000"/>
        </w:rPr>
        <w:t>Стайнберг</w:t>
      </w:r>
      <w:proofErr w:type="spellEnd"/>
      <w:r w:rsidRPr="00906659">
        <w:rPr>
          <w:color w:val="000000"/>
        </w:rPr>
        <w:t xml:space="preserve"> 110 игр на уроках английского языка/ООО «Издательство Астрель» Москва, 2003</w:t>
      </w:r>
    </w:p>
    <w:p w:rsidR="006619C5" w:rsidRPr="00906659" w:rsidRDefault="006619C5" w:rsidP="006619C5">
      <w:pPr>
        <w:pStyle w:val="a3"/>
        <w:spacing w:before="0" w:beforeAutospacing="0" w:after="150" w:afterAutospacing="0" w:line="360" w:lineRule="auto"/>
        <w:ind w:firstLine="851"/>
        <w:jc w:val="both"/>
        <w:rPr>
          <w:color w:val="000000"/>
        </w:rPr>
      </w:pPr>
      <w:r w:rsidRPr="00906659">
        <w:rPr>
          <w:color w:val="000000"/>
        </w:rPr>
        <w:t>Представляя аттестационное задание, гарантирую, что использованная в задании информация не нарушает прав интеллектуальной собственности третьих лиц.</w:t>
      </w:r>
    </w:p>
    <w:p w:rsidR="006619C5" w:rsidRPr="00906659" w:rsidRDefault="006619C5" w:rsidP="006619C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1402B5" w:rsidRPr="001402B5" w:rsidRDefault="001402B5" w:rsidP="006619C5">
      <w:pPr>
        <w:pStyle w:val="a3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bCs/>
          <w:color w:val="000000"/>
          <w:sz w:val="28"/>
          <w:szCs w:val="36"/>
          <w:shd w:val="clear" w:color="auto" w:fill="FFFFFF"/>
        </w:rPr>
      </w:pPr>
    </w:p>
    <w:sectPr w:rsidR="001402B5" w:rsidRPr="001402B5" w:rsidSect="004B6DCF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F60" w:rsidRDefault="008F5F60" w:rsidP="004B6DCF">
      <w:pPr>
        <w:spacing w:after="0" w:line="240" w:lineRule="auto"/>
      </w:pPr>
      <w:r>
        <w:separator/>
      </w:r>
    </w:p>
  </w:endnote>
  <w:endnote w:type="continuationSeparator" w:id="0">
    <w:p w:rsidR="008F5F60" w:rsidRDefault="008F5F60" w:rsidP="004B6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1629839"/>
      <w:docPartObj>
        <w:docPartGallery w:val="Page Numbers (Bottom of Page)"/>
        <w:docPartUnique/>
      </w:docPartObj>
    </w:sdtPr>
    <w:sdtEndPr/>
    <w:sdtContent>
      <w:p w:rsidR="004D61FE" w:rsidRDefault="004D61F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3A1">
          <w:rPr>
            <w:noProof/>
          </w:rPr>
          <w:t>12</w:t>
        </w:r>
        <w:r>
          <w:fldChar w:fldCharType="end"/>
        </w:r>
      </w:p>
    </w:sdtContent>
  </w:sdt>
  <w:p w:rsidR="004D61FE" w:rsidRDefault="004D61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016037"/>
      <w:docPartObj>
        <w:docPartGallery w:val="Page Numbers (Bottom of Page)"/>
        <w:docPartUnique/>
      </w:docPartObj>
    </w:sdtPr>
    <w:sdtEndPr/>
    <w:sdtContent>
      <w:p w:rsidR="004B6DCF" w:rsidRDefault="004B6DC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A93">
          <w:rPr>
            <w:noProof/>
          </w:rPr>
          <w:t>15</w:t>
        </w:r>
        <w:r>
          <w:fldChar w:fldCharType="end"/>
        </w:r>
      </w:p>
    </w:sdtContent>
  </w:sdt>
  <w:p w:rsidR="004B6DCF" w:rsidRDefault="004B6DC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F60" w:rsidRDefault="008F5F60" w:rsidP="004B6DCF">
      <w:pPr>
        <w:spacing w:after="0" w:line="240" w:lineRule="auto"/>
      </w:pPr>
      <w:r>
        <w:separator/>
      </w:r>
    </w:p>
  </w:footnote>
  <w:footnote w:type="continuationSeparator" w:id="0">
    <w:p w:rsidR="008F5F60" w:rsidRDefault="008F5F60" w:rsidP="004B6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46A03"/>
    <w:multiLevelType w:val="hybridMultilevel"/>
    <w:tmpl w:val="46DE0A84"/>
    <w:lvl w:ilvl="0" w:tplc="A90CDB0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4005093"/>
    <w:multiLevelType w:val="multilevel"/>
    <w:tmpl w:val="CBFC1C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C71875"/>
    <w:multiLevelType w:val="hybridMultilevel"/>
    <w:tmpl w:val="138683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88923E3"/>
    <w:multiLevelType w:val="multilevel"/>
    <w:tmpl w:val="FEFE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51"/>
    <w:rsid w:val="000C3F80"/>
    <w:rsid w:val="000E3A93"/>
    <w:rsid w:val="001402B5"/>
    <w:rsid w:val="00316F4E"/>
    <w:rsid w:val="00344596"/>
    <w:rsid w:val="004B6DCF"/>
    <w:rsid w:val="004D61FE"/>
    <w:rsid w:val="004F1102"/>
    <w:rsid w:val="00541029"/>
    <w:rsid w:val="00585AF5"/>
    <w:rsid w:val="005A709E"/>
    <w:rsid w:val="00602087"/>
    <w:rsid w:val="006062E4"/>
    <w:rsid w:val="0065791B"/>
    <w:rsid w:val="006619C5"/>
    <w:rsid w:val="00734E94"/>
    <w:rsid w:val="008F5F60"/>
    <w:rsid w:val="009613B1"/>
    <w:rsid w:val="00AF765E"/>
    <w:rsid w:val="00C30105"/>
    <w:rsid w:val="00C472E0"/>
    <w:rsid w:val="00C55361"/>
    <w:rsid w:val="00C72366"/>
    <w:rsid w:val="00D338B0"/>
    <w:rsid w:val="00D642F8"/>
    <w:rsid w:val="00DB13A1"/>
    <w:rsid w:val="00DB1A13"/>
    <w:rsid w:val="00E1227A"/>
    <w:rsid w:val="00E30B97"/>
    <w:rsid w:val="00EC0951"/>
    <w:rsid w:val="00EE0AF8"/>
    <w:rsid w:val="00F22469"/>
    <w:rsid w:val="00F61F0F"/>
    <w:rsid w:val="00FA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qFormat/>
    <w:rsid w:val="004D61F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30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6DCF"/>
  </w:style>
  <w:style w:type="paragraph" w:styleId="a7">
    <w:name w:val="footer"/>
    <w:basedOn w:val="a"/>
    <w:link w:val="a8"/>
    <w:uiPriority w:val="99"/>
    <w:unhideWhenUsed/>
    <w:rsid w:val="004B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6DCF"/>
  </w:style>
  <w:style w:type="character" w:customStyle="1" w:styleId="50">
    <w:name w:val="Заголовок 5 Знак"/>
    <w:basedOn w:val="a0"/>
    <w:link w:val="5"/>
    <w:uiPriority w:val="9"/>
    <w:rsid w:val="004D61FE"/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paragraph" w:customStyle="1" w:styleId="1">
    <w:name w:val="Обычный1"/>
    <w:rsid w:val="004D61FE"/>
    <w:pP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paragraph" w:customStyle="1" w:styleId="Default">
    <w:name w:val="Default"/>
    <w:rsid w:val="004D61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A4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4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qFormat/>
    <w:rsid w:val="004D61F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30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6DCF"/>
  </w:style>
  <w:style w:type="paragraph" w:styleId="a7">
    <w:name w:val="footer"/>
    <w:basedOn w:val="a"/>
    <w:link w:val="a8"/>
    <w:uiPriority w:val="99"/>
    <w:unhideWhenUsed/>
    <w:rsid w:val="004B6D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6DCF"/>
  </w:style>
  <w:style w:type="character" w:customStyle="1" w:styleId="50">
    <w:name w:val="Заголовок 5 Знак"/>
    <w:basedOn w:val="a0"/>
    <w:link w:val="5"/>
    <w:uiPriority w:val="9"/>
    <w:rsid w:val="004D61FE"/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paragraph" w:customStyle="1" w:styleId="1">
    <w:name w:val="Обычный1"/>
    <w:rsid w:val="004D61FE"/>
    <w:pP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paragraph" w:customStyle="1" w:styleId="Default">
    <w:name w:val="Default"/>
    <w:rsid w:val="004D61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A4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4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3021</Words>
  <Characters>17223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Путин</dc:creator>
  <cp:keywords/>
  <dc:description/>
  <cp:lastModifiedBy>Марчи</cp:lastModifiedBy>
  <cp:revision>17</cp:revision>
  <cp:lastPrinted>2018-01-19T06:35:00Z</cp:lastPrinted>
  <dcterms:created xsi:type="dcterms:W3CDTF">2018-01-18T18:27:00Z</dcterms:created>
  <dcterms:modified xsi:type="dcterms:W3CDTF">2021-10-21T12:57:00Z</dcterms:modified>
</cp:coreProperties>
</file>