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FF1" w:rsidRPr="00FC0FF1" w:rsidRDefault="00FC0FF1" w:rsidP="00FC0FF1">
      <w:pPr>
        <w:jc w:val="center"/>
        <w:rPr>
          <w:rFonts w:ascii="Times New Roman" w:hAnsi="Times New Roman"/>
          <w:lang w:val="ru-RU"/>
        </w:rPr>
      </w:pPr>
      <w:r w:rsidRPr="00FC0FF1">
        <w:rPr>
          <w:rFonts w:ascii="Times New Roman" w:hAnsi="Times New Roman"/>
        </w:rPr>
        <w:t>ДЕПАРТАМЕНТ ОБРАЗОВАНИЯ И НАУКИ ГОРОДА СЕВАСТОПОЛЯ</w:t>
      </w:r>
      <w:r w:rsidRPr="00FC0FF1">
        <w:rPr>
          <w:rFonts w:ascii="Times New Roman" w:hAnsi="Times New Roman"/>
        </w:rPr>
        <w:br/>
        <w:t xml:space="preserve">ГОСУДАРСТВЕННОЕ БЮДЖЕТНОЕ ОБРАЗОВАТЕЛЬНОЕ УЧРЕЖДЕНИЕ </w:t>
      </w:r>
      <w:r w:rsidRPr="00FC0FF1">
        <w:rPr>
          <w:rFonts w:ascii="Times New Roman" w:hAnsi="Times New Roman"/>
          <w:lang w:val="ru-RU"/>
        </w:rPr>
        <w:br/>
      </w:r>
      <w:r w:rsidRPr="00FC0FF1">
        <w:rPr>
          <w:rFonts w:ascii="Times New Roman" w:hAnsi="Times New Roman"/>
        </w:rPr>
        <w:t xml:space="preserve">“ЦЕНТР ДОПОЛНИТЕЛЬНОГО ОБРАЗОВАНИЯ </w:t>
      </w:r>
      <w:r w:rsidRPr="00FC0FF1">
        <w:rPr>
          <w:rFonts w:ascii="Times New Roman" w:hAnsi="Times New Roman"/>
        </w:rPr>
        <w:br/>
        <w:t>“МАЛАЯ АКАДЕМИЯ НАУК”</w:t>
      </w:r>
    </w:p>
    <w:p w:rsidR="00FC0FF1" w:rsidRPr="00FC0FF1" w:rsidRDefault="00FC0FF1" w:rsidP="00FC0FF1">
      <w:pPr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rPr>
          <w:rFonts w:ascii="Times New Roman" w:hAnsi="Times New Roman"/>
          <w:lang w:val="ru-RU"/>
        </w:rPr>
      </w:pPr>
    </w:p>
    <w:p w:rsidR="00AD2608" w:rsidRDefault="00AD2608" w:rsidP="00FC0FF1">
      <w:pPr>
        <w:ind w:left="6237" w:right="-295" w:hanging="4677"/>
        <w:jc w:val="right"/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ind w:left="6237" w:right="-295" w:hanging="4677"/>
        <w:jc w:val="right"/>
        <w:rPr>
          <w:rFonts w:ascii="Times New Roman" w:hAnsi="Times New Roman"/>
          <w:lang w:val="ru-RU"/>
        </w:rPr>
      </w:pPr>
      <w:r w:rsidRPr="00FC0FF1">
        <w:rPr>
          <w:rFonts w:ascii="Times New Roman" w:hAnsi="Times New Roman"/>
          <w:lang w:val="ru-RU"/>
        </w:rPr>
        <w:tab/>
      </w:r>
      <w:r w:rsidRPr="00FC0FF1">
        <w:rPr>
          <w:rFonts w:ascii="Times New Roman" w:hAnsi="Times New Roman"/>
          <w:lang w:val="ru-RU"/>
        </w:rPr>
        <w:tab/>
      </w:r>
    </w:p>
    <w:p w:rsidR="00FC0FF1" w:rsidRPr="00FC0FF1" w:rsidRDefault="00FC0FF1" w:rsidP="00FC0FF1">
      <w:pPr>
        <w:jc w:val="center"/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jc w:val="center"/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jc w:val="center"/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jc w:val="center"/>
        <w:rPr>
          <w:rFonts w:ascii="Times New Roman" w:hAnsi="Times New Roman"/>
          <w:lang w:val="ru-RU"/>
        </w:rPr>
      </w:pPr>
    </w:p>
    <w:p w:rsidR="00FC0FF1" w:rsidRPr="00FC0FF1" w:rsidRDefault="00FC0FF1" w:rsidP="00FC0FF1">
      <w:pPr>
        <w:spacing w:line="490" w:lineRule="exact"/>
        <w:ind w:left="181"/>
        <w:jc w:val="center"/>
        <w:rPr>
          <w:rFonts w:ascii="Times New Roman" w:hAnsi="Times New Roman"/>
          <w:sz w:val="28"/>
          <w:szCs w:val="28"/>
          <w:lang w:val="ru-RU"/>
        </w:rPr>
      </w:pPr>
      <w:r w:rsidRPr="00FC0FF1">
        <w:rPr>
          <w:rFonts w:ascii="Times New Roman" w:hAnsi="Times New Roman"/>
          <w:sz w:val="28"/>
          <w:szCs w:val="28"/>
          <w:lang w:val="ru-RU"/>
        </w:rPr>
        <w:t>Методический кейс «</w:t>
      </w:r>
      <w:r w:rsidR="00AD2608">
        <w:rPr>
          <w:rFonts w:ascii="Times New Roman" w:hAnsi="Times New Roman"/>
          <w:sz w:val="28"/>
          <w:szCs w:val="28"/>
          <w:lang w:val="en-US"/>
        </w:rPr>
        <w:t>Happy</w:t>
      </w:r>
      <w:r w:rsidR="00AD2608" w:rsidRPr="00AD26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2608">
        <w:rPr>
          <w:rFonts w:ascii="Times New Roman" w:hAnsi="Times New Roman"/>
          <w:sz w:val="28"/>
          <w:szCs w:val="28"/>
          <w:lang w:val="en-US"/>
        </w:rPr>
        <w:t>Summertime</w:t>
      </w:r>
      <w:r w:rsidRPr="00FC0FF1">
        <w:rPr>
          <w:rFonts w:ascii="Times New Roman" w:hAnsi="Times New Roman"/>
          <w:sz w:val="28"/>
          <w:szCs w:val="28"/>
          <w:lang w:val="ru-RU"/>
        </w:rPr>
        <w:t>»</w:t>
      </w:r>
    </w:p>
    <w:p w:rsidR="00FC0FF1" w:rsidRPr="00FC0FF1" w:rsidRDefault="00FC0FF1" w:rsidP="00FC0FF1">
      <w:pPr>
        <w:spacing w:line="490" w:lineRule="exact"/>
        <w:ind w:left="181"/>
        <w:jc w:val="center"/>
        <w:rPr>
          <w:rFonts w:ascii="Times New Roman" w:hAnsi="Times New Roman"/>
          <w:sz w:val="28"/>
          <w:szCs w:val="28"/>
          <w:lang w:val="ru-RU"/>
        </w:rPr>
      </w:pPr>
      <w:r w:rsidRPr="00FC0FF1">
        <w:rPr>
          <w:rFonts w:ascii="Times New Roman" w:hAnsi="Times New Roman"/>
          <w:sz w:val="28"/>
          <w:szCs w:val="28"/>
          <w:lang w:val="ru-RU"/>
        </w:rPr>
        <w:t>к дополнительной общеобразовательной общеразвивающей п</w:t>
      </w:r>
      <w:proofErr w:type="spellStart"/>
      <w:r w:rsidRPr="00FC0FF1">
        <w:rPr>
          <w:rFonts w:ascii="Times New Roman" w:hAnsi="Times New Roman"/>
          <w:sz w:val="28"/>
          <w:szCs w:val="28"/>
        </w:rPr>
        <w:t>рограмм</w:t>
      </w:r>
      <w:proofErr w:type="spellEnd"/>
      <w:r w:rsidRPr="00FC0FF1">
        <w:rPr>
          <w:rFonts w:ascii="Times New Roman" w:hAnsi="Times New Roman"/>
          <w:sz w:val="28"/>
          <w:szCs w:val="28"/>
          <w:lang w:val="ru-RU"/>
        </w:rPr>
        <w:t>е</w:t>
      </w:r>
      <w:r w:rsidRPr="00FC0FF1">
        <w:rPr>
          <w:rFonts w:ascii="Times New Roman" w:hAnsi="Times New Roman"/>
          <w:sz w:val="28"/>
          <w:szCs w:val="28"/>
        </w:rPr>
        <w:t xml:space="preserve"> </w:t>
      </w:r>
      <w:r w:rsidRPr="00FC0FF1">
        <w:rPr>
          <w:rFonts w:ascii="Times New Roman" w:hAnsi="Times New Roman"/>
          <w:sz w:val="28"/>
          <w:szCs w:val="28"/>
          <w:lang w:val="ru-RU"/>
        </w:rPr>
        <w:t>«</w:t>
      </w:r>
      <w:r w:rsidR="00AD2608">
        <w:rPr>
          <w:rFonts w:ascii="Times New Roman" w:hAnsi="Times New Roman"/>
          <w:sz w:val="28"/>
          <w:szCs w:val="28"/>
          <w:lang w:val="en-US"/>
        </w:rPr>
        <w:t>Happy</w:t>
      </w:r>
      <w:r w:rsidR="00AD2608" w:rsidRPr="00AD26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D2608">
        <w:rPr>
          <w:rFonts w:ascii="Times New Roman" w:hAnsi="Times New Roman"/>
          <w:sz w:val="28"/>
          <w:szCs w:val="28"/>
          <w:lang w:val="en-US"/>
        </w:rPr>
        <w:t>Summertime</w:t>
      </w:r>
      <w:r w:rsidRPr="00FC0FF1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FC0FF1" w:rsidRPr="00FC0FF1" w:rsidRDefault="00FC0FF1" w:rsidP="00FC0FF1">
      <w:pPr>
        <w:spacing w:line="490" w:lineRule="exact"/>
        <w:ind w:left="181"/>
        <w:jc w:val="center"/>
        <w:rPr>
          <w:rFonts w:ascii="Times New Roman" w:hAnsi="Times New Roman"/>
          <w:sz w:val="28"/>
          <w:szCs w:val="28"/>
          <w:lang w:val="ru-RU"/>
        </w:rPr>
      </w:pPr>
      <w:r w:rsidRPr="00FC0FF1">
        <w:rPr>
          <w:rFonts w:ascii="Times New Roman" w:hAnsi="Times New Roman"/>
          <w:sz w:val="28"/>
          <w:szCs w:val="28"/>
          <w:lang w:val="ru-RU"/>
        </w:rPr>
        <w:t>(</w:t>
      </w:r>
      <w:r w:rsidR="00AD2608">
        <w:rPr>
          <w:rFonts w:ascii="Times New Roman" w:hAnsi="Times New Roman"/>
          <w:sz w:val="28"/>
          <w:szCs w:val="28"/>
          <w:lang w:val="ru-RU"/>
        </w:rPr>
        <w:t xml:space="preserve">социально - гуманитарной </w:t>
      </w:r>
      <w:r w:rsidRPr="00FC0FF1">
        <w:rPr>
          <w:rFonts w:ascii="Times New Roman" w:hAnsi="Times New Roman"/>
          <w:sz w:val="28"/>
          <w:szCs w:val="28"/>
          <w:lang w:val="ru-RU"/>
        </w:rPr>
        <w:t xml:space="preserve"> направленности)</w:t>
      </w:r>
    </w:p>
    <w:p w:rsidR="00FC0FF1" w:rsidRPr="00FC0FF1" w:rsidRDefault="00FC0FF1" w:rsidP="00FC0FF1">
      <w:pPr>
        <w:spacing w:line="490" w:lineRule="exact"/>
        <w:ind w:left="181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0FF1" w:rsidRPr="00FC0FF1" w:rsidRDefault="00FC0FF1" w:rsidP="00FC0FF1">
      <w:pPr>
        <w:spacing w:line="490" w:lineRule="exact"/>
        <w:ind w:left="181"/>
        <w:jc w:val="center"/>
        <w:rPr>
          <w:sz w:val="28"/>
          <w:szCs w:val="28"/>
          <w:lang w:val="ru-RU"/>
        </w:rPr>
      </w:pPr>
    </w:p>
    <w:p w:rsidR="00FC0FF1" w:rsidRPr="00FC0FF1" w:rsidRDefault="00FC0FF1" w:rsidP="00FC0FF1">
      <w:pPr>
        <w:spacing w:line="480" w:lineRule="exact"/>
        <w:ind w:left="4395" w:firstLine="1275"/>
        <w:rPr>
          <w:rStyle w:val="20"/>
          <w:rFonts w:eastAsia="Arial Unicode MS"/>
          <w:sz w:val="28"/>
          <w:szCs w:val="28"/>
          <w:lang w:val="ru-RU"/>
        </w:rPr>
      </w:pPr>
      <w:r w:rsidRPr="00FC0FF1">
        <w:rPr>
          <w:rStyle w:val="20"/>
          <w:rFonts w:eastAsia="Arial Unicode MS"/>
          <w:sz w:val="28"/>
          <w:szCs w:val="28"/>
        </w:rPr>
        <w:t>Автор</w:t>
      </w:r>
      <w:r w:rsidRPr="00FC0FF1">
        <w:rPr>
          <w:rStyle w:val="20"/>
          <w:rFonts w:eastAsia="Arial Unicode MS"/>
          <w:sz w:val="28"/>
          <w:szCs w:val="28"/>
          <w:lang w:val="ru-RU"/>
        </w:rPr>
        <w:t>ы</w:t>
      </w:r>
      <w:r w:rsidRPr="00FC0FF1">
        <w:rPr>
          <w:rStyle w:val="20"/>
          <w:rFonts w:eastAsia="Arial Unicode MS"/>
          <w:sz w:val="28"/>
          <w:szCs w:val="28"/>
        </w:rPr>
        <w:t>:</w:t>
      </w:r>
    </w:p>
    <w:p w:rsidR="00FC0FF1" w:rsidRPr="00FC0FF1" w:rsidRDefault="00AD2608" w:rsidP="00FC0FF1">
      <w:pPr>
        <w:spacing w:line="480" w:lineRule="exact"/>
        <w:ind w:left="4395" w:firstLine="1275"/>
        <w:rPr>
          <w:rStyle w:val="4"/>
          <w:rFonts w:eastAsia="Arial Unicode MS"/>
          <w:sz w:val="28"/>
          <w:szCs w:val="28"/>
          <w:lang w:val="ru-RU"/>
        </w:rPr>
      </w:pPr>
      <w:proofErr w:type="spellStart"/>
      <w:r>
        <w:rPr>
          <w:rStyle w:val="4"/>
          <w:rFonts w:eastAsia="Arial Unicode MS"/>
          <w:sz w:val="28"/>
          <w:szCs w:val="28"/>
          <w:lang w:val="ru-RU"/>
        </w:rPr>
        <w:t>Залещук</w:t>
      </w:r>
      <w:proofErr w:type="spellEnd"/>
      <w:r>
        <w:rPr>
          <w:rStyle w:val="4"/>
          <w:rFonts w:eastAsia="Arial Unicode MS"/>
          <w:sz w:val="28"/>
          <w:szCs w:val="28"/>
          <w:lang w:val="ru-RU"/>
        </w:rPr>
        <w:t xml:space="preserve"> Е.В</w:t>
      </w:r>
      <w:r w:rsidR="00FC0FF1" w:rsidRPr="00FC0FF1">
        <w:rPr>
          <w:rStyle w:val="4"/>
          <w:rFonts w:eastAsia="Arial Unicode MS"/>
          <w:sz w:val="28"/>
          <w:szCs w:val="28"/>
          <w:lang w:val="ru-RU"/>
        </w:rPr>
        <w:t xml:space="preserve">., </w:t>
      </w:r>
      <w:proofErr w:type="spellStart"/>
      <w:r w:rsidR="00FC0FF1" w:rsidRPr="00FC0FF1">
        <w:rPr>
          <w:rStyle w:val="4"/>
          <w:rFonts w:eastAsia="Arial Unicode MS"/>
          <w:sz w:val="28"/>
          <w:szCs w:val="28"/>
          <w:lang w:val="ru-RU"/>
        </w:rPr>
        <w:t>пдо</w:t>
      </w:r>
      <w:proofErr w:type="spellEnd"/>
      <w:r w:rsidR="00FC0FF1" w:rsidRPr="00FC0FF1">
        <w:rPr>
          <w:rStyle w:val="4"/>
          <w:rFonts w:eastAsia="Arial Unicode MS"/>
          <w:sz w:val="28"/>
          <w:szCs w:val="28"/>
          <w:lang w:val="ru-RU"/>
        </w:rPr>
        <w:t xml:space="preserve">;  </w:t>
      </w:r>
    </w:p>
    <w:p w:rsidR="00FC0FF1" w:rsidRPr="00FC0FF1" w:rsidRDefault="00AD2608" w:rsidP="00FC0FF1">
      <w:pPr>
        <w:pStyle w:val="136"/>
        <w:shd w:val="clear" w:color="auto" w:fill="auto"/>
        <w:spacing w:after="0"/>
        <w:ind w:left="4395" w:firstLine="1275"/>
        <w:jc w:val="left"/>
        <w:rPr>
          <w:sz w:val="28"/>
          <w:szCs w:val="28"/>
        </w:rPr>
      </w:pPr>
      <w:r>
        <w:rPr>
          <w:rStyle w:val="4"/>
          <w:sz w:val="28"/>
          <w:szCs w:val="28"/>
        </w:rPr>
        <w:t xml:space="preserve">Чемезова Е.С., </w:t>
      </w:r>
      <w:proofErr w:type="spellStart"/>
      <w:r>
        <w:rPr>
          <w:rStyle w:val="4"/>
          <w:sz w:val="28"/>
          <w:szCs w:val="28"/>
        </w:rPr>
        <w:t>пдо</w:t>
      </w:r>
      <w:proofErr w:type="spellEnd"/>
      <w:r>
        <w:rPr>
          <w:rStyle w:val="4"/>
          <w:sz w:val="28"/>
          <w:szCs w:val="28"/>
        </w:rPr>
        <w:t>.</w:t>
      </w: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left="4740" w:firstLine="0"/>
        <w:jc w:val="left"/>
        <w:rPr>
          <w:sz w:val="28"/>
          <w:szCs w:val="28"/>
        </w:rPr>
      </w:pPr>
    </w:p>
    <w:p w:rsidR="00FC0FF1" w:rsidRPr="00FC0FF1" w:rsidRDefault="00FC0FF1" w:rsidP="00FC0FF1">
      <w:pPr>
        <w:pStyle w:val="136"/>
        <w:shd w:val="clear" w:color="auto" w:fill="auto"/>
        <w:spacing w:after="0"/>
        <w:ind w:firstLine="0"/>
        <w:rPr>
          <w:sz w:val="28"/>
          <w:szCs w:val="28"/>
        </w:rPr>
      </w:pPr>
      <w:r w:rsidRPr="00FC0FF1">
        <w:rPr>
          <w:sz w:val="28"/>
          <w:szCs w:val="28"/>
        </w:rPr>
        <w:t>Севастополь</w:t>
      </w:r>
    </w:p>
    <w:p w:rsidR="00FC0FF1" w:rsidRPr="00FC0FF1" w:rsidRDefault="00FC0FF1" w:rsidP="00D771E2">
      <w:pPr>
        <w:pStyle w:val="136"/>
        <w:shd w:val="clear" w:color="auto" w:fill="auto"/>
        <w:spacing w:after="0"/>
        <w:ind w:left="4395" w:firstLine="0"/>
        <w:jc w:val="left"/>
        <w:rPr>
          <w:sz w:val="28"/>
          <w:szCs w:val="28"/>
        </w:rPr>
      </w:pPr>
      <w:r w:rsidRPr="00FC0FF1">
        <w:rPr>
          <w:sz w:val="28"/>
          <w:szCs w:val="28"/>
        </w:rPr>
        <w:t>2021</w:t>
      </w:r>
      <w:r w:rsidRPr="00FC0FF1">
        <w:rPr>
          <w:rStyle w:val="20"/>
          <w:sz w:val="28"/>
          <w:szCs w:val="28"/>
          <w:highlight w:val="yellow"/>
        </w:rPr>
        <w:br w:type="page"/>
      </w:r>
    </w:p>
    <w:p w:rsidR="00FC0FF1" w:rsidRPr="004663F2" w:rsidRDefault="00FC0FF1" w:rsidP="00FC0FF1">
      <w:pPr>
        <w:pStyle w:val="22"/>
        <w:framePr w:wrap="notBeside" w:vAnchor="text" w:hAnchor="page" w:x="1424" w:y="-424"/>
        <w:shd w:val="clear" w:color="auto" w:fill="auto"/>
        <w:spacing w:line="260" w:lineRule="exact"/>
        <w:jc w:val="center"/>
      </w:pPr>
    </w:p>
    <w:p w:rsidR="00FC0FF1" w:rsidRDefault="00FC0FF1" w:rsidP="00FC0FF1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633CED">
        <w:rPr>
          <w:rFonts w:ascii="Times New Roman" w:hAnsi="Times New Roman" w:cs="Times New Roman"/>
          <w:b/>
          <w:bCs/>
          <w:sz w:val="26"/>
          <w:szCs w:val="26"/>
          <w:lang w:val="ru-RU"/>
        </w:rPr>
        <w:t>СОДЕРЖАНИЕ</w:t>
      </w:r>
    </w:p>
    <w:p w:rsidR="00FC0FF1" w:rsidRPr="00633CED" w:rsidRDefault="00FC0FF1" w:rsidP="00FC0FF1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7087"/>
        <w:gridCol w:w="1525"/>
      </w:tblGrid>
      <w:tr w:rsidR="00FC0FF1" w:rsidRPr="00633CED" w:rsidTr="00F77E5F">
        <w:tc>
          <w:tcPr>
            <w:tcW w:w="959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33C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7087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33CE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Раздел</w:t>
            </w:r>
          </w:p>
        </w:tc>
        <w:tc>
          <w:tcPr>
            <w:tcW w:w="1525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FC0FF1" w:rsidRPr="00287EEE" w:rsidRDefault="00FC0FF1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</w:rPr>
              <w:t>Информационная карта</w:t>
            </w:r>
          </w:p>
        </w:tc>
        <w:tc>
          <w:tcPr>
            <w:tcW w:w="1525" w:type="dxa"/>
          </w:tcPr>
          <w:p w:rsidR="00FC0FF1" w:rsidRPr="00287EEE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33CED">
              <w:rPr>
                <w:rFonts w:ascii="Times New Roman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FC0FF1" w:rsidRPr="00287EEE" w:rsidRDefault="00FC0FF1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</w:rPr>
              <w:t>Аннотация</w:t>
            </w:r>
          </w:p>
        </w:tc>
        <w:tc>
          <w:tcPr>
            <w:tcW w:w="1525" w:type="dxa"/>
          </w:tcPr>
          <w:p w:rsidR="00FC0FF1" w:rsidRPr="00287EEE" w:rsidRDefault="00FC0FF1" w:rsidP="00287EEE">
            <w:pPr>
              <w:spacing w:line="360" w:lineRule="auto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633CED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FC0FF1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Материалы м</w:t>
            </w:r>
            <w:proofErr w:type="spellStart"/>
            <w:r w:rsidR="00FC0FF1" w:rsidRPr="00287EEE">
              <w:rPr>
                <w:rFonts w:ascii="Times New Roman" w:hAnsi="Times New Roman" w:cs="Times New Roman"/>
                <w:bCs/>
              </w:rPr>
              <w:t>етодического</w:t>
            </w:r>
            <w:proofErr w:type="spellEnd"/>
            <w:r w:rsidR="00FC0FF1" w:rsidRPr="00287EEE">
              <w:rPr>
                <w:rFonts w:ascii="Times New Roman" w:hAnsi="Times New Roman" w:cs="Times New Roman"/>
                <w:bCs/>
              </w:rPr>
              <w:t xml:space="preserve"> кейса</w:t>
            </w:r>
          </w:p>
        </w:tc>
        <w:tc>
          <w:tcPr>
            <w:tcW w:w="1525" w:type="dxa"/>
          </w:tcPr>
          <w:p w:rsidR="00FC0FF1" w:rsidRPr="00287EEE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</w:t>
            </w:r>
          </w:p>
        </w:tc>
        <w:tc>
          <w:tcPr>
            <w:tcW w:w="7087" w:type="dxa"/>
          </w:tcPr>
          <w:p w:rsidR="00FC0FF1" w:rsidRPr="00287EEE" w:rsidRDefault="00FC0FF1" w:rsidP="00D771E2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</w:rPr>
              <w:t>Дополнительная общеобразовательная общеразвивающая программа «</w:t>
            </w:r>
            <w:r w:rsidR="00D771E2" w:rsidRPr="00287EEE">
              <w:rPr>
                <w:rFonts w:ascii="Times New Roman" w:hAnsi="Times New Roman" w:cs="Times New Roman"/>
                <w:bCs/>
                <w:lang w:val="en-US"/>
              </w:rPr>
              <w:t>Happy</w:t>
            </w:r>
            <w:r w:rsidR="00D771E2" w:rsidRPr="00287EEE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r w:rsidR="00D771E2" w:rsidRPr="00287EEE">
              <w:rPr>
                <w:rFonts w:ascii="Times New Roman" w:hAnsi="Times New Roman" w:cs="Times New Roman"/>
                <w:bCs/>
                <w:lang w:val="en-US"/>
              </w:rPr>
              <w:t>Summertime</w:t>
            </w:r>
            <w:r w:rsidRPr="00287EEE">
              <w:rPr>
                <w:rFonts w:ascii="Times New Roman" w:hAnsi="Times New Roman" w:cs="Times New Roman"/>
                <w:bCs/>
              </w:rPr>
              <w:t>» творческого объединения «</w:t>
            </w:r>
            <w:r w:rsidR="00D771E2" w:rsidRPr="00287EEE">
              <w:rPr>
                <w:rFonts w:ascii="Times New Roman" w:hAnsi="Times New Roman" w:cs="Times New Roman"/>
                <w:bCs/>
                <w:lang w:val="en-US"/>
              </w:rPr>
              <w:t>Happy</w:t>
            </w:r>
            <w:r w:rsidR="00D771E2" w:rsidRPr="00287EEE"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r w:rsidR="00D771E2" w:rsidRPr="00287EEE">
              <w:rPr>
                <w:rFonts w:ascii="Times New Roman" w:hAnsi="Times New Roman" w:cs="Times New Roman"/>
                <w:bCs/>
                <w:lang w:val="en-US"/>
              </w:rPr>
              <w:t>Summertime</w:t>
            </w:r>
            <w:r w:rsidRPr="00287EEE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25" w:type="dxa"/>
          </w:tcPr>
          <w:p w:rsidR="00FC0FF1" w:rsidRPr="00287EEE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4.2.</w:t>
            </w:r>
          </w:p>
        </w:tc>
        <w:tc>
          <w:tcPr>
            <w:tcW w:w="7087" w:type="dxa"/>
          </w:tcPr>
          <w:p w:rsidR="00FC0FF1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proofErr w:type="spellStart"/>
            <w:r w:rsidRPr="00287EEE">
              <w:rPr>
                <w:rFonts w:ascii="Times New Roman" w:hAnsi="Times New Roman" w:cs="Times New Roman"/>
                <w:bCs/>
              </w:rPr>
              <w:t>Презентаци</w:t>
            </w:r>
            <w:proofErr w:type="spellEnd"/>
            <w:r w:rsidRPr="00287EEE">
              <w:rPr>
                <w:rFonts w:ascii="Times New Roman" w:hAnsi="Times New Roman" w:cs="Times New Roman"/>
                <w:bCs/>
                <w:lang w:val="ru-RU"/>
              </w:rPr>
              <w:t>я к теме «</w:t>
            </w:r>
            <w:r w:rsidRPr="00287EEE">
              <w:rPr>
                <w:rFonts w:ascii="Times New Roman" w:hAnsi="Times New Roman"/>
              </w:rPr>
              <w:t>Лексика по теме «Летние фрукты, овощи»</w:t>
            </w:r>
          </w:p>
        </w:tc>
        <w:tc>
          <w:tcPr>
            <w:tcW w:w="1525" w:type="dxa"/>
          </w:tcPr>
          <w:p w:rsidR="00FC0FF1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4.3</w:t>
            </w:r>
          </w:p>
        </w:tc>
        <w:tc>
          <w:tcPr>
            <w:tcW w:w="7087" w:type="dxa"/>
          </w:tcPr>
          <w:p w:rsidR="00FC0FF1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Цикл занятий к теме «</w:t>
            </w:r>
            <w:r w:rsidRPr="00287EEE">
              <w:rPr>
                <w:rFonts w:ascii="Times New Roman" w:hAnsi="Times New Roman"/>
              </w:rPr>
              <w:t>Лексика по теме «Летние фрукты, овощи»</w:t>
            </w:r>
          </w:p>
        </w:tc>
        <w:tc>
          <w:tcPr>
            <w:tcW w:w="1525" w:type="dxa"/>
          </w:tcPr>
          <w:p w:rsidR="00FC0FF1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4.4</w:t>
            </w:r>
          </w:p>
        </w:tc>
        <w:tc>
          <w:tcPr>
            <w:tcW w:w="7087" w:type="dxa"/>
          </w:tcPr>
          <w:p w:rsidR="00FC0FF1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Обучающее видео к теме «</w:t>
            </w:r>
            <w:r w:rsidRPr="00287EEE">
              <w:rPr>
                <w:rFonts w:ascii="Times New Roman" w:hAnsi="Times New Roman"/>
              </w:rPr>
              <w:t>Лексика по теме «Летние фрукты, овощи»</w:t>
            </w:r>
          </w:p>
        </w:tc>
        <w:tc>
          <w:tcPr>
            <w:tcW w:w="1525" w:type="dxa"/>
          </w:tcPr>
          <w:p w:rsidR="00FC0FF1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4.5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Поурочный план к теме «</w:t>
            </w:r>
            <w:r w:rsidRPr="00287EEE">
              <w:rPr>
                <w:rFonts w:ascii="Times New Roman" w:hAnsi="Times New Roman"/>
              </w:rPr>
              <w:t>Лексика по теме «Летние фрукты, овощи»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4.6</w:t>
            </w:r>
          </w:p>
        </w:tc>
        <w:tc>
          <w:tcPr>
            <w:tcW w:w="7087" w:type="dxa"/>
          </w:tcPr>
          <w:p w:rsidR="00FC0FF1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</w:rPr>
              <w:t xml:space="preserve">Презентация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к теме «</w:t>
            </w:r>
            <w:r w:rsidRPr="00287EEE">
              <w:rPr>
                <w:rFonts w:ascii="Times New Roman" w:hAnsi="Times New Roman"/>
              </w:rPr>
              <w:t>Лексика по теме «Летние цветы»</w:t>
            </w:r>
          </w:p>
        </w:tc>
        <w:tc>
          <w:tcPr>
            <w:tcW w:w="1525" w:type="dxa"/>
          </w:tcPr>
          <w:p w:rsidR="00FC0FF1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4.7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 xml:space="preserve">Поурочный план к теме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«</w:t>
            </w:r>
            <w:r w:rsidRPr="00287EEE">
              <w:rPr>
                <w:rFonts w:ascii="Times New Roman" w:hAnsi="Times New Roman"/>
              </w:rPr>
              <w:t>Лексика по теме «Летние цветы»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4.8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</w:rPr>
              <w:t xml:space="preserve">Презентация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к теме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«Лексика по теме «Летние виды спорта»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4.9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Интерактивная игра к теме «Лексика по теме «Летние виды спорта»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63BD1" w:rsidRPr="00633CED" w:rsidTr="00F77E5F">
        <w:tc>
          <w:tcPr>
            <w:tcW w:w="959" w:type="dxa"/>
          </w:tcPr>
          <w:p w:rsidR="00763BD1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4.10</w:t>
            </w:r>
          </w:p>
        </w:tc>
        <w:tc>
          <w:tcPr>
            <w:tcW w:w="7087" w:type="dxa"/>
          </w:tcPr>
          <w:p w:rsidR="00763BD1" w:rsidRDefault="00763BD1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Обучающее видео к теме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lang w:val="ru-RU"/>
              </w:rPr>
              <w:t>теме</w:t>
            </w:r>
            <w:proofErr w:type="spellEnd"/>
            <w:r>
              <w:rPr>
                <w:rFonts w:ascii="Times New Roman" w:hAnsi="Times New Roman" w:cs="Times New Roman"/>
                <w:bCs/>
                <w:lang w:val="ru-RU"/>
              </w:rPr>
              <w:t xml:space="preserve"> «Лексика по теме «Летние виды спорта»</w:t>
            </w:r>
          </w:p>
        </w:tc>
        <w:tc>
          <w:tcPr>
            <w:tcW w:w="1525" w:type="dxa"/>
          </w:tcPr>
          <w:p w:rsidR="00763BD1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4.11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Поурочный план к теме «Лексика по теме «Летние виды спорта»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4.12</w:t>
            </w:r>
          </w:p>
        </w:tc>
        <w:tc>
          <w:tcPr>
            <w:tcW w:w="7087" w:type="dxa"/>
          </w:tcPr>
          <w:p w:rsid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</w:rPr>
              <w:t xml:space="preserve">Презентация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к теме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«Лексика по теме «Летний отдых»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4.13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 xml:space="preserve">Интерактивная игра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к теме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«Лексика по теме «Летний отдых»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763BD1" w:rsidRPr="00633CED" w:rsidTr="00F77E5F">
        <w:tc>
          <w:tcPr>
            <w:tcW w:w="959" w:type="dxa"/>
          </w:tcPr>
          <w:p w:rsidR="00763BD1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4.14</w:t>
            </w:r>
          </w:p>
        </w:tc>
        <w:tc>
          <w:tcPr>
            <w:tcW w:w="7087" w:type="dxa"/>
          </w:tcPr>
          <w:p w:rsidR="00763BD1" w:rsidRDefault="00763BD1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 w:rsidRPr="00287EEE">
              <w:rPr>
                <w:rFonts w:ascii="Times New Roman" w:hAnsi="Times New Roman" w:cs="Times New Roman"/>
                <w:bCs/>
                <w:lang w:val="ru-RU"/>
              </w:rPr>
              <w:t>Обучающее видео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</w:t>
            </w:r>
            <w:r w:rsidRPr="00287EEE">
              <w:rPr>
                <w:rFonts w:ascii="Times New Roman" w:hAnsi="Times New Roman" w:cs="Times New Roman"/>
                <w:bCs/>
                <w:lang w:val="ru-RU"/>
              </w:rPr>
              <w:t>к теме</w:t>
            </w:r>
            <w:r>
              <w:rPr>
                <w:rFonts w:ascii="Times New Roman" w:hAnsi="Times New Roman" w:cs="Times New Roman"/>
                <w:bCs/>
                <w:lang w:val="ru-RU"/>
              </w:rPr>
              <w:t xml:space="preserve"> «Лексика по теме «Летний отдых»</w:t>
            </w:r>
          </w:p>
        </w:tc>
        <w:tc>
          <w:tcPr>
            <w:tcW w:w="1525" w:type="dxa"/>
          </w:tcPr>
          <w:p w:rsidR="00763BD1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4.15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Поурочный план к теме «Лексика по теме «Летний отдых»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287EEE" w:rsidRPr="00633CED" w:rsidTr="00F77E5F">
        <w:tc>
          <w:tcPr>
            <w:tcW w:w="959" w:type="dxa"/>
          </w:tcPr>
          <w:p w:rsidR="00287EEE" w:rsidRPr="00763BD1" w:rsidRDefault="00763BD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  <w:t>4.16</w:t>
            </w:r>
          </w:p>
        </w:tc>
        <w:tc>
          <w:tcPr>
            <w:tcW w:w="7087" w:type="dxa"/>
          </w:tcPr>
          <w:p w:rsidR="00287EEE" w:rsidRPr="00287EEE" w:rsidRDefault="00287EEE" w:rsidP="00F77E5F">
            <w:pPr>
              <w:spacing w:line="360" w:lineRule="auto"/>
              <w:rPr>
                <w:rFonts w:ascii="Times New Roman" w:hAnsi="Times New Roman" w:cs="Times New Roman"/>
                <w:bCs/>
                <w:lang w:val="ru-RU"/>
              </w:rPr>
            </w:pPr>
            <w:r>
              <w:rPr>
                <w:rFonts w:ascii="Times New Roman" w:hAnsi="Times New Roman" w:cs="Times New Roman"/>
                <w:bCs/>
                <w:lang w:val="ru-RU"/>
              </w:rPr>
              <w:t>Сценарий командной итоговой игры «Мы любим лето»</w:t>
            </w:r>
          </w:p>
        </w:tc>
        <w:tc>
          <w:tcPr>
            <w:tcW w:w="1525" w:type="dxa"/>
          </w:tcPr>
          <w:p w:rsidR="00287EEE" w:rsidRDefault="00287EEE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C0FF1" w:rsidRPr="00633CED" w:rsidTr="00F77E5F">
        <w:tc>
          <w:tcPr>
            <w:tcW w:w="959" w:type="dxa"/>
          </w:tcPr>
          <w:p w:rsidR="00FC0FF1" w:rsidRPr="00287EEE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</w:p>
        </w:tc>
        <w:tc>
          <w:tcPr>
            <w:tcW w:w="7087" w:type="dxa"/>
          </w:tcPr>
          <w:p w:rsidR="00FC0FF1" w:rsidRPr="00287EEE" w:rsidRDefault="00FC0FF1" w:rsidP="00F77E5F">
            <w:pPr>
              <w:spacing w:line="360" w:lineRule="auto"/>
              <w:rPr>
                <w:rFonts w:ascii="Times New Roman" w:hAnsi="Times New Roman" w:cs="Times New Roman"/>
                <w:bCs/>
              </w:rPr>
            </w:pPr>
            <w:r w:rsidRPr="00287EEE">
              <w:rPr>
                <w:rFonts w:ascii="Times New Roman" w:hAnsi="Times New Roman" w:cs="Times New Roman"/>
                <w:bCs/>
              </w:rPr>
              <w:t>Приложения:</w:t>
            </w:r>
          </w:p>
          <w:p w:rsidR="00FC0FF1" w:rsidRPr="00287EEE" w:rsidRDefault="00FC0FF1" w:rsidP="00FC0FF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eastAsiaTheme="minorHAnsi" w:hAnsi="Times New Roman" w:cs="Times New Roman"/>
                <w:bCs/>
                <w:lang w:val="ru-RU" w:eastAsia="en-US"/>
              </w:rPr>
            </w:pPr>
            <w:r w:rsidRPr="00287EEE">
              <w:rPr>
                <w:rFonts w:ascii="Times New Roman" w:eastAsiaTheme="minorHAnsi" w:hAnsi="Times New Roman" w:cs="Times New Roman"/>
                <w:bCs/>
                <w:lang w:val="ru-RU" w:eastAsia="en-US"/>
              </w:rPr>
              <w:t>Фотографии, иллюстрирующие работу лагеря.</w:t>
            </w:r>
          </w:p>
          <w:p w:rsidR="00FC0FF1" w:rsidRPr="00287EEE" w:rsidRDefault="00FC0FF1" w:rsidP="00FC0FF1">
            <w:pPr>
              <w:pStyle w:val="a5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287EEE">
              <w:rPr>
                <w:rFonts w:ascii="Times New Roman" w:hAnsi="Times New Roman" w:cs="Times New Roman"/>
                <w:bCs/>
              </w:rPr>
              <w:t>Скрины</w:t>
            </w:r>
            <w:proofErr w:type="spellEnd"/>
            <w:r w:rsidRPr="00287EEE">
              <w:rPr>
                <w:rFonts w:ascii="Times New Roman" w:hAnsi="Times New Roman" w:cs="Times New Roman"/>
                <w:bCs/>
              </w:rPr>
              <w:t xml:space="preserve"> отзывов о работе творческого объединения летом</w:t>
            </w:r>
            <w:r w:rsidR="00287EEE" w:rsidRPr="00287EEE">
              <w:rPr>
                <w:rFonts w:ascii="Times New Roman" w:hAnsi="Times New Roman" w:cs="Times New Roman"/>
                <w:bCs/>
                <w:lang w:val="ru-RU"/>
              </w:rPr>
              <w:t>.</w:t>
            </w:r>
          </w:p>
        </w:tc>
        <w:tc>
          <w:tcPr>
            <w:tcW w:w="1525" w:type="dxa"/>
          </w:tcPr>
          <w:p w:rsidR="00FC0FF1" w:rsidRPr="00287EEE" w:rsidRDefault="00FC0FF1" w:rsidP="00F77E5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ru-RU"/>
              </w:rPr>
            </w:pPr>
          </w:p>
        </w:tc>
      </w:tr>
    </w:tbl>
    <w:p w:rsidR="00FC0FF1" w:rsidRPr="00633CED" w:rsidRDefault="00FC0FF1" w:rsidP="00FC0FF1">
      <w:pPr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FC0FF1" w:rsidRPr="00633CED" w:rsidRDefault="00FC0FF1" w:rsidP="00FC0FF1">
      <w:pPr>
        <w:rPr>
          <w:rFonts w:ascii="Times New Roman" w:hAnsi="Times New Roman" w:cs="Times New Roman"/>
          <w:bCs/>
          <w:sz w:val="26"/>
          <w:szCs w:val="26"/>
          <w:lang w:val="ru-RU"/>
        </w:rPr>
      </w:pPr>
    </w:p>
    <w:p w:rsidR="00FC0FF1" w:rsidRPr="00633CED" w:rsidRDefault="00FC0FF1" w:rsidP="00FC0FF1">
      <w:pPr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633CED">
        <w:rPr>
          <w:rFonts w:ascii="Times New Roman" w:hAnsi="Times New Roman" w:cs="Times New Roman"/>
          <w:b/>
          <w:bCs/>
          <w:sz w:val="26"/>
          <w:szCs w:val="26"/>
          <w:lang w:val="ru-RU"/>
        </w:rPr>
        <w:br w:type="page"/>
      </w:r>
    </w:p>
    <w:p w:rsidR="00E44CDA" w:rsidRPr="00291CE4" w:rsidRDefault="00E44CDA" w:rsidP="00E44CDA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291CE4">
        <w:rPr>
          <w:rFonts w:ascii="Times New Roman" w:hAnsi="Times New Roman"/>
          <w:b/>
          <w:bCs/>
        </w:rPr>
        <w:lastRenderedPageBreak/>
        <w:t>ИНФОРМАЦИОННАЯ КАРТА</w:t>
      </w:r>
    </w:p>
    <w:p w:rsidR="00E44CDA" w:rsidRPr="00291CE4" w:rsidRDefault="00E44CDA" w:rsidP="00E44CDA">
      <w:pPr>
        <w:spacing w:line="360" w:lineRule="auto"/>
        <w:rPr>
          <w:rFonts w:ascii="Times New Roman" w:hAnsi="Times New Roman"/>
          <w:b/>
          <w:bCs/>
        </w:rPr>
      </w:pPr>
    </w:p>
    <w:tbl>
      <w:tblPr>
        <w:tblW w:w="10206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7512"/>
      </w:tblGrid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Полное название учреждения, ведомственная принадлежность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Департамент образования и науки города Севастополя</w:t>
            </w:r>
          </w:p>
          <w:p w:rsidR="00E44CDA" w:rsidRPr="00291CE4" w:rsidRDefault="00E44CDA" w:rsidP="00DB5707">
            <w:pPr>
              <w:spacing w:line="360" w:lineRule="auto"/>
              <w:ind w:left="131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Государственное бюджетное образовательное учреждение «Центр дополнительного образования «Малая академия наук»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ФИО авторов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</w:rPr>
              <w:t>Залещук</w:t>
            </w:r>
            <w:proofErr w:type="spellEnd"/>
            <w:r>
              <w:rPr>
                <w:rFonts w:ascii="Times New Roman" w:hAnsi="Times New Roman"/>
                <w:b/>
                <w:bCs/>
                <w:i/>
              </w:rPr>
              <w:t xml:space="preserve"> Елена Вячеславовна</w:t>
            </w:r>
            <w:r>
              <w:rPr>
                <w:rFonts w:ascii="Times New Roman" w:hAnsi="Times New Roman"/>
                <w:bCs/>
              </w:rPr>
              <w:t>, педагог дополнительного образования</w:t>
            </w:r>
            <w:r w:rsidRPr="00291CE4">
              <w:rPr>
                <w:rFonts w:ascii="Times New Roman" w:hAnsi="Times New Roman"/>
                <w:bCs/>
              </w:rPr>
              <w:t xml:space="preserve"> ГБОУ </w:t>
            </w:r>
            <w:r>
              <w:rPr>
                <w:rFonts w:ascii="Times New Roman" w:hAnsi="Times New Roman"/>
                <w:bCs/>
              </w:rPr>
              <w:t>ЦДО МАН;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  <w:i/>
              </w:rPr>
              <w:t xml:space="preserve">Чемезова Елена Сергеевна, </w:t>
            </w:r>
            <w:r>
              <w:rPr>
                <w:rFonts w:ascii="Times New Roman" w:hAnsi="Times New Roman"/>
                <w:bCs/>
              </w:rPr>
              <w:t>педагог дополнительного образования</w:t>
            </w:r>
            <w:r w:rsidRPr="00291CE4">
              <w:rPr>
                <w:rFonts w:ascii="Times New Roman" w:hAnsi="Times New Roman"/>
                <w:bCs/>
              </w:rPr>
              <w:t xml:space="preserve"> ГБОУ </w:t>
            </w:r>
            <w:r>
              <w:rPr>
                <w:rFonts w:ascii="Times New Roman" w:hAnsi="Times New Roman"/>
                <w:bCs/>
              </w:rPr>
              <w:t>ЦДО МАН;</w:t>
            </w:r>
          </w:p>
        </w:tc>
      </w:tr>
      <w:tr w:rsidR="00E44CDA" w:rsidRPr="00291CE4" w:rsidTr="00DB5707">
        <w:trPr>
          <w:trHeight w:val="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 xml:space="preserve">Полное название </w:t>
            </w:r>
            <w:r>
              <w:rPr>
                <w:rFonts w:ascii="Times New Roman" w:hAnsi="Times New Roman"/>
              </w:rPr>
              <w:t>методического кейса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A4620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>» (Методический кейс к краткосрочной общеобразовательной общеразвивающей программе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A4620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>» художественной направленности)</w:t>
            </w:r>
          </w:p>
        </w:tc>
      </w:tr>
      <w:tr w:rsidR="00E44CDA" w:rsidRPr="00291CE4" w:rsidTr="00DB5707">
        <w:trPr>
          <w:trHeight w:val="5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Номинация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5646A">
              <w:rPr>
                <w:rFonts w:ascii="Times New Roman" w:hAnsi="Times New Roman"/>
                <w:bCs/>
              </w:rPr>
              <w:t>Методический кейс</w:t>
            </w:r>
            <w:r>
              <w:rPr>
                <w:rFonts w:ascii="Times New Roman" w:hAnsi="Times New Roman"/>
                <w:bCs/>
              </w:rPr>
              <w:t xml:space="preserve">  организации отдыха детей и  их оздоровления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 xml:space="preserve">Целевая группа и специфика </w:t>
            </w:r>
            <w:r>
              <w:rPr>
                <w:rFonts w:ascii="Times New Roman" w:hAnsi="Times New Roman"/>
              </w:rPr>
              <w:t>методического кейса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Учащиеся творческого объединения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A4620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 xml:space="preserve">» в возрасте от </w:t>
            </w:r>
            <w:r w:rsidRPr="00A4620B">
              <w:rPr>
                <w:rFonts w:ascii="Times New Roman" w:hAnsi="Times New Roman"/>
                <w:bCs/>
              </w:rPr>
              <w:t>9</w:t>
            </w:r>
            <w:r>
              <w:rPr>
                <w:rFonts w:ascii="Times New Roman" w:hAnsi="Times New Roman"/>
                <w:bCs/>
              </w:rPr>
              <w:t xml:space="preserve"> до 1</w:t>
            </w:r>
            <w:r w:rsidRPr="00A4620B">
              <w:rPr>
                <w:rFonts w:ascii="Times New Roman" w:hAnsi="Times New Roman"/>
                <w:bCs/>
              </w:rPr>
              <w:t>1</w:t>
            </w:r>
            <w:r w:rsidRPr="00A96506">
              <w:rPr>
                <w:rFonts w:ascii="Times New Roman" w:hAnsi="Times New Roman"/>
                <w:bCs/>
              </w:rPr>
              <w:t xml:space="preserve"> л</w:t>
            </w:r>
            <w:r>
              <w:rPr>
                <w:rFonts w:ascii="Times New Roman" w:hAnsi="Times New Roman"/>
                <w:bCs/>
              </w:rPr>
              <w:t>ет,</w:t>
            </w:r>
            <w:r w:rsidRPr="00291CE4">
              <w:rPr>
                <w:rFonts w:ascii="Times New Roman" w:hAnsi="Times New Roman"/>
                <w:bCs/>
              </w:rPr>
              <w:t xml:space="preserve"> пр</w:t>
            </w:r>
            <w:r>
              <w:rPr>
                <w:rFonts w:ascii="Times New Roman" w:hAnsi="Times New Roman"/>
                <w:bCs/>
              </w:rPr>
              <w:t>и</w:t>
            </w:r>
            <w:r w:rsidRPr="00291CE4">
              <w:rPr>
                <w:rFonts w:ascii="Times New Roman" w:hAnsi="Times New Roman"/>
                <w:bCs/>
              </w:rPr>
              <w:t xml:space="preserve">шедших </w:t>
            </w:r>
            <w:r>
              <w:rPr>
                <w:rFonts w:ascii="Times New Roman" w:hAnsi="Times New Roman"/>
                <w:bCs/>
              </w:rPr>
              <w:t>в Летнюю школу ГБОУ ЦДО МАН на обучение в период с 1 июня до 17 июля 2021 года</w:t>
            </w:r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Контактная информация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  <w:i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b/>
                <w:bCs/>
                <w:i/>
              </w:rPr>
              <w:t>Залещук</w:t>
            </w:r>
            <w:proofErr w:type="spellEnd"/>
            <w:r w:rsidRPr="00291CE4"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>29902</w:t>
            </w:r>
            <w:r>
              <w:rPr>
                <w:rFonts w:ascii="Times New Roman" w:hAnsi="Times New Roman"/>
                <w:bCs/>
              </w:rPr>
              <w:t>9,</w:t>
            </w:r>
            <w:r w:rsidRPr="001D36FF">
              <w:rPr>
                <w:rFonts w:ascii="Times New Roman" w:hAnsi="Times New Roman"/>
                <w:bCs/>
              </w:rPr>
              <w:t xml:space="preserve"> Севастополь</w:t>
            </w:r>
            <w:r>
              <w:rPr>
                <w:rFonts w:ascii="Times New Roman" w:hAnsi="Times New Roman"/>
                <w:bCs/>
              </w:rPr>
              <w:t xml:space="preserve">, ул. Токарева 18, кв.43; </w:t>
            </w:r>
            <w:r w:rsidRPr="00291CE4">
              <w:rPr>
                <w:rFonts w:ascii="Times New Roman" w:hAnsi="Times New Roman"/>
                <w:bCs/>
              </w:rPr>
              <w:t>Моб. тел.+7 (978)</w:t>
            </w:r>
            <w:r>
              <w:rPr>
                <w:rFonts w:ascii="Times New Roman" w:hAnsi="Times New Roman"/>
                <w:bCs/>
              </w:rPr>
              <w:t>1206983</w:t>
            </w:r>
            <w:r w:rsidRPr="00291CE4">
              <w:rPr>
                <w:rFonts w:ascii="Times New Roman" w:hAnsi="Times New Roman"/>
                <w:bCs/>
              </w:rPr>
              <w:t xml:space="preserve">; </w:t>
            </w:r>
          </w:p>
          <w:p w:rsidR="00E44CDA" w:rsidRPr="00A96506" w:rsidRDefault="00E44CDA" w:rsidP="00DB5707">
            <w:pPr>
              <w:spacing w:line="360" w:lineRule="auto"/>
              <w:ind w:firstLine="131"/>
              <w:rPr>
                <w:rFonts w:ascii="Times New Roman" w:hAnsi="Times New Roman"/>
                <w:bCs/>
              </w:rPr>
            </w:pPr>
            <w:proofErr w:type="spellStart"/>
            <w:r w:rsidRPr="00291CE4">
              <w:rPr>
                <w:rFonts w:ascii="Times New Roman" w:hAnsi="Times New Roman"/>
                <w:bCs/>
              </w:rPr>
              <w:t>эл.адрес</w:t>
            </w:r>
            <w:proofErr w:type="spellEnd"/>
            <w:r w:rsidRPr="00291CE4">
              <w:rPr>
                <w:rFonts w:ascii="Times New Roman" w:hAnsi="Times New Roman"/>
                <w:bCs/>
              </w:rPr>
              <w:t xml:space="preserve">: </w:t>
            </w:r>
            <w:r>
              <w:rPr>
                <w:rFonts w:ascii="Times New Roman" w:hAnsi="Times New Roman"/>
                <w:bCs/>
                <w:lang w:val="en-US"/>
              </w:rPr>
              <w:t>Elena</w:t>
            </w:r>
            <w:r w:rsidRPr="00F51CA8">
              <w:rPr>
                <w:rFonts w:ascii="Times New Roman" w:hAnsi="Times New Roman"/>
                <w:bCs/>
              </w:rPr>
              <w:t>-2512@</w:t>
            </w:r>
            <w:r>
              <w:rPr>
                <w:rFonts w:ascii="Times New Roman" w:hAnsi="Times New Roman"/>
                <w:bCs/>
                <w:lang w:val="en-US"/>
              </w:rPr>
              <w:t>mail</w:t>
            </w:r>
            <w:r w:rsidRPr="00F51CA8">
              <w:rPr>
                <w:rFonts w:ascii="Times New Roman" w:hAnsi="Times New Roman"/>
                <w:bCs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ru</w:t>
            </w:r>
            <w:proofErr w:type="spellEnd"/>
            <w:r>
              <w:rPr>
                <w:rFonts w:ascii="Times New Roman" w:hAnsi="Times New Roman"/>
                <w:bCs/>
              </w:rPr>
              <w:t>;</w:t>
            </w:r>
          </w:p>
          <w:p w:rsidR="00E44CDA" w:rsidRP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</w:rPr>
              <w:t>Е.С. Чемезова</w:t>
            </w:r>
            <w:r w:rsidRPr="00291CE4">
              <w:rPr>
                <w:rFonts w:ascii="Times New Roman" w:hAnsi="Times New Roman"/>
                <w:bCs/>
              </w:rPr>
              <w:t>:</w:t>
            </w:r>
            <w:r w:rsidRPr="00F51CA8"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>2990</w:t>
            </w:r>
            <w:r>
              <w:rPr>
                <w:rFonts w:ascii="Times New Roman" w:hAnsi="Times New Roman"/>
                <w:bCs/>
              </w:rPr>
              <w:t>29</w:t>
            </w:r>
            <w:r w:rsidRPr="00291CE4">
              <w:rPr>
                <w:rFonts w:ascii="Times New Roman" w:hAnsi="Times New Roman"/>
                <w:bCs/>
              </w:rPr>
              <w:t xml:space="preserve">, г. Севастополь, ул. </w:t>
            </w:r>
            <w:r>
              <w:rPr>
                <w:rFonts w:ascii="Times New Roman" w:hAnsi="Times New Roman"/>
                <w:bCs/>
              </w:rPr>
              <w:t>Хрусталева 83, кв.35</w:t>
            </w:r>
            <w:r w:rsidRPr="00291CE4">
              <w:rPr>
                <w:rFonts w:ascii="Times New Roman" w:hAnsi="Times New Roman"/>
                <w:bCs/>
              </w:rPr>
              <w:t xml:space="preserve">; Моб. тел. +7 (978) </w:t>
            </w:r>
            <w:r>
              <w:rPr>
                <w:rFonts w:ascii="Times New Roman" w:hAnsi="Times New Roman"/>
                <w:bCs/>
              </w:rPr>
              <w:t>7245160</w:t>
            </w:r>
            <w:r w:rsidRPr="00291CE4">
              <w:rPr>
                <w:rFonts w:ascii="Times New Roman" w:hAnsi="Times New Roman"/>
                <w:bCs/>
              </w:rPr>
              <w:t>;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 xml:space="preserve">эл. адрес: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diaspo</w:t>
            </w:r>
            <w:proofErr w:type="spellEnd"/>
            <w:r w:rsidRPr="00E44CDA">
              <w:rPr>
                <w:rFonts w:ascii="Times New Roman" w:hAnsi="Times New Roman"/>
                <w:bCs/>
                <w:lang w:val="ru-RU"/>
              </w:rPr>
              <w:t>@</w:t>
            </w:r>
            <w:r>
              <w:rPr>
                <w:rFonts w:ascii="Times New Roman" w:hAnsi="Times New Roman"/>
                <w:bCs/>
                <w:lang w:val="en-US"/>
              </w:rPr>
              <w:t>inbox</w:t>
            </w:r>
            <w:r w:rsidRPr="00E44CDA">
              <w:rPr>
                <w:rFonts w:ascii="Times New Roman" w:hAnsi="Times New Roman"/>
                <w:bCs/>
                <w:lang w:val="ru-RU"/>
              </w:rPr>
              <w:t>.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ru</w:t>
            </w:r>
            <w:proofErr w:type="spellEnd"/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Краткая аннотация содержания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 xml:space="preserve">Цель </w:t>
            </w:r>
            <w:r>
              <w:rPr>
                <w:rFonts w:ascii="Times New Roman" w:hAnsi="Times New Roman"/>
                <w:b/>
                <w:bCs/>
                <w:i/>
              </w:rPr>
              <w:t>Методического кейса</w:t>
            </w:r>
            <w:r w:rsidRPr="00291CE4">
              <w:rPr>
                <w:rFonts w:ascii="Times New Roman" w:hAnsi="Times New Roman"/>
                <w:bCs/>
              </w:rPr>
              <w:t>:</w:t>
            </w:r>
            <w:r w:rsidRPr="00291CE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Обобщение и систематизация имеющегося материала по Краткосрочной дополнительной общеобразовательной общеразвивающей программе «</w:t>
            </w:r>
            <w:r>
              <w:rPr>
                <w:rFonts w:ascii="Times New Roman" w:hAnsi="Times New Roman"/>
                <w:lang w:val="en-US"/>
              </w:rPr>
              <w:t>Happy</w:t>
            </w:r>
            <w:r w:rsidRPr="00F51C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Summertime</w:t>
            </w:r>
            <w:r>
              <w:rPr>
                <w:rFonts w:ascii="Times New Roman" w:hAnsi="Times New Roman"/>
              </w:rPr>
              <w:t>» (социально-гуманитарной направленности), которая позволит в каникулярное время продолжить образовательный процесс для ребят, которые имеют первоначальные языковые знания и которые впервые пришли на занятия в учреждение</w:t>
            </w:r>
            <w:r w:rsidRPr="00BF134B">
              <w:rPr>
                <w:rFonts w:ascii="Times New Roman" w:hAnsi="Times New Roman"/>
                <w:bCs/>
              </w:rPr>
              <w:t>.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  <w:i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>Задачи</w:t>
            </w:r>
            <w:r w:rsidRPr="00291CE4">
              <w:rPr>
                <w:rFonts w:ascii="Times New Roman" w:hAnsi="Times New Roman"/>
                <w:bCs/>
                <w:i/>
              </w:rPr>
              <w:t>: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 xml:space="preserve"> доработать имеющийся материал по программе;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r w:rsidRPr="00BF134B">
              <w:rPr>
                <w:rFonts w:ascii="Times New Roman" w:hAnsi="Times New Roman"/>
                <w:bCs/>
              </w:rPr>
              <w:t xml:space="preserve">способствовать </w:t>
            </w:r>
            <w:r>
              <w:rPr>
                <w:rFonts w:ascii="Times New Roman" w:hAnsi="Times New Roman"/>
                <w:bCs/>
              </w:rPr>
              <w:t xml:space="preserve">отработке </w:t>
            </w:r>
            <w:r w:rsidRPr="00BF134B">
              <w:rPr>
                <w:rFonts w:ascii="Times New Roman" w:hAnsi="Times New Roman"/>
                <w:bCs/>
              </w:rPr>
              <w:t xml:space="preserve">навыков практического </w:t>
            </w:r>
            <w:r>
              <w:rPr>
                <w:rFonts w:ascii="Times New Roman" w:hAnsi="Times New Roman"/>
                <w:bCs/>
              </w:rPr>
              <w:t>применения</w:t>
            </w:r>
            <w:r w:rsidRPr="00BF134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речевых клише по конкретным лексическим темам</w:t>
            </w:r>
            <w:r w:rsidRPr="00BF134B">
              <w:rPr>
                <w:rFonts w:ascii="Times New Roman" w:hAnsi="Times New Roman"/>
                <w:bCs/>
              </w:rPr>
              <w:t>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lastRenderedPageBreak/>
              <w:t>-</w:t>
            </w:r>
            <w:r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 xml:space="preserve">совершенствовать </w:t>
            </w:r>
            <w:r>
              <w:rPr>
                <w:rFonts w:ascii="Times New Roman" w:hAnsi="Times New Roman"/>
                <w:bCs/>
              </w:rPr>
              <w:t xml:space="preserve">навыки педагога по подготовке презентаций; 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поделиться опытом своей работы с коллегами.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507AC2">
              <w:rPr>
                <w:rFonts w:ascii="Times New Roman" w:hAnsi="Times New Roman"/>
                <w:b/>
                <w:bCs/>
                <w:i/>
              </w:rPr>
              <w:t>Содержание Методического кейса</w:t>
            </w:r>
            <w:r>
              <w:rPr>
                <w:rFonts w:ascii="Times New Roman" w:hAnsi="Times New Roman"/>
                <w:bCs/>
              </w:rPr>
              <w:t xml:space="preserve">: 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507AC2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 xml:space="preserve"> Краткосрочная дополнительная общеобразовательная общеразвивающая программа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014212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>»;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- по 1 обучающей презентации к каждому разделу к выше указанной программе;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</w:rPr>
              <w:t>Фотоприложение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</w:rPr>
              <w:t>демонстрируюшее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образовательный процесс </w:t>
            </w:r>
            <w:r>
              <w:rPr>
                <w:rFonts w:ascii="Times New Roman" w:hAnsi="Times New Roman"/>
                <w:bCs/>
              </w:rPr>
              <w:br/>
              <w:t>в творческом объединении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  <w:i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>Этапы реализации</w:t>
            </w:r>
            <w:r w:rsidRPr="00291CE4">
              <w:rPr>
                <w:rFonts w:ascii="Times New Roman" w:hAnsi="Times New Roman"/>
                <w:bCs/>
                <w:i/>
              </w:rPr>
              <w:t>: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>подготовительный</w:t>
            </w:r>
            <w:r w:rsidRPr="00291CE4">
              <w:rPr>
                <w:rFonts w:ascii="Times New Roman" w:hAnsi="Times New Roman"/>
                <w:bCs/>
              </w:rPr>
              <w:t xml:space="preserve">: </w:t>
            </w:r>
            <w:r>
              <w:rPr>
                <w:rFonts w:ascii="Times New Roman" w:hAnsi="Times New Roman"/>
                <w:bCs/>
              </w:rPr>
              <w:t>апрель-</w:t>
            </w:r>
            <w:r w:rsidRPr="00291CE4">
              <w:rPr>
                <w:rFonts w:ascii="Times New Roman" w:hAnsi="Times New Roman"/>
                <w:bCs/>
              </w:rPr>
              <w:t>май 20</w:t>
            </w:r>
            <w:r>
              <w:rPr>
                <w:rFonts w:ascii="Times New Roman" w:hAnsi="Times New Roman"/>
                <w:bCs/>
              </w:rPr>
              <w:t>2</w:t>
            </w:r>
            <w:r w:rsidRPr="00291CE4">
              <w:rPr>
                <w:rFonts w:ascii="Times New Roman" w:hAnsi="Times New Roman"/>
                <w:bCs/>
              </w:rPr>
              <w:t>1 г.;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 xml:space="preserve">- основной: </w:t>
            </w:r>
            <w:r>
              <w:rPr>
                <w:rFonts w:ascii="Times New Roman" w:hAnsi="Times New Roman"/>
                <w:bCs/>
              </w:rPr>
              <w:t>1 июня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– 14 июля </w:t>
            </w:r>
            <w:r w:rsidRPr="00291CE4">
              <w:rPr>
                <w:rFonts w:ascii="Times New Roman" w:hAnsi="Times New Roman"/>
                <w:bCs/>
              </w:rPr>
              <w:t>20</w:t>
            </w:r>
            <w:r>
              <w:rPr>
                <w:rFonts w:ascii="Times New Roman" w:hAnsi="Times New Roman"/>
                <w:bCs/>
              </w:rPr>
              <w:t>2</w:t>
            </w:r>
            <w:r w:rsidRPr="00291CE4">
              <w:rPr>
                <w:rFonts w:ascii="Times New Roman" w:hAnsi="Times New Roman"/>
                <w:bCs/>
              </w:rPr>
              <w:t>1 г.;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- итоговый:</w:t>
            </w:r>
            <w:r>
              <w:rPr>
                <w:rFonts w:ascii="Times New Roman" w:hAnsi="Times New Roman"/>
                <w:bCs/>
              </w:rPr>
              <w:t>15 июля – 17 июля</w:t>
            </w:r>
            <w:r w:rsidRPr="00291CE4">
              <w:rPr>
                <w:rFonts w:ascii="Times New Roman" w:hAnsi="Times New Roman"/>
                <w:bCs/>
              </w:rPr>
              <w:t xml:space="preserve"> 20</w:t>
            </w:r>
            <w:r>
              <w:rPr>
                <w:rFonts w:ascii="Times New Roman" w:hAnsi="Times New Roman"/>
                <w:bCs/>
              </w:rPr>
              <w:t>2</w:t>
            </w:r>
            <w:r w:rsidRPr="00291CE4">
              <w:rPr>
                <w:rFonts w:ascii="Times New Roman" w:hAnsi="Times New Roman"/>
                <w:bCs/>
              </w:rPr>
              <w:t xml:space="preserve">1 г. 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  <w:i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>Ресурсное обеспечение</w:t>
            </w:r>
            <w:r w:rsidRPr="00291CE4">
              <w:rPr>
                <w:rFonts w:ascii="Times New Roman" w:hAnsi="Times New Roman"/>
                <w:bCs/>
                <w:i/>
              </w:rPr>
              <w:t>: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-учебно-методическая база</w:t>
            </w:r>
            <w:r>
              <w:rPr>
                <w:rFonts w:ascii="Times New Roman" w:hAnsi="Times New Roman"/>
                <w:bCs/>
              </w:rPr>
              <w:t xml:space="preserve"> педагога дополнительного образования  Е.С. Чемезова </w:t>
            </w:r>
            <w:r w:rsidRPr="00291CE4">
              <w:rPr>
                <w:rFonts w:ascii="Times New Roman" w:hAnsi="Times New Roman"/>
                <w:bCs/>
              </w:rPr>
              <w:t xml:space="preserve"> ГБОУ </w:t>
            </w:r>
            <w:r>
              <w:rPr>
                <w:rFonts w:ascii="Times New Roman" w:hAnsi="Times New Roman"/>
                <w:bCs/>
              </w:rPr>
              <w:t xml:space="preserve"> «</w:t>
            </w:r>
            <w:r w:rsidRPr="00213BD0">
              <w:rPr>
                <w:rFonts w:ascii="Times New Roman" w:hAnsi="Times New Roman"/>
                <w:bCs/>
              </w:rPr>
              <w:t>Центр дополнительного об</w:t>
            </w:r>
            <w:r>
              <w:rPr>
                <w:rFonts w:ascii="Times New Roman" w:hAnsi="Times New Roman"/>
                <w:bCs/>
              </w:rPr>
              <w:t>разования «Малая академия наук»;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>-учебно-методическая база</w:t>
            </w:r>
            <w:r>
              <w:rPr>
                <w:rFonts w:ascii="Times New Roman" w:hAnsi="Times New Roman"/>
                <w:bCs/>
              </w:rPr>
              <w:t xml:space="preserve"> педагога дополнительного образования  Е.В. </w:t>
            </w:r>
            <w:proofErr w:type="spellStart"/>
            <w:r>
              <w:rPr>
                <w:rFonts w:ascii="Times New Roman" w:hAnsi="Times New Roman"/>
                <w:bCs/>
              </w:rPr>
              <w:t>Залещук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</w:t>
            </w:r>
            <w:r w:rsidRPr="00291CE4">
              <w:rPr>
                <w:rFonts w:ascii="Times New Roman" w:hAnsi="Times New Roman"/>
                <w:bCs/>
              </w:rPr>
              <w:t xml:space="preserve"> ГБОУ </w:t>
            </w:r>
            <w:r>
              <w:rPr>
                <w:rFonts w:ascii="Times New Roman" w:hAnsi="Times New Roman"/>
                <w:bCs/>
              </w:rPr>
              <w:t xml:space="preserve"> «</w:t>
            </w:r>
            <w:r w:rsidRPr="00213BD0">
              <w:rPr>
                <w:rFonts w:ascii="Times New Roman" w:hAnsi="Times New Roman"/>
                <w:bCs/>
              </w:rPr>
              <w:t>Центр дополнительного об</w:t>
            </w:r>
            <w:r>
              <w:rPr>
                <w:rFonts w:ascii="Times New Roman" w:hAnsi="Times New Roman"/>
                <w:bCs/>
              </w:rPr>
              <w:t>разования «Малая академия наук»;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 xml:space="preserve">- материально-техническая база ГБОУ </w:t>
            </w:r>
            <w:r>
              <w:rPr>
                <w:rFonts w:ascii="Times New Roman" w:hAnsi="Times New Roman"/>
                <w:bCs/>
              </w:rPr>
              <w:t xml:space="preserve">«Центр дополнительного образования «Малая академия наук» 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/>
                <w:bCs/>
                <w:i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>Ожидаемые результаты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 xml:space="preserve">Предполагается, что </w:t>
            </w:r>
            <w:r>
              <w:rPr>
                <w:rFonts w:ascii="Times New Roman" w:hAnsi="Times New Roman"/>
                <w:bCs/>
              </w:rPr>
              <w:t>Методический кейс 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032258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>»</w:t>
            </w:r>
            <w:r>
              <w:rPr>
                <w:rFonts w:ascii="Times New Roman" w:hAnsi="Times New Roman"/>
                <w:bCs/>
              </w:rPr>
              <w:br/>
              <w:t>к Краткосрочной дополнительной общеобразовательной общеразвивающей программе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032258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 xml:space="preserve">» социально – гуманитарной  направленности будет использоваться не только самим педагогом, но и даст возможность другим педагогам, работающим в этом направлении его применять. 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/>
                <w:bCs/>
                <w:i/>
              </w:rPr>
              <w:t xml:space="preserve">Новизна </w:t>
            </w:r>
            <w:r>
              <w:rPr>
                <w:rFonts w:ascii="Times New Roman" w:hAnsi="Times New Roman"/>
                <w:b/>
                <w:bCs/>
                <w:i/>
              </w:rPr>
              <w:t xml:space="preserve">Методического кейса заключается в том, 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 что в ней впервые собран </w:t>
            </w:r>
            <w:proofErr w:type="spellStart"/>
            <w:r>
              <w:rPr>
                <w:rFonts w:ascii="Times New Roman" w:hAnsi="Times New Roman"/>
                <w:bCs/>
              </w:rPr>
              <w:t>вооедино</w:t>
            </w:r>
            <w:proofErr w:type="spellEnd"/>
            <w:r>
              <w:rPr>
                <w:rFonts w:ascii="Times New Roman" w:hAnsi="Times New Roman"/>
                <w:bCs/>
              </w:rPr>
              <w:t xml:space="preserve"> учебно-методический материал, разработанный для методического сопровождения образовательного процесса по Краткосрочной  дополнительной общеобразовательной общеразвивающей программе «</w:t>
            </w:r>
            <w:r>
              <w:rPr>
                <w:rFonts w:ascii="Times New Roman" w:hAnsi="Times New Roman"/>
                <w:bCs/>
                <w:lang w:val="en-US"/>
              </w:rPr>
              <w:t>Happy</w:t>
            </w:r>
            <w:r w:rsidRPr="00032258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  <w:lang w:val="en-US"/>
              </w:rPr>
              <w:t>Summertime</w:t>
            </w:r>
            <w:r>
              <w:rPr>
                <w:rFonts w:ascii="Times New Roman" w:hAnsi="Times New Roman"/>
                <w:bCs/>
              </w:rPr>
              <w:t>».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Этот материал предусматривает не только развитие познавательных и творческих способностей детей, но и их оздоровление в условиях Летней школы учреждения дополнительного образования  </w:t>
            </w:r>
            <w:r w:rsidRPr="00291CE4">
              <w:rPr>
                <w:rFonts w:ascii="Times New Roman" w:hAnsi="Times New Roman"/>
                <w:bCs/>
              </w:rPr>
              <w:t xml:space="preserve"> в </w:t>
            </w:r>
            <w:r>
              <w:rPr>
                <w:rFonts w:ascii="Times New Roman" w:hAnsi="Times New Roman"/>
                <w:bCs/>
              </w:rPr>
              <w:t>каникулярное время</w:t>
            </w:r>
            <w:r w:rsidRPr="00291CE4">
              <w:rPr>
                <w:rFonts w:ascii="Times New Roman" w:hAnsi="Times New Roman"/>
                <w:bCs/>
              </w:rPr>
              <w:t xml:space="preserve">.  В </w:t>
            </w:r>
            <w:r>
              <w:rPr>
                <w:rFonts w:ascii="Times New Roman" w:hAnsi="Times New Roman"/>
                <w:bCs/>
              </w:rPr>
              <w:t>реализации программы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могут принять</w:t>
            </w:r>
            <w:r w:rsidRPr="00291CE4">
              <w:rPr>
                <w:rFonts w:ascii="Times New Roman" w:hAnsi="Times New Roman"/>
                <w:bCs/>
              </w:rPr>
              <w:t xml:space="preserve"> участие ребята из разных образовательных учреждений города, которые </w:t>
            </w:r>
            <w:r>
              <w:rPr>
                <w:rFonts w:ascii="Times New Roman" w:hAnsi="Times New Roman"/>
                <w:bCs/>
              </w:rPr>
              <w:t>были приняты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без </w:t>
            </w:r>
            <w:r w:rsidRPr="00291CE4">
              <w:rPr>
                <w:rFonts w:ascii="Times New Roman" w:hAnsi="Times New Roman"/>
                <w:bCs/>
              </w:rPr>
              <w:t>конкурсн</w:t>
            </w:r>
            <w:r>
              <w:rPr>
                <w:rFonts w:ascii="Times New Roman" w:hAnsi="Times New Roman"/>
                <w:bCs/>
              </w:rPr>
              <w:t>ого</w:t>
            </w:r>
            <w:r w:rsidRPr="00291CE4">
              <w:rPr>
                <w:rFonts w:ascii="Times New Roman" w:hAnsi="Times New Roman"/>
                <w:bCs/>
              </w:rPr>
              <w:t xml:space="preserve"> отбор</w:t>
            </w:r>
            <w:r>
              <w:rPr>
                <w:rFonts w:ascii="Times New Roman" w:hAnsi="Times New Roman"/>
                <w:bCs/>
              </w:rPr>
              <w:t>а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в творческое объединение, как с минимальными знаниями, так и со знаниями достаточного уровня для данной возрастной категории учащихся. </w:t>
            </w:r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Социально-экономическая значимость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Эт</w:t>
            </w:r>
            <w:r>
              <w:rPr>
                <w:rFonts w:ascii="Times New Roman" w:hAnsi="Times New Roman"/>
                <w:bCs/>
              </w:rPr>
              <w:t>от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Методический кейс</w:t>
            </w:r>
            <w:r w:rsidRPr="00291CE4">
              <w:rPr>
                <w:rFonts w:ascii="Times New Roman" w:hAnsi="Times New Roman"/>
                <w:bCs/>
              </w:rPr>
              <w:t xml:space="preserve"> важ</w:t>
            </w:r>
            <w:r>
              <w:rPr>
                <w:rFonts w:ascii="Times New Roman" w:hAnsi="Times New Roman"/>
                <w:bCs/>
              </w:rPr>
              <w:t>е</w:t>
            </w:r>
            <w:r w:rsidRPr="00291CE4">
              <w:rPr>
                <w:rFonts w:ascii="Times New Roman" w:hAnsi="Times New Roman"/>
                <w:bCs/>
              </w:rPr>
              <w:t>н</w:t>
            </w:r>
            <w:r>
              <w:rPr>
                <w:rFonts w:ascii="Times New Roman" w:hAnsi="Times New Roman"/>
                <w:bCs/>
              </w:rPr>
              <w:t xml:space="preserve"> для всех интересующихся проблемой занятости детей летом,</w:t>
            </w:r>
            <w:r w:rsidRPr="00291CE4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оставшихся в городе. В нем систематизирован  учебно-методический материал, который обеспечивает  сопровождение образовательного процесса творческого объединения по английскому языку для детей младшего школьного возраста. 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Форма финансирования - бюджетная</w:t>
            </w:r>
          </w:p>
        </w:tc>
      </w:tr>
      <w:tr w:rsidR="00E44CDA" w:rsidRPr="00291CE4" w:rsidTr="00DB5707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>Достижения авторов и организации, реализовавших</w:t>
            </w:r>
          </w:p>
          <w:p w:rsidR="00E44CDA" w:rsidRPr="00291CE4" w:rsidRDefault="00E44CDA" w:rsidP="00DB5707">
            <w:pPr>
              <w:spacing w:line="360" w:lineRule="auto"/>
              <w:ind w:left="132"/>
              <w:rPr>
                <w:rFonts w:ascii="Times New Roman" w:hAnsi="Times New Roman"/>
              </w:rPr>
            </w:pPr>
            <w:r w:rsidRPr="00291CE4">
              <w:rPr>
                <w:rFonts w:ascii="Times New Roman" w:hAnsi="Times New Roman"/>
              </w:rPr>
              <w:t xml:space="preserve">представленную на конкурс </w:t>
            </w:r>
            <w:r>
              <w:rPr>
                <w:rFonts w:ascii="Times New Roman" w:hAnsi="Times New Roman"/>
              </w:rPr>
              <w:t>методический кейс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Чемезова Елена Сергеевна</w:t>
            </w:r>
            <w:r w:rsidRPr="00291CE4">
              <w:rPr>
                <w:rFonts w:ascii="Times New Roman" w:hAnsi="Times New Roman"/>
                <w:bCs/>
              </w:rPr>
              <w:t xml:space="preserve">, педагог дополнительного образования </w:t>
            </w:r>
            <w:r>
              <w:rPr>
                <w:rFonts w:ascii="Times New Roman" w:hAnsi="Times New Roman"/>
                <w:bCs/>
              </w:rPr>
              <w:t>первой</w:t>
            </w:r>
            <w:r w:rsidRPr="00291CE4">
              <w:rPr>
                <w:rFonts w:ascii="Times New Roman" w:hAnsi="Times New Roman"/>
                <w:bCs/>
              </w:rPr>
              <w:t xml:space="preserve"> квалификационной категории;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 xml:space="preserve"> -</w:t>
            </w:r>
            <w:r>
              <w:rPr>
                <w:rFonts w:ascii="Times New Roman" w:hAnsi="Times New Roman"/>
                <w:bCs/>
              </w:rPr>
              <w:t xml:space="preserve"> награждена Благодарностью Директора департамента образования и науки города Севастополя (2020 г.);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награждена Благодарностью Директора ГАОУ ПО ИРО города Севастополя (2021 г.)</w:t>
            </w:r>
            <w:r w:rsidRPr="00291CE4">
              <w:rPr>
                <w:rFonts w:ascii="Times New Roman" w:hAnsi="Times New Roman"/>
                <w:bCs/>
              </w:rPr>
              <w:t>;</w:t>
            </w: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</w:rPr>
              <w:t>Залещук</w:t>
            </w:r>
            <w:proofErr w:type="spellEnd"/>
            <w:r>
              <w:rPr>
                <w:rFonts w:ascii="Times New Roman" w:hAnsi="Times New Roman"/>
                <w:b/>
                <w:bCs/>
                <w:i/>
              </w:rPr>
              <w:t xml:space="preserve"> Елена Вячеславовна, </w:t>
            </w:r>
            <w:r w:rsidRPr="00291CE4">
              <w:rPr>
                <w:rFonts w:ascii="Times New Roman" w:hAnsi="Times New Roman"/>
                <w:bCs/>
              </w:rPr>
              <w:t xml:space="preserve">педагог дополнительного образования </w:t>
            </w:r>
            <w:r>
              <w:rPr>
                <w:rFonts w:ascii="Times New Roman" w:hAnsi="Times New Roman"/>
                <w:bCs/>
              </w:rPr>
              <w:t>первой</w:t>
            </w:r>
            <w:r w:rsidRPr="00291CE4">
              <w:rPr>
                <w:rFonts w:ascii="Times New Roman" w:hAnsi="Times New Roman"/>
                <w:bCs/>
              </w:rPr>
              <w:t xml:space="preserve"> квалификационной категории;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награждена Грамотой  Главы внутригородского муниципального образования города Севастополя – Ленинского муниципального округа (2019);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 w:rsidRPr="00291CE4">
              <w:rPr>
                <w:rFonts w:ascii="Times New Roman" w:hAnsi="Times New Roman"/>
                <w:bCs/>
              </w:rPr>
              <w:t>-</w:t>
            </w:r>
            <w:r>
              <w:rPr>
                <w:rFonts w:ascii="Times New Roman" w:hAnsi="Times New Roman"/>
                <w:bCs/>
              </w:rPr>
              <w:t xml:space="preserve"> награждена Благодарностью Директора департамента образования и науки города Севастополя (2020 г.);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 награждена Благодарностью Директора ГАОУ ПО ИРО города Севастополя (2021 г.)</w:t>
            </w:r>
            <w:r w:rsidRPr="00291CE4">
              <w:rPr>
                <w:rFonts w:ascii="Times New Roman" w:hAnsi="Times New Roman"/>
                <w:bCs/>
              </w:rPr>
              <w:t>;</w:t>
            </w: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  <w:p w:rsidR="00E44CDA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  <w:p w:rsidR="00E44CDA" w:rsidRPr="00291CE4" w:rsidRDefault="00E44CDA" w:rsidP="00DB5707">
            <w:pPr>
              <w:spacing w:line="360" w:lineRule="auto"/>
              <w:ind w:left="131" w:firstLine="284"/>
              <w:rPr>
                <w:rFonts w:ascii="Times New Roman" w:hAnsi="Times New Roman"/>
                <w:bCs/>
              </w:rPr>
            </w:pPr>
          </w:p>
        </w:tc>
      </w:tr>
    </w:tbl>
    <w:p w:rsidR="00E44CDA" w:rsidRPr="00291CE4" w:rsidRDefault="00E44CDA" w:rsidP="00E44CDA">
      <w:pPr>
        <w:spacing w:line="360" w:lineRule="auto"/>
        <w:rPr>
          <w:rFonts w:ascii="Times New Roman" w:hAnsi="Times New Roman"/>
          <w:b/>
          <w:bCs/>
        </w:rPr>
      </w:pPr>
    </w:p>
    <w:p w:rsidR="00D771E2" w:rsidRPr="00E44CDA" w:rsidRDefault="003306BD" w:rsidP="00E44CDA">
      <w:pPr>
        <w:spacing w:line="36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АННОТАЦИЯ</w:t>
      </w:r>
    </w:p>
    <w:p w:rsidR="00D771E2" w:rsidRPr="000A03C1" w:rsidRDefault="00D771E2" w:rsidP="00E44CDA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0A03C1">
        <w:rPr>
          <w:rFonts w:ascii="Times New Roman" w:hAnsi="Times New Roman" w:cs="Times New Roman"/>
          <w:lang w:val="ru-RU"/>
        </w:rPr>
        <w:t>Методический кейс «</w:t>
      </w:r>
      <w:r w:rsidRPr="000A03C1">
        <w:rPr>
          <w:rFonts w:ascii="Times New Roman" w:hAnsi="Times New Roman" w:cs="Times New Roman"/>
          <w:lang w:val="en-US"/>
        </w:rPr>
        <w:t>Happy</w:t>
      </w:r>
      <w:r w:rsidRPr="000A03C1">
        <w:rPr>
          <w:rFonts w:ascii="Times New Roman" w:hAnsi="Times New Roman" w:cs="Times New Roman"/>
          <w:lang w:val="ru-RU"/>
        </w:rPr>
        <w:t xml:space="preserve"> </w:t>
      </w:r>
      <w:r w:rsidRPr="000A03C1">
        <w:rPr>
          <w:rFonts w:ascii="Times New Roman" w:hAnsi="Times New Roman" w:cs="Times New Roman"/>
          <w:lang w:val="en-US"/>
        </w:rPr>
        <w:t>Summertime</w:t>
      </w:r>
      <w:r w:rsidRPr="000A03C1">
        <w:rPr>
          <w:rFonts w:ascii="Times New Roman" w:hAnsi="Times New Roman" w:cs="Times New Roman"/>
          <w:lang w:val="ru-RU"/>
        </w:rPr>
        <w:t>»</w:t>
      </w:r>
      <w:r w:rsidR="000566C6" w:rsidRPr="000A03C1">
        <w:rPr>
          <w:rFonts w:ascii="Times New Roman" w:hAnsi="Times New Roman" w:cs="Times New Roman"/>
          <w:lang w:val="ru-RU"/>
        </w:rPr>
        <w:t xml:space="preserve"> </w:t>
      </w:r>
      <w:r w:rsidRPr="000A03C1">
        <w:rPr>
          <w:rFonts w:ascii="Times New Roman" w:hAnsi="Times New Roman" w:cs="Times New Roman"/>
          <w:lang w:val="ru-RU"/>
        </w:rPr>
        <w:t>к  Краткосрочной дополнительной общеобразовательной общеразвивающей п</w:t>
      </w:r>
      <w:proofErr w:type="spellStart"/>
      <w:r w:rsidRPr="000A03C1">
        <w:rPr>
          <w:rFonts w:ascii="Times New Roman" w:hAnsi="Times New Roman" w:cs="Times New Roman"/>
        </w:rPr>
        <w:t>рограмм</w:t>
      </w:r>
      <w:proofErr w:type="spellEnd"/>
      <w:r w:rsidRPr="000A03C1">
        <w:rPr>
          <w:rFonts w:ascii="Times New Roman" w:hAnsi="Times New Roman" w:cs="Times New Roman"/>
          <w:lang w:val="ru-RU"/>
        </w:rPr>
        <w:t>е</w:t>
      </w:r>
      <w:r w:rsidRPr="000A03C1">
        <w:rPr>
          <w:rFonts w:ascii="Times New Roman" w:hAnsi="Times New Roman" w:cs="Times New Roman"/>
        </w:rPr>
        <w:t xml:space="preserve"> </w:t>
      </w:r>
      <w:r w:rsidRPr="000A03C1">
        <w:rPr>
          <w:rFonts w:ascii="Times New Roman" w:hAnsi="Times New Roman" w:cs="Times New Roman"/>
          <w:lang w:val="ru-RU"/>
        </w:rPr>
        <w:t>«</w:t>
      </w:r>
      <w:r w:rsidRPr="000A03C1">
        <w:rPr>
          <w:rFonts w:ascii="Times New Roman" w:hAnsi="Times New Roman" w:cs="Times New Roman"/>
          <w:lang w:val="en-US"/>
        </w:rPr>
        <w:t>Happy</w:t>
      </w:r>
      <w:r w:rsidRPr="000A03C1">
        <w:rPr>
          <w:rFonts w:ascii="Times New Roman" w:hAnsi="Times New Roman" w:cs="Times New Roman"/>
          <w:lang w:val="ru-RU"/>
        </w:rPr>
        <w:t xml:space="preserve"> </w:t>
      </w:r>
      <w:r w:rsidRPr="000A03C1">
        <w:rPr>
          <w:rFonts w:ascii="Times New Roman" w:hAnsi="Times New Roman" w:cs="Times New Roman"/>
          <w:lang w:val="en-US"/>
        </w:rPr>
        <w:t>Summertime</w:t>
      </w:r>
      <w:r w:rsidRPr="000A03C1">
        <w:rPr>
          <w:rFonts w:ascii="Times New Roman" w:hAnsi="Times New Roman" w:cs="Times New Roman"/>
          <w:lang w:val="ru-RU"/>
        </w:rPr>
        <w:t xml:space="preserve">»  состоит из Программы, цель которой </w:t>
      </w:r>
      <w:r w:rsidRPr="000A03C1">
        <w:rPr>
          <w:rFonts w:ascii="Times New Roman" w:hAnsi="Times New Roman" w:cs="Times New Roman"/>
        </w:rPr>
        <w:t>способствовать всестороннему развитию личности младших школьников</w:t>
      </w:r>
      <w:r w:rsidRPr="000A03C1">
        <w:rPr>
          <w:rFonts w:ascii="Times New Roman" w:hAnsi="Times New Roman" w:cs="Times New Roman"/>
          <w:lang w:val="ru-RU"/>
        </w:rPr>
        <w:t xml:space="preserve"> в летний период</w:t>
      </w:r>
      <w:r w:rsidRPr="000A03C1">
        <w:rPr>
          <w:rFonts w:ascii="Times New Roman" w:hAnsi="Times New Roman" w:cs="Times New Roman"/>
        </w:rPr>
        <w:t xml:space="preserve"> через воспитание устойчивого интереса к овладению английским языком.</w:t>
      </w:r>
    </w:p>
    <w:p w:rsidR="00D771E2" w:rsidRPr="000A03C1" w:rsidRDefault="00D771E2" w:rsidP="00E44CDA">
      <w:pPr>
        <w:spacing w:line="360" w:lineRule="auto"/>
        <w:ind w:firstLine="709"/>
        <w:jc w:val="both"/>
        <w:rPr>
          <w:rFonts w:ascii="Times New Roman" w:hAnsi="Times New Roman"/>
        </w:rPr>
      </w:pPr>
      <w:r w:rsidRPr="000A03C1">
        <w:rPr>
          <w:rFonts w:ascii="Times New Roman" w:hAnsi="Times New Roman"/>
          <w:b/>
        </w:rPr>
        <w:t>Возраст детей</w:t>
      </w:r>
      <w:r w:rsidRPr="000A03C1">
        <w:rPr>
          <w:rFonts w:ascii="Times New Roman" w:hAnsi="Times New Roman"/>
        </w:rPr>
        <w:t>, участвующих в реализации Програм</w:t>
      </w:r>
      <w:r w:rsidR="000566C6" w:rsidRPr="000A03C1">
        <w:rPr>
          <w:rFonts w:ascii="Times New Roman" w:hAnsi="Times New Roman"/>
        </w:rPr>
        <w:t>мы, 9-11 лет. Это – учащиеся 3-</w:t>
      </w:r>
      <w:r w:rsidR="000566C6" w:rsidRPr="000A03C1">
        <w:rPr>
          <w:rFonts w:ascii="Times New Roman" w:hAnsi="Times New Roman"/>
          <w:lang w:val="ru-RU"/>
        </w:rPr>
        <w:t>4</w:t>
      </w:r>
      <w:r w:rsidRPr="000A03C1">
        <w:rPr>
          <w:rFonts w:ascii="Times New Roman" w:hAnsi="Times New Roman"/>
        </w:rPr>
        <w:t xml:space="preserve"> классов образовательных учреждений. Программа составлена с учетом возрастных особенностей, психологического и физического развития школьников.</w:t>
      </w:r>
    </w:p>
    <w:p w:rsidR="00D771E2" w:rsidRPr="000A03C1" w:rsidRDefault="00D771E2" w:rsidP="00E44CDA">
      <w:pPr>
        <w:spacing w:line="360" w:lineRule="auto"/>
        <w:ind w:firstLine="567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Наполняемость группы – 15 человек. Специальный отбор детей для занятий в творческом объединении</w:t>
      </w:r>
      <w:r w:rsidRPr="000A03C1">
        <w:rPr>
          <w:rFonts w:ascii="Times New Roman" w:hAnsi="Times New Roman"/>
          <w:lang w:val="ru-RU"/>
        </w:rPr>
        <w:t xml:space="preserve"> в летний период</w:t>
      </w:r>
      <w:r w:rsidRPr="000A03C1">
        <w:rPr>
          <w:rFonts w:ascii="Times New Roman" w:hAnsi="Times New Roman"/>
        </w:rPr>
        <w:t xml:space="preserve"> не производится.</w:t>
      </w:r>
    </w:p>
    <w:p w:rsidR="00D771E2" w:rsidRPr="000A03C1" w:rsidRDefault="00D771E2" w:rsidP="00E44CDA">
      <w:pPr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  <w:b/>
        </w:rPr>
        <w:t>Срок реализации.</w:t>
      </w:r>
      <w:r w:rsidRPr="000A03C1">
        <w:rPr>
          <w:rFonts w:ascii="Times New Roman" w:hAnsi="Times New Roman"/>
        </w:rPr>
        <w:t xml:space="preserve"> Программа рассчитана на 6 недель: </w:t>
      </w:r>
      <w:r w:rsidRPr="000A03C1">
        <w:t xml:space="preserve"> </w:t>
      </w:r>
      <w:r w:rsidRPr="000A03C1">
        <w:rPr>
          <w:rFonts w:ascii="Times New Roman" w:hAnsi="Times New Roman"/>
        </w:rPr>
        <w:t>24 часа (4 часа в неделю – дважды по 2 часа);</w:t>
      </w:r>
    </w:p>
    <w:p w:rsidR="000566C6" w:rsidRPr="000A03C1" w:rsidRDefault="000566C6" w:rsidP="00E44CDA">
      <w:pPr>
        <w:spacing w:line="360" w:lineRule="auto"/>
        <w:ind w:firstLine="567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  <w:lang w:val="ru-RU"/>
        </w:rPr>
        <w:t>Методический кейс включает в себя методические материалы к пяти подразделам Программы:</w:t>
      </w:r>
    </w:p>
    <w:p w:rsidR="000566C6" w:rsidRPr="000A03C1" w:rsidRDefault="000566C6" w:rsidP="00E44CDA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Лексика по теме «Летние фрукты, овощи»</w:t>
      </w:r>
    </w:p>
    <w:p w:rsidR="000566C6" w:rsidRPr="000A03C1" w:rsidRDefault="000566C6" w:rsidP="00E44CDA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Лексика по теме «Летние цветы»</w:t>
      </w:r>
    </w:p>
    <w:p w:rsidR="000566C6" w:rsidRPr="000A03C1" w:rsidRDefault="000566C6" w:rsidP="00E44CDA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Лексика по теме «Летние виды спорта»</w:t>
      </w:r>
    </w:p>
    <w:p w:rsidR="000566C6" w:rsidRPr="000A03C1" w:rsidRDefault="000566C6" w:rsidP="00E44CDA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Лексика по теме «Летний отдых»</w:t>
      </w:r>
    </w:p>
    <w:p w:rsidR="000566C6" w:rsidRPr="000A03C1" w:rsidRDefault="000566C6" w:rsidP="00E44CDA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</w:rPr>
        <w:t>Итоговая командная игра «Мы любим лето»</w:t>
      </w:r>
    </w:p>
    <w:p w:rsidR="000566C6" w:rsidRPr="000A03C1" w:rsidRDefault="000566C6" w:rsidP="00E44CDA">
      <w:pPr>
        <w:spacing w:line="360" w:lineRule="auto"/>
        <w:jc w:val="both"/>
        <w:rPr>
          <w:rFonts w:ascii="Times New Roman" w:hAnsi="Times New Roman"/>
          <w:lang w:val="ru-RU"/>
        </w:rPr>
      </w:pPr>
      <w:r w:rsidRPr="000A03C1">
        <w:rPr>
          <w:rFonts w:ascii="Times New Roman" w:hAnsi="Times New Roman"/>
          <w:lang w:val="ru-RU"/>
        </w:rPr>
        <w:t xml:space="preserve">Каждая тема предполагает работу с раздаточным и наглядным материалом, просмотр обучающих видеороликов, а так же просмотр обучающих презентаций. В реализацию Программы так же включены итоговая командная игра  «Мы любим лето», </w:t>
      </w:r>
      <w:proofErr w:type="spellStart"/>
      <w:r w:rsidRPr="000A03C1">
        <w:rPr>
          <w:rFonts w:ascii="Times New Roman" w:hAnsi="Times New Roman"/>
          <w:lang w:val="ru-RU"/>
        </w:rPr>
        <w:t>квест</w:t>
      </w:r>
      <w:proofErr w:type="spellEnd"/>
      <w:r w:rsidRPr="000A03C1">
        <w:rPr>
          <w:rFonts w:ascii="Times New Roman" w:hAnsi="Times New Roman"/>
          <w:lang w:val="ru-RU"/>
        </w:rPr>
        <w:t xml:space="preserve"> «Летний отдых», который проводится на свежем воздухе, а так же цикл занятий «</w:t>
      </w:r>
      <w:r w:rsidRPr="000A03C1">
        <w:rPr>
          <w:rFonts w:ascii="Times New Roman" w:hAnsi="Times New Roman"/>
          <w:lang w:val="en-US"/>
        </w:rPr>
        <w:t>Healthy</w:t>
      </w:r>
      <w:r w:rsidRPr="000A03C1">
        <w:rPr>
          <w:rFonts w:ascii="Times New Roman" w:hAnsi="Times New Roman"/>
          <w:lang w:val="ru-RU"/>
        </w:rPr>
        <w:t xml:space="preserve"> </w:t>
      </w:r>
      <w:r w:rsidRPr="000A03C1">
        <w:rPr>
          <w:rFonts w:ascii="Times New Roman" w:hAnsi="Times New Roman"/>
          <w:lang w:val="en-US"/>
        </w:rPr>
        <w:t>summer</w:t>
      </w:r>
      <w:r w:rsidRPr="000A03C1">
        <w:rPr>
          <w:rFonts w:ascii="Times New Roman" w:hAnsi="Times New Roman"/>
          <w:lang w:val="ru-RU"/>
        </w:rPr>
        <w:t xml:space="preserve"> </w:t>
      </w:r>
      <w:r w:rsidRPr="000A03C1">
        <w:rPr>
          <w:rFonts w:ascii="Times New Roman" w:hAnsi="Times New Roman"/>
          <w:lang w:val="en-US"/>
        </w:rPr>
        <w:t>fruit</w:t>
      </w:r>
      <w:r w:rsidRPr="000A03C1">
        <w:rPr>
          <w:rFonts w:ascii="Times New Roman" w:hAnsi="Times New Roman"/>
          <w:lang w:val="ru-RU"/>
        </w:rPr>
        <w:t xml:space="preserve"> </w:t>
      </w:r>
      <w:r w:rsidRPr="000A03C1">
        <w:rPr>
          <w:rFonts w:ascii="Times New Roman" w:hAnsi="Times New Roman"/>
          <w:lang w:val="en-US"/>
        </w:rPr>
        <w:t>and</w:t>
      </w:r>
      <w:r w:rsidRPr="000A03C1">
        <w:rPr>
          <w:rFonts w:ascii="Times New Roman" w:hAnsi="Times New Roman"/>
          <w:lang w:val="ru-RU"/>
        </w:rPr>
        <w:t xml:space="preserve"> </w:t>
      </w:r>
      <w:r w:rsidRPr="000A03C1">
        <w:rPr>
          <w:rFonts w:ascii="Times New Roman" w:hAnsi="Times New Roman"/>
          <w:lang w:val="en-US"/>
        </w:rPr>
        <w:t>vegetables</w:t>
      </w:r>
      <w:r w:rsidRPr="000A03C1">
        <w:rPr>
          <w:rFonts w:ascii="Times New Roman" w:hAnsi="Times New Roman"/>
          <w:lang w:val="ru-RU"/>
        </w:rPr>
        <w:t>», который представлен в виде интерактивной игры.</w:t>
      </w:r>
    </w:p>
    <w:p w:rsidR="000566C6" w:rsidRPr="000566C6" w:rsidRDefault="000566C6" w:rsidP="000566C6">
      <w:pPr>
        <w:pStyle w:val="a5"/>
        <w:spacing w:line="360" w:lineRule="auto"/>
        <w:ind w:left="709"/>
        <w:jc w:val="both"/>
        <w:rPr>
          <w:rFonts w:ascii="Times New Roman" w:hAnsi="Times New Roman"/>
          <w:sz w:val="28"/>
          <w:lang w:val="ru-RU"/>
        </w:rPr>
      </w:pPr>
    </w:p>
    <w:p w:rsidR="00D771E2" w:rsidRPr="00D771E2" w:rsidRDefault="00D771E2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771E2" w:rsidRPr="009C290C" w:rsidRDefault="009C290C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Доступ к материалам методического кейса по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ссылке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5" w:tgtFrame="_blank" w:history="1">
        <w:r>
          <w:rPr>
            <w:rStyle w:val="aa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https://ru.files.fm/u/2z9x63ssr</w:t>
        </w:r>
      </w:hyperlink>
      <w:r>
        <w:rPr>
          <w:lang w:val="ru-RU"/>
        </w:rPr>
        <w:t xml:space="preserve"> </w:t>
      </w:r>
      <w:bookmarkStart w:id="0" w:name="_GoBack"/>
      <w:bookmarkEnd w:id="0"/>
    </w:p>
    <w:p w:rsidR="000A03C1" w:rsidRDefault="000A03C1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A03C1" w:rsidRDefault="000A03C1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A03C1" w:rsidRDefault="000A03C1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A03C1" w:rsidRDefault="000A03C1" w:rsidP="00D771E2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87EEE" w:rsidRDefault="00287EEE" w:rsidP="00287EE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87EEE" w:rsidRPr="00D771E2" w:rsidRDefault="00287EEE" w:rsidP="00287EEE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87EEE" w:rsidRPr="00D77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95E48"/>
    <w:multiLevelType w:val="hybridMultilevel"/>
    <w:tmpl w:val="BAAE16CC"/>
    <w:lvl w:ilvl="0" w:tplc="AA7263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66208B"/>
    <w:multiLevelType w:val="hybridMultilevel"/>
    <w:tmpl w:val="B2E69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6B"/>
    <w:rsid w:val="000566C6"/>
    <w:rsid w:val="000A03C1"/>
    <w:rsid w:val="00150BAC"/>
    <w:rsid w:val="00287EEE"/>
    <w:rsid w:val="003306BD"/>
    <w:rsid w:val="00763BD1"/>
    <w:rsid w:val="009B1E67"/>
    <w:rsid w:val="009C290C"/>
    <w:rsid w:val="00AD2608"/>
    <w:rsid w:val="00D771E2"/>
    <w:rsid w:val="00DB486B"/>
    <w:rsid w:val="00E44CDA"/>
    <w:rsid w:val="00F45F94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5C5309-1AD7-4AD1-A440-9BA007CD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0F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FC0F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3">
    <w:name w:val="Основной текст_"/>
    <w:basedOn w:val="a0"/>
    <w:link w:val="136"/>
    <w:rsid w:val="00FC0FF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0">
    <w:name w:val="Основной текст (2)"/>
    <w:basedOn w:val="2"/>
    <w:rsid w:val="00FC0F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">
    <w:name w:val="Основной текст4"/>
    <w:basedOn w:val="a3"/>
    <w:rsid w:val="00FC0FF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rsid w:val="00FC0FF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6">
    <w:name w:val="Основной текст136"/>
    <w:basedOn w:val="a"/>
    <w:link w:val="a3"/>
    <w:rsid w:val="00FC0FF1"/>
    <w:pPr>
      <w:shd w:val="clear" w:color="auto" w:fill="FFFFFF"/>
      <w:spacing w:after="420" w:line="480" w:lineRule="exact"/>
      <w:ind w:hanging="680"/>
      <w:jc w:val="center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customStyle="1" w:styleId="22">
    <w:name w:val="Подпись к таблице (2)"/>
    <w:basedOn w:val="a"/>
    <w:link w:val="21"/>
    <w:rsid w:val="00FC0FF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table" w:styleId="a4">
    <w:name w:val="Table Grid"/>
    <w:basedOn w:val="a1"/>
    <w:uiPriority w:val="59"/>
    <w:rsid w:val="00FC0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qFormat/>
    <w:rsid w:val="00FC0FF1"/>
    <w:pPr>
      <w:ind w:left="720"/>
      <w:contextualSpacing/>
    </w:pPr>
  </w:style>
  <w:style w:type="paragraph" w:styleId="a7">
    <w:name w:val="No Spacing"/>
    <w:uiPriority w:val="1"/>
    <w:qFormat/>
    <w:rsid w:val="00D771E2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6">
    <w:name w:val="Абзац списка Знак"/>
    <w:basedOn w:val="a0"/>
    <w:link w:val="a5"/>
    <w:rsid w:val="000566C6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87EE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7EEE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character" w:styleId="aa">
    <w:name w:val="Hyperlink"/>
    <w:basedOn w:val="a0"/>
    <w:uiPriority w:val="99"/>
    <w:semiHidden/>
    <w:unhideWhenUsed/>
    <w:rsid w:val="009C29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2z9x63ss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2</cp:revision>
  <cp:lastPrinted>2021-09-30T09:39:00Z</cp:lastPrinted>
  <dcterms:created xsi:type="dcterms:W3CDTF">2021-10-19T17:38:00Z</dcterms:created>
  <dcterms:modified xsi:type="dcterms:W3CDTF">2021-10-19T17:38:00Z</dcterms:modified>
</cp:coreProperties>
</file>