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CA5" w:rsidRPr="004E579D" w:rsidRDefault="00540CA5" w:rsidP="00540CA5">
      <w:pPr>
        <w:pStyle w:val="1"/>
        <w:spacing w:before="0" w:line="240" w:lineRule="auto"/>
        <w:ind w:left="18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4E579D">
        <w:rPr>
          <w:rFonts w:ascii="Times New Roman" w:hAnsi="Times New Roman" w:cs="Times New Roman"/>
          <w:b w:val="0"/>
          <w:color w:val="auto"/>
          <w:sz w:val="24"/>
          <w:szCs w:val="24"/>
        </w:rPr>
        <w:t>Муниципальное казенное общеобразовательное учреждение "Средняя общеобразовательная школа №3"</w:t>
      </w:r>
    </w:p>
    <w:p w:rsidR="00540CA5" w:rsidRPr="004E579D" w:rsidRDefault="00540CA5" w:rsidP="00540CA5">
      <w:pPr>
        <w:pStyle w:val="1"/>
        <w:spacing w:before="0" w:line="240" w:lineRule="auto"/>
        <w:ind w:left="18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540CA5" w:rsidRPr="004E579D" w:rsidRDefault="00540CA5" w:rsidP="00540CA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0CA5" w:rsidRPr="004E579D" w:rsidRDefault="00540CA5" w:rsidP="00540CA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0CA5" w:rsidRPr="004E579D" w:rsidRDefault="00540CA5" w:rsidP="00540CA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sz w:val="24"/>
          <w:szCs w:val="24"/>
        </w:rPr>
        <w:t>ПРОЕКТ</w:t>
      </w:r>
    </w:p>
    <w:p w:rsidR="00540CA5" w:rsidRPr="004E579D" w:rsidRDefault="00540CA5" w:rsidP="00540CA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0CA5" w:rsidRPr="004E579D" w:rsidRDefault="00540CA5" w:rsidP="00540CA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sz w:val="24"/>
          <w:szCs w:val="24"/>
        </w:rPr>
        <w:t xml:space="preserve"> УРОКА МАТЕМАТИКИ</w:t>
      </w:r>
    </w:p>
    <w:p w:rsidR="00540CA5" w:rsidRPr="004E579D" w:rsidRDefault="00540CA5" w:rsidP="00540CA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0CA5" w:rsidRDefault="00540CA5" w:rsidP="00540CA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sz w:val="24"/>
          <w:szCs w:val="24"/>
        </w:rPr>
        <w:t>по теме "Равносоставленные фигуры"</w:t>
      </w:r>
    </w:p>
    <w:p w:rsidR="00540CA5" w:rsidRPr="00426B23" w:rsidRDefault="00540CA5" w:rsidP="00540CA5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(УМК</w:t>
      </w:r>
      <w:r w:rsidRPr="00426B23">
        <w:rPr>
          <w:rFonts w:ascii="Times New Roman" w:hAnsi="Times New Roman"/>
          <w:sz w:val="24"/>
          <w:szCs w:val="24"/>
        </w:rPr>
        <w:t xml:space="preserve"> авторского коллектива под руководством Г. В. Дорофеева</w:t>
      </w:r>
      <w:r>
        <w:rPr>
          <w:rFonts w:ascii="Times New Roman" w:hAnsi="Times New Roman"/>
          <w:sz w:val="24"/>
          <w:szCs w:val="24"/>
        </w:rPr>
        <w:t>,</w:t>
      </w:r>
      <w:r w:rsidRPr="00426B23">
        <w:rPr>
          <w:rFonts w:ascii="Times New Roman" w:hAnsi="Times New Roman"/>
          <w:sz w:val="24"/>
          <w:szCs w:val="24"/>
        </w:rPr>
        <w:t xml:space="preserve"> "Математика"</w:t>
      </w:r>
      <w:r>
        <w:rPr>
          <w:rFonts w:ascii="Times New Roman" w:hAnsi="Times New Roman"/>
          <w:sz w:val="24"/>
          <w:szCs w:val="24"/>
        </w:rPr>
        <w:t>, 6 класс,</w:t>
      </w:r>
      <w:r w:rsidRPr="00426B23">
        <w:rPr>
          <w:rFonts w:ascii="Times New Roman" w:hAnsi="Times New Roman"/>
          <w:sz w:val="24"/>
          <w:szCs w:val="24"/>
        </w:rPr>
        <w:t xml:space="preserve"> издательств</w:t>
      </w:r>
      <w:r>
        <w:rPr>
          <w:rFonts w:ascii="Times New Roman" w:hAnsi="Times New Roman"/>
          <w:sz w:val="24"/>
          <w:szCs w:val="24"/>
        </w:rPr>
        <w:t>о</w:t>
      </w:r>
      <w:r w:rsidRPr="00426B23">
        <w:rPr>
          <w:rFonts w:ascii="Times New Roman" w:hAnsi="Times New Roman"/>
          <w:sz w:val="24"/>
          <w:szCs w:val="24"/>
        </w:rPr>
        <w:t xml:space="preserve"> "Просвещение", 201</w:t>
      </w:r>
      <w:r w:rsidR="00F620D5">
        <w:rPr>
          <w:rFonts w:ascii="Times New Roman" w:hAnsi="Times New Roman"/>
          <w:sz w:val="24"/>
          <w:szCs w:val="24"/>
        </w:rPr>
        <w:t>8</w:t>
      </w:r>
      <w:r w:rsidRPr="00426B23">
        <w:rPr>
          <w:rFonts w:ascii="Times New Roman" w:hAnsi="Times New Roman"/>
          <w:sz w:val="24"/>
          <w:szCs w:val="24"/>
        </w:rPr>
        <w:t xml:space="preserve"> г.</w:t>
      </w:r>
      <w:r>
        <w:rPr>
          <w:rFonts w:ascii="Times New Roman" w:hAnsi="Times New Roman"/>
          <w:sz w:val="24"/>
          <w:szCs w:val="24"/>
        </w:rPr>
        <w:t>)</w:t>
      </w:r>
    </w:p>
    <w:p w:rsidR="00540CA5" w:rsidRPr="004E579D" w:rsidRDefault="00540CA5" w:rsidP="00540CA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0CA5" w:rsidRPr="004E579D" w:rsidRDefault="00540CA5" w:rsidP="00540CA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sz w:val="24"/>
          <w:szCs w:val="24"/>
        </w:rPr>
        <w:t>в 6В классе</w:t>
      </w:r>
    </w:p>
    <w:p w:rsidR="00540CA5" w:rsidRPr="004E579D" w:rsidRDefault="00540CA5" w:rsidP="00540CA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0CA5" w:rsidRPr="004E579D" w:rsidRDefault="00540CA5" w:rsidP="00540CA5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sz w:val="24"/>
          <w:szCs w:val="24"/>
        </w:rPr>
        <w:t xml:space="preserve">Разработала: </w:t>
      </w:r>
    </w:p>
    <w:p w:rsidR="00540CA5" w:rsidRPr="004E579D" w:rsidRDefault="00540CA5" w:rsidP="00540CA5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sz w:val="24"/>
          <w:szCs w:val="24"/>
        </w:rPr>
        <w:t>Павлова И. В., учитель математики высшей категории</w:t>
      </w:r>
    </w:p>
    <w:p w:rsidR="00540CA5" w:rsidRPr="004E579D" w:rsidRDefault="00540CA5" w:rsidP="00540CA5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540CA5" w:rsidRPr="004E579D" w:rsidRDefault="00540CA5" w:rsidP="00540CA5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540CA5" w:rsidRPr="004E579D" w:rsidRDefault="00540CA5" w:rsidP="00540CA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sz w:val="24"/>
          <w:szCs w:val="24"/>
        </w:rPr>
        <w:t>г. Новомосковск, 20</w:t>
      </w:r>
      <w:r w:rsidR="00F620D5">
        <w:rPr>
          <w:rFonts w:ascii="Times New Roman" w:hAnsi="Times New Roman"/>
          <w:sz w:val="24"/>
          <w:szCs w:val="24"/>
        </w:rPr>
        <w:t>2</w:t>
      </w:r>
      <w:r w:rsidRPr="004E579D">
        <w:rPr>
          <w:rFonts w:ascii="Times New Roman" w:hAnsi="Times New Roman"/>
          <w:sz w:val="24"/>
          <w:szCs w:val="24"/>
        </w:rPr>
        <w:t>1</w:t>
      </w:r>
    </w:p>
    <w:p w:rsidR="00540CA5" w:rsidRPr="004E579D" w:rsidRDefault="00540CA5" w:rsidP="00540CA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0CA5" w:rsidRPr="004E579D" w:rsidRDefault="00540CA5" w:rsidP="00540CA5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540CA5" w:rsidRPr="004E579D" w:rsidRDefault="00540CA5" w:rsidP="00540CA5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540CA5" w:rsidRDefault="00540CA5" w:rsidP="00540CA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sz w:val="24"/>
          <w:szCs w:val="24"/>
        </w:rPr>
        <w:lastRenderedPageBreak/>
        <w:t>Технологическая карта урока</w:t>
      </w:r>
    </w:p>
    <w:p w:rsidR="00F620D5" w:rsidRPr="004E579D" w:rsidRDefault="00F620D5" w:rsidP="00540CA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0CA5" w:rsidRPr="004E579D" w:rsidRDefault="00540CA5" w:rsidP="00540CA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4E579D">
        <w:rPr>
          <w:rFonts w:ascii="Times New Roman" w:hAnsi="Times New Roman"/>
          <w:color w:val="000000"/>
          <w:sz w:val="24"/>
          <w:szCs w:val="24"/>
          <w:u w:val="single"/>
        </w:rPr>
        <w:t>Предмет</w:t>
      </w:r>
      <w:r w:rsidRPr="004E579D">
        <w:rPr>
          <w:rFonts w:ascii="Times New Roman" w:hAnsi="Times New Roman"/>
          <w:color w:val="000000"/>
          <w:sz w:val="24"/>
          <w:szCs w:val="24"/>
        </w:rPr>
        <w:t>: математика.</w:t>
      </w:r>
    </w:p>
    <w:p w:rsidR="00540CA5" w:rsidRPr="004E579D" w:rsidRDefault="00540CA5" w:rsidP="00540CA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4E579D">
        <w:rPr>
          <w:rFonts w:ascii="Times New Roman" w:hAnsi="Times New Roman"/>
          <w:color w:val="000000"/>
          <w:sz w:val="24"/>
          <w:szCs w:val="24"/>
          <w:u w:val="single"/>
        </w:rPr>
        <w:t>Класс:</w:t>
      </w:r>
      <w:r w:rsidRPr="004E579D">
        <w:rPr>
          <w:rFonts w:ascii="Times New Roman" w:hAnsi="Times New Roman"/>
          <w:color w:val="000000"/>
          <w:sz w:val="24"/>
          <w:szCs w:val="24"/>
        </w:rPr>
        <w:t xml:space="preserve"> 6.</w:t>
      </w:r>
    </w:p>
    <w:p w:rsidR="00540CA5" w:rsidRPr="004E579D" w:rsidRDefault="00540CA5" w:rsidP="00540CA5">
      <w:pPr>
        <w:pStyle w:val="a7"/>
        <w:rPr>
          <w:rFonts w:ascii="Times New Roman" w:hAnsi="Times New Roman"/>
          <w:color w:val="000000"/>
          <w:sz w:val="24"/>
          <w:szCs w:val="24"/>
        </w:rPr>
      </w:pPr>
      <w:r w:rsidRPr="004E579D">
        <w:rPr>
          <w:rFonts w:ascii="Times New Roman" w:hAnsi="Times New Roman"/>
          <w:color w:val="000000"/>
          <w:sz w:val="24"/>
          <w:szCs w:val="24"/>
          <w:u w:val="single"/>
        </w:rPr>
        <w:t>ФИО учителя:</w:t>
      </w:r>
      <w:r w:rsidRPr="004E579D">
        <w:rPr>
          <w:rFonts w:ascii="Times New Roman" w:hAnsi="Times New Roman"/>
          <w:color w:val="000000"/>
          <w:sz w:val="24"/>
          <w:szCs w:val="24"/>
        </w:rPr>
        <w:t xml:space="preserve"> Павлова Ирина Вячеславовна.</w:t>
      </w:r>
    </w:p>
    <w:p w:rsidR="00540CA5" w:rsidRPr="004E579D" w:rsidRDefault="00540CA5" w:rsidP="00540CA5">
      <w:pPr>
        <w:pStyle w:val="a7"/>
        <w:rPr>
          <w:rFonts w:ascii="Times New Roman" w:hAnsi="Times New Roman"/>
          <w:b/>
          <w:sz w:val="24"/>
          <w:szCs w:val="24"/>
        </w:rPr>
      </w:pPr>
      <w:r w:rsidRPr="004E579D">
        <w:rPr>
          <w:rFonts w:ascii="Times New Roman" w:hAnsi="Times New Roman"/>
          <w:color w:val="000000"/>
          <w:sz w:val="24"/>
          <w:szCs w:val="24"/>
          <w:u w:val="single"/>
        </w:rPr>
        <w:t>ОУ:</w:t>
      </w:r>
      <w:r w:rsidRPr="004E579D">
        <w:rPr>
          <w:rFonts w:ascii="Times New Roman" w:hAnsi="Times New Roman"/>
          <w:color w:val="000000"/>
          <w:sz w:val="24"/>
          <w:szCs w:val="24"/>
        </w:rPr>
        <w:t xml:space="preserve">  м</w:t>
      </w:r>
      <w:r w:rsidRPr="004E579D">
        <w:rPr>
          <w:rFonts w:ascii="Times New Roman" w:hAnsi="Times New Roman"/>
          <w:sz w:val="24"/>
          <w:szCs w:val="24"/>
        </w:rPr>
        <w:t>униципальное казенное общеобразовательное учреждение "Средняя общеобразовательная школа №3" г.Новомосковска; 301680, Тульская область, мкр. Сокольники г.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579D">
        <w:rPr>
          <w:rFonts w:ascii="Times New Roman" w:hAnsi="Times New Roman"/>
          <w:sz w:val="24"/>
          <w:szCs w:val="24"/>
        </w:rPr>
        <w:t xml:space="preserve">Новомосковска, ул. Шахтерская, д.14. </w:t>
      </w:r>
    </w:p>
    <w:p w:rsidR="00540CA5" w:rsidRPr="004E579D" w:rsidRDefault="00540CA5" w:rsidP="00540CA5">
      <w:pPr>
        <w:pStyle w:val="a7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color w:val="000000"/>
          <w:sz w:val="24"/>
          <w:szCs w:val="24"/>
          <w:u w:val="single"/>
        </w:rPr>
        <w:t>Тема урока</w:t>
      </w:r>
      <w:r w:rsidRPr="004E579D">
        <w:rPr>
          <w:rFonts w:ascii="Times New Roman" w:hAnsi="Times New Roman"/>
          <w:color w:val="000000"/>
          <w:sz w:val="24"/>
          <w:szCs w:val="24"/>
        </w:rPr>
        <w:t>: "</w:t>
      </w:r>
      <w:r w:rsidRPr="004E579D">
        <w:rPr>
          <w:rFonts w:ascii="Times New Roman" w:hAnsi="Times New Roman"/>
          <w:sz w:val="24"/>
          <w:szCs w:val="24"/>
        </w:rPr>
        <w:t>Равносоставленные фигуры".</w:t>
      </w:r>
    </w:p>
    <w:p w:rsidR="00540CA5" w:rsidRPr="004E579D" w:rsidRDefault="00540CA5" w:rsidP="00540CA5">
      <w:pPr>
        <w:pStyle w:val="a7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sz w:val="24"/>
          <w:szCs w:val="24"/>
          <w:u w:val="single"/>
        </w:rPr>
        <w:t>Место урока в системе уроков по избранной теме:</w:t>
      </w:r>
      <w:r w:rsidRPr="004E579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4E579D">
        <w:rPr>
          <w:rFonts w:ascii="Times New Roman" w:hAnsi="Times New Roman"/>
          <w:sz w:val="24"/>
          <w:szCs w:val="24"/>
        </w:rPr>
        <w:t>урок №3 в теме "Площади".</w:t>
      </w:r>
    </w:p>
    <w:p w:rsidR="00540CA5" w:rsidRPr="004E579D" w:rsidRDefault="00540CA5" w:rsidP="00540CA5">
      <w:pPr>
        <w:pStyle w:val="a7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sz w:val="24"/>
          <w:szCs w:val="24"/>
          <w:u w:val="single"/>
        </w:rPr>
        <w:t>Дата проведения:</w:t>
      </w:r>
      <w:r w:rsidRPr="004E579D">
        <w:rPr>
          <w:rFonts w:ascii="Times New Roman" w:hAnsi="Times New Roman"/>
          <w:sz w:val="24"/>
          <w:szCs w:val="24"/>
        </w:rPr>
        <w:t xml:space="preserve"> 13.04.2015.</w:t>
      </w:r>
    </w:p>
    <w:p w:rsidR="00540CA5" w:rsidRPr="004E579D" w:rsidRDefault="00540CA5" w:rsidP="00540CA5">
      <w:pPr>
        <w:pStyle w:val="a7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sz w:val="24"/>
          <w:szCs w:val="24"/>
          <w:u w:val="single"/>
        </w:rPr>
        <w:t>Тип урока:</w:t>
      </w:r>
      <w:r w:rsidRPr="004E579D">
        <w:rPr>
          <w:rFonts w:ascii="Times New Roman" w:hAnsi="Times New Roman"/>
          <w:sz w:val="24"/>
          <w:szCs w:val="24"/>
        </w:rPr>
        <w:t xml:space="preserve"> усвоения новых знаний и способов действия.</w:t>
      </w:r>
    </w:p>
    <w:p w:rsidR="00540CA5" w:rsidRPr="004E579D" w:rsidRDefault="00540CA5" w:rsidP="00540CA5">
      <w:pPr>
        <w:pStyle w:val="a7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color w:val="000000"/>
          <w:sz w:val="24"/>
          <w:szCs w:val="24"/>
          <w:u w:val="single"/>
        </w:rPr>
        <w:t>Цель урока:</w:t>
      </w:r>
      <w:r w:rsidRPr="004E579D">
        <w:rPr>
          <w:rFonts w:ascii="Times New Roman" w:hAnsi="Times New Roman"/>
          <w:sz w:val="24"/>
          <w:szCs w:val="24"/>
        </w:rPr>
        <w:t xml:space="preserve"> создать условия для овладения учащимися понятием "равносоставленные фигуры"; нахождения площадей параллелограмма, треугольника, равносоставленных фигур.</w:t>
      </w:r>
    </w:p>
    <w:p w:rsidR="00540CA5" w:rsidRPr="004E579D" w:rsidRDefault="00540CA5" w:rsidP="00540C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color w:val="000000"/>
          <w:sz w:val="24"/>
          <w:szCs w:val="24"/>
          <w:u w:val="single"/>
        </w:rPr>
        <w:t>Задачи урока</w:t>
      </w:r>
      <w:r w:rsidRPr="004E579D">
        <w:rPr>
          <w:rFonts w:ascii="Times New Roman" w:hAnsi="Times New Roman"/>
          <w:color w:val="000000"/>
          <w:sz w:val="24"/>
          <w:szCs w:val="24"/>
        </w:rPr>
        <w:t xml:space="preserve">:  </w:t>
      </w:r>
    </w:p>
    <w:p w:rsidR="00540CA5" w:rsidRPr="004E579D" w:rsidRDefault="00540CA5" w:rsidP="00540CA5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4E579D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задачи, направленные на достижение личностных результатов обучения:</w:t>
      </w:r>
    </w:p>
    <w:p w:rsidR="00540CA5" w:rsidRPr="004E579D" w:rsidRDefault="00540CA5" w:rsidP="00540CA5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579D">
        <w:rPr>
          <w:rFonts w:ascii="Times New Roman" w:eastAsia="Times New Roman" w:hAnsi="Times New Roman"/>
          <w:sz w:val="24"/>
          <w:szCs w:val="24"/>
          <w:lang w:eastAsia="ru-RU"/>
        </w:rPr>
        <w:t>развивать познавательный интерес через игровые моменты взаимоконтроля, взаимопроверки,</w:t>
      </w:r>
    </w:p>
    <w:p w:rsidR="00540CA5" w:rsidRPr="004E579D" w:rsidRDefault="00540CA5" w:rsidP="00540CA5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579D">
        <w:rPr>
          <w:rFonts w:ascii="Times New Roman" w:eastAsia="Times New Roman" w:hAnsi="Times New Roman"/>
          <w:sz w:val="24"/>
          <w:szCs w:val="24"/>
          <w:lang w:eastAsia="ru-RU"/>
        </w:rPr>
        <w:t>способствовать пониманию необходимости интеллектуальных усилий для успешного обучения, положительного эффекта настойчивости для достижения цели;</w:t>
      </w:r>
    </w:p>
    <w:p w:rsidR="00540CA5" w:rsidRPr="004E579D" w:rsidRDefault="00540CA5" w:rsidP="00540CA5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4E579D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задачи, направленные на достижение метапредметных результатов обучения:</w:t>
      </w:r>
    </w:p>
    <w:p w:rsidR="00540CA5" w:rsidRPr="004E579D" w:rsidRDefault="00540CA5" w:rsidP="00540CA5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579D">
        <w:rPr>
          <w:rFonts w:ascii="Times New Roman" w:eastAsia="Times New Roman" w:hAnsi="Times New Roman"/>
          <w:sz w:val="24"/>
          <w:szCs w:val="24"/>
          <w:lang w:eastAsia="ru-RU"/>
        </w:rPr>
        <w:t>развивать умения анализировать, сравнивать, обобщать, делать выводы.</w:t>
      </w:r>
    </w:p>
    <w:p w:rsidR="00540CA5" w:rsidRPr="004E579D" w:rsidRDefault="00540CA5" w:rsidP="00540CA5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4E579D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задачи, направленные на достижение предметных результатов обучения:</w:t>
      </w:r>
    </w:p>
    <w:p w:rsidR="00540CA5" w:rsidRPr="004E579D" w:rsidRDefault="00540CA5" w:rsidP="00540CA5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579D">
        <w:rPr>
          <w:rFonts w:ascii="Times New Roman" w:eastAsia="Times New Roman" w:hAnsi="Times New Roman"/>
          <w:sz w:val="24"/>
          <w:szCs w:val="24"/>
          <w:lang w:eastAsia="ru-RU"/>
        </w:rPr>
        <w:t>овладеть правилами вычисления площадей параллелограмма, треугольника, знаниями терминов  "основание", "высота", "равносоставленные фигуры", умениями вычислять площадь параллелограмма, треугольника; умениями работать с разными единицами измерения площади, решать задачи разными способами.</w:t>
      </w:r>
    </w:p>
    <w:p w:rsidR="00540CA5" w:rsidRPr="004E579D" w:rsidRDefault="00540CA5" w:rsidP="00540CA5">
      <w:pPr>
        <w:pStyle w:val="a7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sz w:val="24"/>
          <w:szCs w:val="24"/>
          <w:u w:val="single"/>
        </w:rPr>
        <w:t>Планируемый результат:</w:t>
      </w:r>
      <w:r w:rsidRPr="004E579D">
        <w:rPr>
          <w:rFonts w:ascii="Times New Roman" w:hAnsi="Times New Roman"/>
          <w:sz w:val="24"/>
          <w:szCs w:val="24"/>
        </w:rPr>
        <w:t xml:space="preserve"> уметь вычислять площадь параллелограмма, треугольника, применять полученные знания на практике.</w:t>
      </w:r>
    </w:p>
    <w:p w:rsidR="00540CA5" w:rsidRPr="004E579D" w:rsidRDefault="00540CA5" w:rsidP="00540CA5">
      <w:pPr>
        <w:pStyle w:val="a7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sz w:val="24"/>
          <w:szCs w:val="24"/>
          <w:u w:val="single"/>
        </w:rPr>
        <w:t>Формы организации учебной деятельности:</w:t>
      </w:r>
      <w:r w:rsidRPr="004E579D">
        <w:rPr>
          <w:rFonts w:ascii="Times New Roman" w:hAnsi="Times New Roman"/>
          <w:sz w:val="24"/>
          <w:szCs w:val="24"/>
        </w:rPr>
        <w:t xml:space="preserve"> работа в группах, в парах, индивидуальная работа.</w:t>
      </w:r>
    </w:p>
    <w:p w:rsidR="00540CA5" w:rsidRPr="004E579D" w:rsidRDefault="00540CA5" w:rsidP="00540C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bCs/>
          <w:sz w:val="24"/>
          <w:szCs w:val="24"/>
          <w:u w:val="single"/>
        </w:rPr>
        <w:t>Методы обучения</w:t>
      </w:r>
      <w:r w:rsidRPr="004E579D">
        <w:rPr>
          <w:rFonts w:ascii="Times New Roman" w:hAnsi="Times New Roman"/>
          <w:sz w:val="24"/>
          <w:szCs w:val="24"/>
        </w:rPr>
        <w:t>: проблемно-диалогический, частично-поисковый.</w:t>
      </w:r>
    </w:p>
    <w:p w:rsidR="00540CA5" w:rsidRPr="004E579D" w:rsidRDefault="00540CA5" w:rsidP="00540CA5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sz w:val="24"/>
          <w:szCs w:val="24"/>
          <w:u w:val="single"/>
        </w:rPr>
        <w:t>Приемы:</w:t>
      </w:r>
      <w:r w:rsidRPr="004E579D">
        <w:rPr>
          <w:rFonts w:ascii="Times New Roman" w:hAnsi="Times New Roman"/>
          <w:sz w:val="24"/>
          <w:szCs w:val="24"/>
        </w:rPr>
        <w:t xml:space="preserve"> анализ, синтез, умозаключение, обобщение.</w:t>
      </w:r>
    </w:p>
    <w:p w:rsidR="00540CA5" w:rsidRPr="004E579D" w:rsidRDefault="00540CA5" w:rsidP="00540C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E579D">
        <w:rPr>
          <w:rFonts w:ascii="Times New Roman" w:hAnsi="Times New Roman"/>
          <w:bCs/>
          <w:sz w:val="24"/>
          <w:szCs w:val="24"/>
          <w:u w:val="single"/>
        </w:rPr>
        <w:t>Средства обучения:</w:t>
      </w:r>
      <w:r w:rsidRPr="004E579D">
        <w:rPr>
          <w:rFonts w:ascii="Times New Roman" w:hAnsi="Times New Roman"/>
          <w:bCs/>
          <w:sz w:val="24"/>
          <w:szCs w:val="24"/>
        </w:rPr>
        <w:t xml:space="preserve"> проектор, компьютер, </w:t>
      </w:r>
      <w:r w:rsidRPr="004E579D">
        <w:rPr>
          <w:rFonts w:ascii="Times New Roman" w:hAnsi="Times New Roman"/>
          <w:sz w:val="24"/>
          <w:szCs w:val="24"/>
        </w:rPr>
        <w:t>презентация к уроку (Приложение 1), раздаточный материал на основе учебника</w:t>
      </w:r>
      <w:r w:rsidRPr="004E579D">
        <w:rPr>
          <w:rFonts w:ascii="Times New Roman" w:hAnsi="Times New Roman"/>
          <w:bCs/>
          <w:sz w:val="24"/>
          <w:szCs w:val="24"/>
        </w:rPr>
        <w:t xml:space="preserve"> "Математика. 6 класс" (Г. В. Дорофеев)</w:t>
      </w:r>
      <w:r w:rsidRPr="004E579D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ru-RU"/>
        </w:rPr>
        <w:t>.</w:t>
      </w:r>
    </w:p>
    <w:p w:rsidR="00540CA5" w:rsidRPr="004E579D" w:rsidRDefault="00540CA5" w:rsidP="00540CA5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4E579D">
        <w:rPr>
          <w:rFonts w:ascii="Times New Roman" w:hAnsi="Times New Roman"/>
          <w:sz w:val="24"/>
          <w:szCs w:val="24"/>
          <w:u w:val="single"/>
        </w:rPr>
        <w:t>Девиз урока:</w:t>
      </w:r>
      <w:r w:rsidRPr="004E579D">
        <w:rPr>
          <w:rFonts w:ascii="Times New Roman" w:hAnsi="Times New Roman"/>
          <w:sz w:val="24"/>
          <w:szCs w:val="24"/>
        </w:rPr>
        <w:t xml:space="preserve"> "Скажи мне и я забуду. Покажи мне - и я запомню. Вовлеки меня - и я пойму." (Древняя китайская мудрость).</w:t>
      </w:r>
    </w:p>
    <w:p w:rsidR="00540CA5" w:rsidRPr="004E579D" w:rsidRDefault="00540CA5" w:rsidP="00540C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bCs/>
          <w:sz w:val="24"/>
          <w:szCs w:val="24"/>
          <w:u w:val="single"/>
          <w:shd w:val="clear" w:color="auto" w:fill="FFFFFF"/>
        </w:rPr>
        <w:lastRenderedPageBreak/>
        <w:t>Структура</w:t>
      </w:r>
      <w:r w:rsidRPr="004E579D">
        <w:rPr>
          <w:rFonts w:ascii="Times New Roman" w:hAnsi="Times New Roman"/>
          <w:sz w:val="24"/>
          <w:szCs w:val="24"/>
          <w:u w:val="single"/>
          <w:shd w:val="clear" w:color="auto" w:fill="FFFFFF"/>
        </w:rPr>
        <w:t xml:space="preserve"> урока</w:t>
      </w:r>
      <w:r w:rsidRPr="004E57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  <w:t>Организационный момент.</w:t>
      </w:r>
      <w:r w:rsidRPr="004E579D">
        <w:rPr>
          <w:rFonts w:ascii="Times New Roman" w:hAnsi="Times New Roman"/>
          <w:color w:val="000000"/>
          <w:sz w:val="24"/>
          <w:szCs w:val="24"/>
        </w:rPr>
        <w:br/>
      </w:r>
      <w:r w:rsidRPr="004E57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I. Актуализация знаний</w:t>
      </w:r>
      <w:r w:rsidRPr="004E579D">
        <w:rPr>
          <w:rFonts w:ascii="Times New Roman" w:hAnsi="Times New Roman"/>
          <w:sz w:val="24"/>
          <w:szCs w:val="24"/>
        </w:rPr>
        <w:t>.</w:t>
      </w:r>
      <w:r w:rsidRPr="004E579D">
        <w:rPr>
          <w:rFonts w:ascii="Times New Roman" w:hAnsi="Times New Roman"/>
          <w:color w:val="000000"/>
          <w:sz w:val="24"/>
          <w:szCs w:val="24"/>
        </w:rPr>
        <w:br/>
      </w:r>
      <w:r w:rsidRPr="004E57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II.</w:t>
      </w:r>
      <w:r w:rsidRPr="004E579D">
        <w:rPr>
          <w:rFonts w:ascii="Times New Roman" w:hAnsi="Times New Roman"/>
          <w:sz w:val="24"/>
          <w:szCs w:val="24"/>
        </w:rPr>
        <w:t xml:space="preserve"> Целеполагание и мотивация.</w:t>
      </w:r>
    </w:p>
    <w:p w:rsidR="00540CA5" w:rsidRPr="004E579D" w:rsidRDefault="00540CA5" w:rsidP="00540C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III. </w:t>
      </w:r>
      <w:r w:rsidRPr="004E579D">
        <w:rPr>
          <w:rFonts w:ascii="Times New Roman" w:hAnsi="Times New Roman"/>
          <w:sz w:val="24"/>
          <w:szCs w:val="24"/>
        </w:rPr>
        <w:t>Открытие нового.</w:t>
      </w:r>
    </w:p>
    <w:p w:rsidR="00540CA5" w:rsidRPr="004E579D" w:rsidRDefault="00540CA5" w:rsidP="00540C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IV. </w:t>
      </w:r>
      <w:r w:rsidRPr="004E579D">
        <w:rPr>
          <w:rFonts w:ascii="Times New Roman" w:hAnsi="Times New Roman"/>
          <w:sz w:val="24"/>
          <w:szCs w:val="24"/>
        </w:rPr>
        <w:t>Закрепление знаний и способов действия.</w:t>
      </w:r>
    </w:p>
    <w:p w:rsidR="00540CA5" w:rsidRPr="004E579D" w:rsidRDefault="00540CA5" w:rsidP="00540C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V. Р</w:t>
      </w:r>
      <w:r w:rsidRPr="004E579D">
        <w:rPr>
          <w:rFonts w:ascii="Times New Roman" w:hAnsi="Times New Roman"/>
          <w:sz w:val="24"/>
          <w:szCs w:val="24"/>
        </w:rPr>
        <w:t>ефлексия</w:t>
      </w:r>
      <w:r w:rsidRPr="004E579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Подведение итогов урока. И</w:t>
      </w:r>
      <w:r w:rsidRPr="004E579D">
        <w:rPr>
          <w:rFonts w:ascii="Times New Roman" w:hAnsi="Times New Roman"/>
          <w:sz w:val="24"/>
          <w:szCs w:val="24"/>
        </w:rPr>
        <w:t>нформация о домашнем задании.</w:t>
      </w:r>
    </w:p>
    <w:p w:rsidR="00F620D5" w:rsidRDefault="00F620D5" w:rsidP="00540CA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620D5" w:rsidRDefault="00F620D5" w:rsidP="00540CA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0CA5" w:rsidRPr="004E579D" w:rsidRDefault="00540CA5" w:rsidP="00540CA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sz w:val="24"/>
          <w:szCs w:val="24"/>
        </w:rPr>
        <w:t>ХОД УРОКА</w:t>
      </w:r>
    </w:p>
    <w:p w:rsidR="00540CA5" w:rsidRPr="004E579D" w:rsidRDefault="00540CA5" w:rsidP="00540CA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sz w:val="24"/>
          <w:szCs w:val="24"/>
        </w:rPr>
        <w:t xml:space="preserve">                                </w:t>
      </w:r>
    </w:p>
    <w:tbl>
      <w:tblPr>
        <w:tblW w:w="14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2127"/>
        <w:gridCol w:w="7512"/>
        <w:gridCol w:w="3969"/>
      </w:tblGrid>
      <w:tr w:rsidR="00540CA5" w:rsidRPr="004E579D" w:rsidTr="00FC1D8C">
        <w:tc>
          <w:tcPr>
            <w:tcW w:w="675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127" w:type="dxa"/>
          </w:tcPr>
          <w:p w:rsidR="00540CA5" w:rsidRPr="004E579D" w:rsidRDefault="00540CA5" w:rsidP="00FC1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Этап урока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/</w:t>
            </w:r>
            <w:r w:rsidRPr="004E579D">
              <w:rPr>
                <w:rFonts w:ascii="Times New Roman" w:hAnsi="Times New Roman"/>
                <w:sz w:val="24"/>
                <w:szCs w:val="24"/>
              </w:rPr>
              <w:t xml:space="preserve"> Методы, приемы</w:t>
            </w:r>
          </w:p>
        </w:tc>
        <w:tc>
          <w:tcPr>
            <w:tcW w:w="7512" w:type="dxa"/>
          </w:tcPr>
          <w:p w:rsidR="00540CA5" w:rsidRPr="004E579D" w:rsidRDefault="00540CA5" w:rsidP="00FC1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969" w:type="dxa"/>
          </w:tcPr>
          <w:p w:rsidR="00540CA5" w:rsidRPr="004E579D" w:rsidRDefault="00540CA5" w:rsidP="00FC1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Деятельность учащихся</w:t>
            </w:r>
          </w:p>
        </w:tc>
      </w:tr>
      <w:tr w:rsidR="00540CA5" w:rsidRPr="004E579D" w:rsidTr="00FC1D8C">
        <w:trPr>
          <w:trHeight w:val="2598"/>
        </w:trPr>
        <w:tc>
          <w:tcPr>
            <w:tcW w:w="675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1.  </w:t>
            </w:r>
          </w:p>
        </w:tc>
        <w:tc>
          <w:tcPr>
            <w:tcW w:w="2127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Организационный момент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/</w:t>
            </w:r>
            <w:r w:rsidRPr="004E579D">
              <w:rPr>
                <w:rFonts w:ascii="Times New Roman" w:hAnsi="Times New Roman"/>
                <w:sz w:val="24"/>
                <w:szCs w:val="24"/>
              </w:rPr>
              <w:t xml:space="preserve"> Диалог учителя с классом</w:t>
            </w:r>
          </w:p>
        </w:tc>
        <w:tc>
          <w:tcPr>
            <w:tcW w:w="7512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 Приветствует.</w:t>
            </w:r>
          </w:p>
          <w:p w:rsidR="00540CA5" w:rsidRPr="004E579D" w:rsidRDefault="00540CA5" w:rsidP="00FC1D8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 В качестве эпиграфа к уроку я взяла слова древней китайской мудрости: "Скажи мне и я забуду. Покажи мне - и я запомню. Вовлеки меня - и я пойму."</w:t>
            </w:r>
          </w:p>
          <w:p w:rsidR="00540CA5" w:rsidRPr="004E579D" w:rsidRDefault="00540CA5" w:rsidP="00FC1D8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(Приложение 1,слайд 2).</w:t>
            </w:r>
          </w:p>
          <w:p w:rsidR="00540CA5" w:rsidRPr="004E579D" w:rsidRDefault="00540CA5" w:rsidP="00FC1D8C">
            <w:pPr>
              <w:pStyle w:val="a7"/>
              <w:ind w:firstLine="157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Так  вот,  давайте  сегодня  на  уроке  будем  следовать  этому  совету  будем  активны,  внимательны,  будем  поглощать  знания  с  большим  желанием,  ведь  они  пригодятся  вам  в  вашей  дальнейшей  жизни. </w:t>
            </w:r>
          </w:p>
        </w:tc>
        <w:tc>
          <w:tcPr>
            <w:tcW w:w="3969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Включаются в  ритм урока.  </w:t>
            </w:r>
          </w:p>
        </w:tc>
      </w:tr>
      <w:tr w:rsidR="00540CA5" w:rsidRPr="004E579D" w:rsidTr="00FC1D8C">
        <w:tc>
          <w:tcPr>
            <w:tcW w:w="675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127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Актуализация знаний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/</w:t>
            </w:r>
            <w:r w:rsidRPr="004E579D">
              <w:rPr>
                <w:rFonts w:ascii="Times New Roman" w:hAnsi="Times New Roman"/>
                <w:sz w:val="24"/>
                <w:szCs w:val="24"/>
              </w:rPr>
              <w:t xml:space="preserve"> Фронтальная работа, игровая технология</w:t>
            </w:r>
          </w:p>
        </w:tc>
        <w:tc>
          <w:tcPr>
            <w:tcW w:w="7512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"Разминка"</w:t>
            </w:r>
          </w:p>
          <w:p w:rsidR="00540CA5" w:rsidRPr="004E579D" w:rsidRDefault="00540CA5" w:rsidP="00FC1D8C">
            <w:pPr>
              <w:spacing w:after="0" w:line="240" w:lineRule="auto"/>
              <w:ind w:firstLine="157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Предлагает расшифровать ребус, который непосредственно связан с темой урока. (Приложение 1,слайд 3).</w:t>
            </w:r>
          </w:p>
        </w:tc>
        <w:tc>
          <w:tcPr>
            <w:tcW w:w="3969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Предлагают варианты ответов, отвечают на поставленный вопрос. Записывают тему урока "Площадь".</w:t>
            </w:r>
          </w:p>
        </w:tc>
      </w:tr>
      <w:tr w:rsidR="00540CA5" w:rsidRPr="004E579D" w:rsidTr="00FC1D8C">
        <w:tc>
          <w:tcPr>
            <w:tcW w:w="675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127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Целеполагание и мотивация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57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Pr="004E579D">
              <w:rPr>
                <w:rFonts w:ascii="Times New Roman" w:hAnsi="Times New Roman"/>
                <w:sz w:val="24"/>
                <w:szCs w:val="24"/>
              </w:rPr>
              <w:t xml:space="preserve"> Фронтальная работа, игровая технология</w:t>
            </w:r>
          </w:p>
        </w:tc>
        <w:tc>
          <w:tcPr>
            <w:tcW w:w="7512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  Назовите единицы измерения площади.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 Назовите геометрические фигуры, которые представлены на слайде (Приложение 1,слайд 4).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  Площади каких геометрических фигур, из представленных на слайде, вы умеете вычислять?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Как вычислить площадь квадрата, прямоугольника, круга?</w:t>
            </w:r>
          </w:p>
          <w:p w:rsidR="00540CA5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Вычислите площадь квадрата со стороной 6 м.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Вычислите площадь прямоугольника со сторонами 4м и 9м.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Как называются фигуры, имеющие равные площади?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 Равны ли эти фигуры? Почему?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Как можно найти площадь сложной фигуры (Приложение 1,слайд 5)?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Соберем фигурки в квадрат.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Вывод?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Как можно назвать такие фигуры?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Что можно сказать о площадях равносоставленных фигур?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Как называются фигуры, имеющие равные площади?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Эту фигуру я взяла из головоломки "Танграм", в Китае ее называли "Доска мудрости". 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(Приложение 1,слайд 6)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 А если не получится перекроить фигуру, ведь этот процесс достаточно трудоемкий?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Называют единицы измерения площади.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Называют фигуры.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Квадрата, прямоугольника. 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Дают словесную формулировку </w:t>
            </w:r>
            <w:r w:rsidRPr="004E579D">
              <w:rPr>
                <w:rFonts w:ascii="Times New Roman" w:hAnsi="Times New Roman"/>
                <w:sz w:val="24"/>
                <w:szCs w:val="24"/>
              </w:rPr>
              <w:lastRenderedPageBreak/>
              <w:t>формул площади квадрата, прямоугольника.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Дают ответ.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Дают ответ, замечают, что площади фигур равны.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4E579D">
              <w:rPr>
                <w:rFonts w:ascii="Times New Roman" w:hAnsi="Times New Roman"/>
                <w:sz w:val="24"/>
                <w:szCs w:val="24"/>
              </w:rPr>
              <w:t>Равновеликие.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Дают ответ.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Разрезать фигуру на части и перекроить ее в квадрат или прямоугольник.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Надо измерить его сторону - площадь вычислена.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Вывод: мы увидели, что данная фигура и квадрат составлены из одних и тех же геометрических фигур.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Равносоставленные.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Они равны.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Равновеликие.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Равносоставленные фигуры -равновеликие.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Найти площадь частей фигуры и сложить их. Замечают, что наша сложная фигура состоит из квадратов, треугольников и параллелограмма. Выходят на проблему: как вычислить площадь параллелограмма и треугольника. </w:t>
            </w:r>
          </w:p>
        </w:tc>
      </w:tr>
      <w:tr w:rsidR="00540CA5" w:rsidRPr="004E579D" w:rsidTr="00FC1D8C">
        <w:tc>
          <w:tcPr>
            <w:tcW w:w="675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127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Открытие нового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/</w:t>
            </w:r>
            <w:r w:rsidRPr="004E579D">
              <w:rPr>
                <w:rFonts w:ascii="Times New Roman" w:hAnsi="Times New Roman"/>
                <w:sz w:val="24"/>
                <w:szCs w:val="24"/>
              </w:rPr>
              <w:t xml:space="preserve"> Работа в парах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2" w:type="dxa"/>
          </w:tcPr>
          <w:p w:rsidR="00540CA5" w:rsidRPr="004E579D" w:rsidRDefault="00540CA5" w:rsidP="00FC1D8C">
            <w:pPr>
              <w:spacing w:after="0" w:line="240" w:lineRule="auto"/>
              <w:ind w:firstLine="157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Выведем формулу площади параллелограмма. Для этого воспользуемся методом перекраивания фигуры.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Задание 1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 Возьмите заготовку параллелограмма, разделите ее на части так, чтобы из этих частей можно было сложить такую фигуру, площадь которой известна.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ind w:firstLine="157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Чем является ширина прямоугольника для параллелограмма?</w:t>
            </w:r>
          </w:p>
          <w:p w:rsidR="00540CA5" w:rsidRPr="004E579D" w:rsidRDefault="00540CA5" w:rsidP="00FC1D8C">
            <w:pPr>
              <w:spacing w:after="0" w:line="240" w:lineRule="auto"/>
              <w:ind w:firstLine="157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Вывод.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(Приложение 1,слайд 7)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Как разделить параллелограмм на две равновеликие части? </w:t>
            </w:r>
          </w:p>
          <w:p w:rsidR="00540CA5" w:rsidRPr="004E579D" w:rsidRDefault="00540CA5" w:rsidP="00FC1D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Задание 2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 Вторую заготовку параллелограмма разделите на две равновеликие части.</w:t>
            </w:r>
          </w:p>
          <w:p w:rsidR="00540CA5" w:rsidRPr="004E579D" w:rsidRDefault="00540CA5" w:rsidP="00FC1D8C">
            <w:pPr>
              <w:spacing w:after="0" w:line="240" w:lineRule="auto"/>
              <w:ind w:firstLine="157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Что вы можете сказать о площади каждой части?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Сравните площадь треугольника с площадью параллелограмма.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(Приложение 1, слайд 8)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Можно ли перекроить треугольник в прямоугольник?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Алгоритм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1. Проведите диагональ параллелограмма.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2. Проведите высоту треугольника.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 3.Отрежьте часть.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4. Из получившихся частей сложите прямоугольник.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(Приложение 1, слайд 9)</w:t>
            </w:r>
          </w:p>
        </w:tc>
        <w:tc>
          <w:tcPr>
            <w:tcW w:w="3969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Работают в парах: проводят высоту, отрезают часть, складывают прямоугольник.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Измеряют длину и ширину прямоугольника, вычисляют его </w:t>
            </w:r>
            <w:r w:rsidRPr="004E579D">
              <w:rPr>
                <w:rFonts w:ascii="Times New Roman" w:hAnsi="Times New Roman"/>
                <w:sz w:val="24"/>
                <w:szCs w:val="24"/>
              </w:rPr>
              <w:lastRenderedPageBreak/>
              <w:t>площадь.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Высотой.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Площадь параллелограмма 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579D">
              <w:rPr>
                <w:rFonts w:ascii="Times New Roman" w:hAnsi="Times New Roman"/>
                <w:sz w:val="24"/>
                <w:szCs w:val="24"/>
              </w:rPr>
              <w:t>есть произведение высоты на основание.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Провести диагональ.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Площади равны.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Площадь треугольника в два раза меньше площади параллелограмма.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Вероятно да.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Работают по алгоритму.</w:t>
            </w:r>
          </w:p>
        </w:tc>
      </w:tr>
      <w:tr w:rsidR="00540CA5" w:rsidRPr="004E579D" w:rsidTr="00FC1D8C">
        <w:trPr>
          <w:trHeight w:val="1266"/>
        </w:trPr>
        <w:tc>
          <w:tcPr>
            <w:tcW w:w="675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127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Закрепление знаний и способов действия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r w:rsidRPr="004E579D">
              <w:rPr>
                <w:rFonts w:ascii="Times New Roman" w:hAnsi="Times New Roman"/>
                <w:sz w:val="24"/>
                <w:szCs w:val="24"/>
              </w:rPr>
              <w:t>Работа с текстом учебника</w:t>
            </w:r>
          </w:p>
        </w:tc>
        <w:tc>
          <w:tcPr>
            <w:tcW w:w="7512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Задание 1(устно)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(№1024)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Вычислите площадь параллелограмма.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Задание 2 (устно)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(№1025)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Вычислите площадь треугольника.</w:t>
            </w:r>
          </w:p>
          <w:p w:rsidR="00540CA5" w:rsidRPr="004E579D" w:rsidRDefault="00540CA5" w:rsidP="00FC1D8C">
            <w:pPr>
              <w:spacing w:after="0" w:line="240" w:lineRule="auto"/>
              <w:ind w:left="15" w:hanging="15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Задание 3 (устно)</w:t>
            </w:r>
          </w:p>
          <w:p w:rsidR="00540CA5" w:rsidRPr="004E579D" w:rsidRDefault="00540CA5" w:rsidP="00FC1D8C">
            <w:pPr>
              <w:spacing w:after="0" w:line="240" w:lineRule="auto"/>
              <w:ind w:left="-127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(Приложение 1, слайд 10)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Задание 4 (устно)</w:t>
            </w:r>
          </w:p>
          <w:p w:rsidR="00540CA5" w:rsidRPr="004E579D" w:rsidRDefault="00540CA5" w:rsidP="00FC1D8C">
            <w:pPr>
              <w:spacing w:after="0" w:line="240" w:lineRule="auto"/>
              <w:ind w:left="-127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(Приложение 1, слайд 11)</w:t>
            </w:r>
          </w:p>
        </w:tc>
        <w:tc>
          <w:tcPr>
            <w:tcW w:w="3969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А) 3*4=12(см²);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Б) 4*5=20(см²);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В)а</w:t>
            </w:r>
            <w:r w:rsidRPr="004E579D"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 w:rsidRPr="004E579D">
              <w:rPr>
                <w:rFonts w:ascii="Times New Roman" w:hAnsi="Times New Roman"/>
                <w:sz w:val="24"/>
                <w:szCs w:val="24"/>
              </w:rPr>
              <w:t>(см²).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1) 7*4:2=14(см²);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2) 3*3:2=4,5(см²);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3) 3*3:2=4,5(см²);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4) 3*5:2=7,5(см²).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0CA5" w:rsidRPr="004E579D" w:rsidTr="00FC1D8C">
        <w:trPr>
          <w:trHeight w:val="597"/>
        </w:trPr>
        <w:tc>
          <w:tcPr>
            <w:tcW w:w="675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Поэтическая минутка</w:t>
            </w:r>
          </w:p>
        </w:tc>
        <w:tc>
          <w:tcPr>
            <w:tcW w:w="7512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Прочитайте выразительно стихотворения в числах (Приложение 1,слайд 12)</w:t>
            </w:r>
          </w:p>
        </w:tc>
        <w:tc>
          <w:tcPr>
            <w:tcW w:w="3969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Выразительно читают, стараются угадать автора.</w:t>
            </w:r>
          </w:p>
        </w:tc>
      </w:tr>
      <w:tr w:rsidR="00540CA5" w:rsidRPr="004E579D" w:rsidTr="00FC1D8C">
        <w:trPr>
          <w:trHeight w:val="703"/>
        </w:trPr>
        <w:tc>
          <w:tcPr>
            <w:tcW w:w="675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127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Организация контроля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r w:rsidRPr="004E579D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в группах</w:t>
            </w:r>
          </w:p>
        </w:tc>
        <w:tc>
          <w:tcPr>
            <w:tcW w:w="7512" w:type="dxa"/>
          </w:tcPr>
          <w:p w:rsidR="00540CA5" w:rsidRPr="004E579D" w:rsidRDefault="00540CA5" w:rsidP="00FC1D8C">
            <w:pPr>
              <w:spacing w:after="0" w:line="240" w:lineRule="auto"/>
              <w:ind w:left="18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Задание  группам:</w:t>
            </w:r>
          </w:p>
          <w:p w:rsidR="00540CA5" w:rsidRPr="004E579D" w:rsidRDefault="00540CA5" w:rsidP="00FC1D8C">
            <w:pPr>
              <w:spacing w:after="0" w:line="240" w:lineRule="auto"/>
              <w:ind w:left="18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разрежьте заготовку "Танграма" на части.</w:t>
            </w:r>
          </w:p>
          <w:p w:rsidR="00540CA5" w:rsidRPr="004E579D" w:rsidRDefault="00540CA5" w:rsidP="00FC1D8C">
            <w:pPr>
              <w:spacing w:after="0" w:line="240" w:lineRule="auto"/>
              <w:ind w:left="18" w:hanging="142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 1.Сложите фигурку (по     усмотрению команды)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  (Приложение 1, слайд 13)</w:t>
            </w:r>
          </w:p>
          <w:p w:rsidR="00540CA5" w:rsidRPr="004E579D" w:rsidRDefault="00540CA5" w:rsidP="00FC1D8C">
            <w:pPr>
              <w:spacing w:after="0" w:line="240" w:lineRule="auto"/>
              <w:ind w:left="18" w:hanging="43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  <w:p w:rsidR="00540CA5" w:rsidRPr="004E579D" w:rsidRDefault="00540CA5" w:rsidP="00FC1D8C">
            <w:pPr>
              <w:spacing w:after="0" w:line="240" w:lineRule="auto"/>
              <w:ind w:left="18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1) Есть ли среди фигур равные?</w:t>
            </w:r>
          </w:p>
          <w:p w:rsidR="00540CA5" w:rsidRPr="004E579D" w:rsidRDefault="00540CA5" w:rsidP="00FC1D8C">
            <w:pPr>
              <w:spacing w:after="0" w:line="240" w:lineRule="auto"/>
              <w:ind w:left="18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2) Составьте треугольник из двух частей танграма.</w:t>
            </w:r>
          </w:p>
          <w:p w:rsidR="00540CA5" w:rsidRPr="004E579D" w:rsidRDefault="00540CA5" w:rsidP="00FC1D8C">
            <w:pPr>
              <w:spacing w:after="0" w:line="240" w:lineRule="auto"/>
              <w:ind w:left="18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3) Составьте треугольник из трех частей танграма.</w:t>
            </w:r>
          </w:p>
          <w:p w:rsidR="00540CA5" w:rsidRPr="004E579D" w:rsidRDefault="00540CA5" w:rsidP="00FC1D8C">
            <w:pPr>
              <w:spacing w:after="0" w:line="240" w:lineRule="auto"/>
              <w:ind w:left="18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4) Составьте квадрат из двух частей танграма.</w:t>
            </w:r>
          </w:p>
          <w:p w:rsidR="00540CA5" w:rsidRPr="004E579D" w:rsidRDefault="00540CA5" w:rsidP="00FC1D8C">
            <w:pPr>
              <w:spacing w:after="0" w:line="240" w:lineRule="auto"/>
              <w:ind w:left="18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5) Составьте квадрат из трех частей танграма.</w:t>
            </w:r>
          </w:p>
          <w:p w:rsidR="00540CA5" w:rsidRPr="004E579D" w:rsidRDefault="00540CA5" w:rsidP="00FC1D8C">
            <w:pPr>
              <w:spacing w:after="0" w:line="240" w:lineRule="auto"/>
              <w:ind w:left="18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6) Составьте прямоугольник из трех частей танграма.</w:t>
            </w:r>
          </w:p>
          <w:p w:rsidR="00540CA5" w:rsidRPr="004E579D" w:rsidRDefault="00540CA5" w:rsidP="00FC1D8C">
            <w:pPr>
              <w:spacing w:after="0" w:line="240" w:lineRule="auto"/>
              <w:ind w:left="18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7) Составьте прямоугольник из четырех частей танграма.</w:t>
            </w:r>
          </w:p>
          <w:p w:rsidR="00540CA5" w:rsidRPr="004E579D" w:rsidRDefault="00540CA5" w:rsidP="00FC1D8C">
            <w:pPr>
              <w:spacing w:after="0" w:line="240" w:lineRule="auto"/>
              <w:ind w:left="18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Как вы думаете, применяется ли танграм в жизни? оказывается, существует целая линия изготовления мебели в стиле "Танграм". 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(Приложение 1, слайд 14)</w:t>
            </w:r>
          </w:p>
        </w:tc>
        <w:tc>
          <w:tcPr>
            <w:tcW w:w="3969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Выполняют практическое задание в группах.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Да. Называют номера равных фигур.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Не знают ответ, вероятно, да.</w:t>
            </w:r>
          </w:p>
        </w:tc>
      </w:tr>
      <w:tr w:rsidR="00540CA5" w:rsidRPr="004E579D" w:rsidTr="00FC1D8C">
        <w:tc>
          <w:tcPr>
            <w:tcW w:w="675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127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Информация о домашнем задании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r w:rsidRPr="004E579D">
              <w:rPr>
                <w:rFonts w:ascii="Times New Roman" w:hAnsi="Times New Roman"/>
                <w:sz w:val="24"/>
                <w:szCs w:val="24"/>
              </w:rPr>
              <w:t>Комментарий</w:t>
            </w:r>
          </w:p>
        </w:tc>
        <w:tc>
          <w:tcPr>
            <w:tcW w:w="7512" w:type="dxa"/>
          </w:tcPr>
          <w:p w:rsidR="00540CA5" w:rsidRPr="004E579D" w:rsidRDefault="00540CA5" w:rsidP="00FC1D8C">
            <w:pPr>
              <w:spacing w:after="0" w:line="240" w:lineRule="auto"/>
              <w:ind w:firstLine="157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Предлагает каждой группе работу над мини-проектом по теме "Легенда о возникновении танграма". Дает срок для оформления проекта (презентация). </w:t>
            </w:r>
          </w:p>
        </w:tc>
        <w:tc>
          <w:tcPr>
            <w:tcW w:w="3969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Записывают домашнее задание </w:t>
            </w:r>
          </w:p>
        </w:tc>
      </w:tr>
      <w:tr w:rsidR="00540CA5" w:rsidRPr="004E579D" w:rsidTr="00FC1D8C">
        <w:tc>
          <w:tcPr>
            <w:tcW w:w="675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127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 xml:space="preserve">Подведение итогов урока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r w:rsidRPr="004E579D">
              <w:rPr>
                <w:rFonts w:ascii="Times New Roman" w:hAnsi="Times New Roman"/>
                <w:sz w:val="24"/>
                <w:szCs w:val="24"/>
              </w:rPr>
              <w:t>Рефлексия, самооценивание и взаимооценивание учащихся</w:t>
            </w:r>
          </w:p>
        </w:tc>
        <w:tc>
          <w:tcPr>
            <w:tcW w:w="7512" w:type="dxa"/>
          </w:tcPr>
          <w:p w:rsidR="00540CA5" w:rsidRPr="004E579D" w:rsidRDefault="00540CA5" w:rsidP="00FC1D8C">
            <w:pPr>
              <w:spacing w:after="0" w:line="240" w:lineRule="auto"/>
              <w:ind w:firstLine="157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Предлагает собрать "свою" фигуру из частей танграма, дополнив фразу, написанную на  оборотной стороне каждой части: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было непросто ...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4E579D">
              <w:rPr>
                <w:rFonts w:ascii="Times New Roman" w:hAnsi="Times New Roman"/>
                <w:sz w:val="24"/>
                <w:szCs w:val="24"/>
              </w:rPr>
              <w:t>я добился ...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4E579D">
              <w:rPr>
                <w:rFonts w:ascii="Times New Roman" w:hAnsi="Times New Roman"/>
                <w:sz w:val="24"/>
                <w:szCs w:val="24"/>
              </w:rPr>
              <w:t>у меня получилось ...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4E579D">
              <w:rPr>
                <w:rFonts w:ascii="Times New Roman" w:hAnsi="Times New Roman"/>
                <w:sz w:val="24"/>
                <w:szCs w:val="24"/>
              </w:rPr>
              <w:t>хотелось бы ...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мне запомнилось ...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4E579D">
              <w:rPr>
                <w:rFonts w:ascii="Times New Roman" w:hAnsi="Times New Roman"/>
                <w:sz w:val="24"/>
                <w:szCs w:val="24"/>
              </w:rPr>
              <w:t>я попробую ...</w:t>
            </w:r>
          </w:p>
          <w:p w:rsidR="00540CA5" w:rsidRPr="004E579D" w:rsidRDefault="00540CA5" w:rsidP="00FC1D8C">
            <w:pPr>
              <w:spacing w:after="0" w:line="240" w:lineRule="auto"/>
              <w:ind w:firstLine="157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Предлагает определить уровень своих достижений (отличная работа, можно было постараться еще), работу своей группы, класса в целом, заполнив оценочный лист (Приложение 2).</w:t>
            </w:r>
          </w:p>
          <w:p w:rsidR="00540CA5" w:rsidRPr="004E579D" w:rsidRDefault="00540CA5" w:rsidP="00FC1D8C">
            <w:pPr>
              <w:spacing w:after="0" w:line="240" w:lineRule="auto"/>
              <w:ind w:firstLine="157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Благодарит за урок</w:t>
            </w:r>
          </w:p>
        </w:tc>
        <w:tc>
          <w:tcPr>
            <w:tcW w:w="3969" w:type="dxa"/>
          </w:tcPr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Собирают фигуру, укрепляя части на магнитной доске. Дополняют фразу словами.</w:t>
            </w: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0CA5" w:rsidRPr="004E579D" w:rsidRDefault="00540CA5" w:rsidP="00FC1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579D">
              <w:rPr>
                <w:rFonts w:ascii="Times New Roman" w:hAnsi="Times New Roman"/>
                <w:sz w:val="24"/>
                <w:szCs w:val="24"/>
              </w:rPr>
              <w:t>Определяют уровень своих достижений и результат работы группы, дают оценку работы класса. Заполняют оценочный лист.</w:t>
            </w:r>
          </w:p>
        </w:tc>
      </w:tr>
    </w:tbl>
    <w:p w:rsidR="00F620D5" w:rsidRDefault="00F620D5" w:rsidP="00540CA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0CA5" w:rsidRPr="004E579D" w:rsidRDefault="00540CA5" w:rsidP="00540CA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sz w:val="24"/>
          <w:szCs w:val="24"/>
        </w:rPr>
        <w:t>Список используемой литературы</w:t>
      </w:r>
    </w:p>
    <w:p w:rsidR="00540CA5" w:rsidRPr="004E579D" w:rsidRDefault="00540CA5" w:rsidP="00540CA5">
      <w:pPr>
        <w:pStyle w:val="a9"/>
        <w:numPr>
          <w:ilvl w:val="0"/>
          <w:numId w:val="1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sz w:val="24"/>
          <w:szCs w:val="24"/>
        </w:rPr>
        <w:t>Беспалько В. П. Педагогика и прогрессивные технологии обучения / В. П. Беспалько. – М : Изд-во Института профессионального образования Министерства образования России, 1995.</w:t>
      </w:r>
    </w:p>
    <w:p w:rsidR="00540CA5" w:rsidRPr="004E579D" w:rsidRDefault="00540CA5" w:rsidP="00540CA5">
      <w:pPr>
        <w:pStyle w:val="a9"/>
        <w:numPr>
          <w:ilvl w:val="0"/>
          <w:numId w:val="1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sz w:val="24"/>
          <w:szCs w:val="24"/>
        </w:rPr>
        <w:lastRenderedPageBreak/>
        <w:t>Беспалько В. П. Слагаемые педагогической технологии / В. П. Беспалько – М : Педагогика, 1989.</w:t>
      </w:r>
    </w:p>
    <w:p w:rsidR="00540CA5" w:rsidRPr="004E579D" w:rsidRDefault="00540CA5" w:rsidP="00540CA5">
      <w:pPr>
        <w:pStyle w:val="a9"/>
        <w:numPr>
          <w:ilvl w:val="0"/>
          <w:numId w:val="1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sz w:val="24"/>
          <w:szCs w:val="24"/>
        </w:rPr>
        <w:t>Дорофеев Г. В. Учебник математики 6 класс / Г. В. Дорофеев – М : Просвещение, 2013.</w:t>
      </w:r>
    </w:p>
    <w:p w:rsidR="00540CA5" w:rsidRPr="004E579D" w:rsidRDefault="00540CA5" w:rsidP="00540CA5">
      <w:pPr>
        <w:pStyle w:val="a9"/>
        <w:numPr>
          <w:ilvl w:val="0"/>
          <w:numId w:val="1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sz w:val="24"/>
          <w:szCs w:val="24"/>
        </w:rPr>
        <w:t>Занков Л. В. Избранные педагогические труды / Л. В. Занков – М : Педагогика, 1990.</w:t>
      </w:r>
    </w:p>
    <w:p w:rsidR="00540CA5" w:rsidRPr="004E579D" w:rsidRDefault="00540CA5" w:rsidP="00540CA5">
      <w:pPr>
        <w:pStyle w:val="a9"/>
        <w:numPr>
          <w:ilvl w:val="0"/>
          <w:numId w:val="1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4E579D">
        <w:rPr>
          <w:rFonts w:ascii="Times New Roman" w:hAnsi="Times New Roman"/>
          <w:sz w:val="24"/>
          <w:szCs w:val="24"/>
        </w:rPr>
        <w:t>Занков Л. В. Обучение и развитие (Экспериментально – педагогическое исследование) Под ред. действительного члена АПН СССР Л. В. Занкова/ Л. В. Занков – М: Педагогика, 1990.</w:t>
      </w:r>
    </w:p>
    <w:p w:rsidR="00540CA5" w:rsidRPr="000604BA" w:rsidRDefault="00540CA5" w:rsidP="00540CA5">
      <w:pPr>
        <w:pStyle w:val="a9"/>
        <w:numPr>
          <w:ilvl w:val="0"/>
          <w:numId w:val="1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0604BA">
        <w:rPr>
          <w:rFonts w:ascii="Times New Roman" w:hAnsi="Times New Roman"/>
          <w:sz w:val="24"/>
          <w:szCs w:val="24"/>
        </w:rPr>
        <w:t>Ксензова Г. Ю. Перспективные школьные технологии: Учебно-методическое пособие /Г. Ю. Ксензова  -  М : Педагогическое общество России, 2001.</w:t>
      </w:r>
    </w:p>
    <w:p w:rsidR="00937BFD" w:rsidRDefault="00937BFD"/>
    <w:sectPr w:rsidR="00937BFD" w:rsidSect="004E57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4470" w:rsidRDefault="00DE4470" w:rsidP="00540CA5">
      <w:pPr>
        <w:spacing w:after="0" w:line="240" w:lineRule="auto"/>
      </w:pPr>
      <w:r>
        <w:separator/>
      </w:r>
    </w:p>
  </w:endnote>
  <w:endnote w:type="continuationSeparator" w:id="0">
    <w:p w:rsidR="00DE4470" w:rsidRDefault="00DE4470" w:rsidP="00540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DDC" w:rsidRDefault="00DE447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69713"/>
      <w:placeholder>
        <w:docPart w:val="9F99778D96EE4176B6ADC162F211AC68"/>
      </w:placeholder>
      <w:temporary/>
      <w:showingPlcHdr/>
    </w:sdtPr>
    <w:sdtContent>
      <w:p w:rsidR="00540CA5" w:rsidRDefault="00540CA5">
        <w:pPr>
          <w:pStyle w:val="a5"/>
        </w:pPr>
        <w:r>
          <w:t>[Введите текст]</w:t>
        </w:r>
      </w:p>
    </w:sdtContent>
  </w:sdt>
  <w:p w:rsidR="00355A19" w:rsidRDefault="00DE447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DDC" w:rsidRDefault="00DE447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4470" w:rsidRDefault="00DE4470" w:rsidP="00540CA5">
      <w:pPr>
        <w:spacing w:after="0" w:line="240" w:lineRule="auto"/>
      </w:pPr>
      <w:r>
        <w:separator/>
      </w:r>
    </w:p>
  </w:footnote>
  <w:footnote w:type="continuationSeparator" w:id="0">
    <w:p w:rsidR="00DE4470" w:rsidRDefault="00DE4470" w:rsidP="00540C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DDC" w:rsidRDefault="00DE447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8752352"/>
      <w:placeholder>
        <w:docPart w:val="490EC153610E4648B69C49986D2742BC"/>
      </w:placeholder>
      <w:temporary/>
      <w:showingPlcHdr/>
    </w:sdtPr>
    <w:sdtContent>
      <w:p w:rsidR="00540CA5" w:rsidRDefault="00540CA5">
        <w:pPr>
          <w:pStyle w:val="a3"/>
        </w:pPr>
        <w:r>
          <w:t>[Введите текст]</w:t>
        </w:r>
      </w:p>
    </w:sdtContent>
  </w:sdt>
  <w:p w:rsidR="002C0DDC" w:rsidRDefault="00DE4470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DDC" w:rsidRDefault="00DE447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25220F"/>
    <w:multiLevelType w:val="hybridMultilevel"/>
    <w:tmpl w:val="9A32191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0CA5"/>
    <w:rsid w:val="002E4DDA"/>
    <w:rsid w:val="00540CA5"/>
    <w:rsid w:val="00937BFD"/>
    <w:rsid w:val="00D37B12"/>
    <w:rsid w:val="00DE4470"/>
    <w:rsid w:val="00F620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CA5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540C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0C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540CA5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540CA5"/>
  </w:style>
  <w:style w:type="paragraph" w:styleId="a5">
    <w:name w:val="footer"/>
    <w:basedOn w:val="a"/>
    <w:link w:val="a6"/>
    <w:uiPriority w:val="99"/>
    <w:unhideWhenUsed/>
    <w:rsid w:val="00540CA5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540CA5"/>
  </w:style>
  <w:style w:type="paragraph" w:styleId="a7">
    <w:name w:val="No Spacing"/>
    <w:link w:val="a8"/>
    <w:uiPriority w:val="1"/>
    <w:qFormat/>
    <w:rsid w:val="00540CA5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List Paragraph"/>
    <w:basedOn w:val="a"/>
    <w:link w:val="aa"/>
    <w:uiPriority w:val="34"/>
    <w:qFormat/>
    <w:rsid w:val="00540CA5"/>
    <w:pPr>
      <w:ind w:left="720"/>
      <w:contextualSpacing/>
    </w:pPr>
  </w:style>
  <w:style w:type="character" w:customStyle="1" w:styleId="a8">
    <w:name w:val="Без интервала Знак"/>
    <w:basedOn w:val="a0"/>
    <w:link w:val="a7"/>
    <w:uiPriority w:val="1"/>
    <w:rsid w:val="00540CA5"/>
    <w:rPr>
      <w:rFonts w:ascii="Calibri" w:eastAsia="Calibri" w:hAnsi="Calibri" w:cs="Times New Roman"/>
    </w:rPr>
  </w:style>
  <w:style w:type="character" w:customStyle="1" w:styleId="aa">
    <w:name w:val="Абзац списка Знак"/>
    <w:basedOn w:val="a0"/>
    <w:link w:val="a9"/>
    <w:uiPriority w:val="34"/>
    <w:locked/>
    <w:rsid w:val="00540CA5"/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540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40CA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490EC153610E4648B69C49986D2742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6E6D28-2FFF-49A3-A229-9A8A8353B921}"/>
      </w:docPartPr>
      <w:docPartBody>
        <w:p w:rsidR="0095598C" w:rsidRDefault="004860C0" w:rsidP="004860C0">
          <w:pPr>
            <w:pStyle w:val="490EC153610E4648B69C49986D2742BC"/>
          </w:pPr>
          <w:r>
            <w:t>[Введите текст]</w:t>
          </w:r>
        </w:p>
      </w:docPartBody>
    </w:docPart>
    <w:docPart>
      <w:docPartPr>
        <w:name w:val="9F99778D96EE4176B6ADC162F211AC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FCCFEF-A0C6-4699-81B8-847339E005B3}"/>
      </w:docPartPr>
      <w:docPartBody>
        <w:p w:rsidR="0095598C" w:rsidRDefault="004860C0" w:rsidP="004860C0">
          <w:pPr>
            <w:pStyle w:val="9F99778D96EE4176B6ADC162F211AC68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4860C0"/>
    <w:rsid w:val="004860C0"/>
    <w:rsid w:val="0095598C"/>
    <w:rsid w:val="00C93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9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90EC153610E4648B69C49986D2742BC">
    <w:name w:val="490EC153610E4648B69C49986D2742BC"/>
    <w:rsid w:val="004860C0"/>
  </w:style>
  <w:style w:type="paragraph" w:customStyle="1" w:styleId="9F99778D96EE4176B6ADC162F211AC68">
    <w:name w:val="9F99778D96EE4176B6ADC162F211AC68"/>
    <w:rsid w:val="004860C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E371E8-A730-4CD6-87CF-5BD0027E5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1417</Words>
  <Characters>8083</Characters>
  <Application>Microsoft Office Word</Application>
  <DocSecurity>0</DocSecurity>
  <Lines>67</Lines>
  <Paragraphs>18</Paragraphs>
  <ScaleCrop>false</ScaleCrop>
  <Company/>
  <LinksUpToDate>false</LinksUpToDate>
  <CharactersWithSpaces>9482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101</dc:creator>
  <cp:keywords/>
  <dc:description/>
  <cp:lastModifiedBy>101</cp:lastModifiedBy>
  <cp:revision>3</cp:revision>
  <dcterms:created xsi:type="dcterms:W3CDTF">2021-10-19T16:07:00Z</dcterms:created>
  <dcterms:modified xsi:type="dcterms:W3CDTF">2021-10-19T16:10:00Z</dcterms:modified>
</cp:coreProperties>
</file>