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D35" w:rsidRPr="00592D35" w:rsidRDefault="00592D35" w:rsidP="00BD3D10">
      <w:pPr>
        <w:spacing w:before="100" w:beforeAutospacing="1" w:after="100" w:afterAutospacing="1" w:line="240" w:lineRule="auto"/>
        <w:rPr>
          <w:rFonts w:ascii="Times New Roman" w:eastAsia="Times New Roman" w:hAnsi="Times New Roman" w:cs="Times New Roman"/>
          <w:sz w:val="24"/>
          <w:szCs w:val="24"/>
          <w:lang w:eastAsia="ru-RU"/>
        </w:rPr>
      </w:pPr>
    </w:p>
    <w:tbl>
      <w:tblPr>
        <w:tblW w:w="9570" w:type="dxa"/>
        <w:tblCellSpacing w:w="0" w:type="dxa"/>
        <w:tblCellMar>
          <w:top w:w="105" w:type="dxa"/>
          <w:left w:w="105" w:type="dxa"/>
          <w:bottom w:w="105" w:type="dxa"/>
          <w:right w:w="105" w:type="dxa"/>
        </w:tblCellMar>
        <w:tblLook w:val="04A0"/>
      </w:tblPr>
      <w:tblGrid>
        <w:gridCol w:w="4785"/>
        <w:gridCol w:w="4785"/>
      </w:tblGrid>
      <w:tr w:rsidR="00592D35" w:rsidRPr="00592D35" w:rsidTr="00592D35">
        <w:trPr>
          <w:tblCellSpacing w:w="0" w:type="dxa"/>
        </w:trPr>
        <w:tc>
          <w:tcPr>
            <w:tcW w:w="4575" w:type="dxa"/>
            <w:tcBorders>
              <w:top w:val="nil"/>
              <w:left w:val="nil"/>
              <w:bottom w:val="nil"/>
              <w:right w:val="nil"/>
            </w:tcBorders>
            <w:tcMar>
              <w:top w:w="0" w:type="dxa"/>
              <w:left w:w="0"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tc>
        <w:tc>
          <w:tcPr>
            <w:tcW w:w="4575" w:type="dxa"/>
            <w:tcBorders>
              <w:top w:val="nil"/>
              <w:left w:val="nil"/>
              <w:bottom w:val="nil"/>
              <w:right w:val="nil"/>
            </w:tcBorders>
            <w:tcMar>
              <w:top w:w="0" w:type="dxa"/>
              <w:left w:w="0"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«Если хочешь воспитать в детях смелость ума, интерес к серьезной интеллектуальной работе, самостоятельность как личностную черту, вселить в них радость сотворчества, то создай такие условия, чтобы искорки их мыслей образовывали царство мыслей, дай почувствовать себя в нем властелинами».</w:t>
            </w:r>
          </w:p>
          <w:p w:rsidR="00592D35" w:rsidRPr="00592D35" w:rsidRDefault="00592D35" w:rsidP="00592D35">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Ш.А. </w:t>
            </w:r>
            <w:proofErr w:type="spellStart"/>
            <w:r w:rsidRPr="00592D35">
              <w:rPr>
                <w:rFonts w:ascii="Times New Roman" w:eastAsia="Times New Roman" w:hAnsi="Times New Roman" w:cs="Times New Roman"/>
                <w:sz w:val="24"/>
                <w:szCs w:val="24"/>
                <w:lang w:eastAsia="ru-RU"/>
              </w:rPr>
              <w:t>Амонашвили</w:t>
            </w:r>
            <w:proofErr w:type="spellEnd"/>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36244D" w:rsidRPr="00592D35" w:rsidRDefault="00592D35" w:rsidP="0036244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sz w:val="24"/>
          <w:szCs w:val="24"/>
          <w:lang w:eastAsia="ru-RU"/>
        </w:rPr>
        <w:t xml:space="preserve">Тема: </w:t>
      </w:r>
      <w:r w:rsidR="00BD3D10" w:rsidRPr="00592D35">
        <w:rPr>
          <w:rFonts w:ascii="Times New Roman" w:eastAsia="Times New Roman" w:hAnsi="Times New Roman" w:cs="Times New Roman"/>
          <w:b/>
          <w:bCs/>
          <w:sz w:val="24"/>
          <w:szCs w:val="24"/>
          <w:lang w:eastAsia="ru-RU"/>
        </w:rPr>
        <w:t>Развитие познавательной активности</w:t>
      </w:r>
      <w:r w:rsidR="00BD3D10">
        <w:rPr>
          <w:rFonts w:ascii="Times New Roman" w:eastAsia="Times New Roman" w:hAnsi="Times New Roman" w:cs="Times New Roman"/>
          <w:b/>
          <w:bCs/>
          <w:sz w:val="24"/>
          <w:szCs w:val="24"/>
          <w:lang w:eastAsia="ru-RU"/>
        </w:rPr>
        <w:t xml:space="preserve"> и ф</w:t>
      </w:r>
      <w:r w:rsidR="00BD3D10" w:rsidRPr="00592D35">
        <w:rPr>
          <w:rFonts w:ascii="Times New Roman" w:eastAsia="Times New Roman" w:hAnsi="Times New Roman" w:cs="Times New Roman"/>
          <w:b/>
          <w:bCs/>
          <w:sz w:val="24"/>
          <w:szCs w:val="24"/>
          <w:lang w:eastAsia="ru-RU"/>
        </w:rPr>
        <w:t>ормирование коммуникативных навыков на уроках математики.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sz w:val="24"/>
          <w:szCs w:val="24"/>
          <w:lang w:eastAsia="ru-RU"/>
        </w:rPr>
        <w:t>Цель:</w:t>
      </w:r>
      <w:r w:rsidRPr="00592D35">
        <w:rPr>
          <w:rFonts w:ascii="Times New Roman" w:eastAsia="Times New Roman" w:hAnsi="Times New Roman" w:cs="Times New Roman"/>
          <w:sz w:val="24"/>
          <w:szCs w:val="24"/>
          <w:lang w:eastAsia="ru-RU"/>
        </w:rPr>
        <w:t xml:space="preserve"> </w:t>
      </w:r>
      <w:r w:rsidRPr="00592D35">
        <w:rPr>
          <w:rFonts w:ascii="Times New Roman" w:eastAsia="Times New Roman" w:hAnsi="Times New Roman" w:cs="Times New Roman"/>
          <w:b/>
          <w:bCs/>
          <w:i/>
          <w:iCs/>
          <w:sz w:val="24"/>
          <w:szCs w:val="24"/>
          <w:lang w:eastAsia="ru-RU"/>
        </w:rPr>
        <w:t>Создание условий для развития, проявления познавательного ин</w:t>
      </w:r>
      <w:r w:rsidR="0036244D">
        <w:rPr>
          <w:rFonts w:ascii="Times New Roman" w:eastAsia="Times New Roman" w:hAnsi="Times New Roman" w:cs="Times New Roman"/>
          <w:b/>
          <w:bCs/>
          <w:i/>
          <w:iCs/>
          <w:sz w:val="24"/>
          <w:szCs w:val="24"/>
          <w:lang w:eastAsia="ru-RU"/>
        </w:rPr>
        <w:t>тереса, самоутверждения обучающихся</w:t>
      </w:r>
      <w:r w:rsidRPr="00592D35">
        <w:rPr>
          <w:rFonts w:ascii="Times New Roman" w:eastAsia="Times New Roman" w:hAnsi="Times New Roman" w:cs="Times New Roman"/>
          <w:b/>
          <w:bCs/>
          <w:i/>
          <w:iCs/>
          <w:sz w:val="24"/>
          <w:szCs w:val="24"/>
          <w:lang w:eastAsia="ru-RU"/>
        </w:rPr>
        <w:t xml:space="preserve"> в своих возможностях.</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sz w:val="24"/>
          <w:szCs w:val="24"/>
          <w:lang w:eastAsia="ru-RU"/>
        </w:rPr>
        <w:t>Задачи: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i/>
          <w:iCs/>
          <w:sz w:val="24"/>
          <w:szCs w:val="24"/>
          <w:lang w:eastAsia="ru-RU"/>
        </w:rPr>
        <w:t xml:space="preserve">Повышать уровень познавательной активности и учебную мотивацию </w:t>
      </w:r>
      <w:proofErr w:type="gramStart"/>
      <w:r w:rsidR="0036244D">
        <w:rPr>
          <w:rFonts w:ascii="Times New Roman" w:eastAsia="Times New Roman" w:hAnsi="Times New Roman" w:cs="Times New Roman"/>
          <w:b/>
          <w:bCs/>
          <w:i/>
          <w:iCs/>
          <w:sz w:val="24"/>
          <w:szCs w:val="24"/>
          <w:lang w:eastAsia="ru-RU"/>
        </w:rPr>
        <w:t>об</w:t>
      </w:r>
      <w:r w:rsidRPr="00592D35">
        <w:rPr>
          <w:rFonts w:ascii="Times New Roman" w:eastAsia="Times New Roman" w:hAnsi="Times New Roman" w:cs="Times New Roman"/>
          <w:b/>
          <w:bCs/>
          <w:i/>
          <w:iCs/>
          <w:sz w:val="24"/>
          <w:szCs w:val="24"/>
          <w:lang w:eastAsia="ru-RU"/>
        </w:rPr>
        <w:t>уча</w:t>
      </w:r>
      <w:r w:rsidR="0036244D">
        <w:rPr>
          <w:rFonts w:ascii="Times New Roman" w:eastAsia="Times New Roman" w:hAnsi="Times New Roman" w:cs="Times New Roman"/>
          <w:b/>
          <w:bCs/>
          <w:i/>
          <w:iCs/>
          <w:sz w:val="24"/>
          <w:szCs w:val="24"/>
          <w:lang w:eastAsia="ru-RU"/>
        </w:rPr>
        <w:t>ю</w:t>
      </w:r>
      <w:r w:rsidRPr="00592D35">
        <w:rPr>
          <w:rFonts w:ascii="Times New Roman" w:eastAsia="Times New Roman" w:hAnsi="Times New Roman" w:cs="Times New Roman"/>
          <w:b/>
          <w:bCs/>
          <w:i/>
          <w:iCs/>
          <w:sz w:val="24"/>
          <w:szCs w:val="24"/>
          <w:lang w:eastAsia="ru-RU"/>
        </w:rPr>
        <w:t>щихся</w:t>
      </w:r>
      <w:proofErr w:type="gramEnd"/>
      <w:r w:rsidRPr="00592D35">
        <w:rPr>
          <w:rFonts w:ascii="Times New Roman" w:eastAsia="Times New Roman" w:hAnsi="Times New Roman" w:cs="Times New Roman"/>
          <w:b/>
          <w:bCs/>
          <w:i/>
          <w:iCs/>
          <w:sz w:val="24"/>
          <w:szCs w:val="24"/>
          <w:lang w:eastAsia="ru-RU"/>
        </w:rPr>
        <w:t xml:space="preserve"> по математике.</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i/>
          <w:iCs/>
          <w:sz w:val="24"/>
          <w:szCs w:val="24"/>
          <w:lang w:eastAsia="ru-RU"/>
        </w:rPr>
        <w:t xml:space="preserve">Формировать самостоятельность </w:t>
      </w:r>
      <w:proofErr w:type="gramStart"/>
      <w:r w:rsidR="0036244D">
        <w:rPr>
          <w:rFonts w:ascii="Times New Roman" w:eastAsia="Times New Roman" w:hAnsi="Times New Roman" w:cs="Times New Roman"/>
          <w:b/>
          <w:bCs/>
          <w:i/>
          <w:iCs/>
          <w:sz w:val="24"/>
          <w:szCs w:val="24"/>
          <w:lang w:eastAsia="ru-RU"/>
        </w:rPr>
        <w:t>об</w:t>
      </w:r>
      <w:r w:rsidRPr="00592D35">
        <w:rPr>
          <w:rFonts w:ascii="Times New Roman" w:eastAsia="Times New Roman" w:hAnsi="Times New Roman" w:cs="Times New Roman"/>
          <w:b/>
          <w:bCs/>
          <w:i/>
          <w:iCs/>
          <w:sz w:val="24"/>
          <w:szCs w:val="24"/>
          <w:lang w:eastAsia="ru-RU"/>
        </w:rPr>
        <w:t>уча</w:t>
      </w:r>
      <w:r w:rsidR="0036244D">
        <w:rPr>
          <w:rFonts w:ascii="Times New Roman" w:eastAsia="Times New Roman" w:hAnsi="Times New Roman" w:cs="Times New Roman"/>
          <w:b/>
          <w:bCs/>
          <w:i/>
          <w:iCs/>
          <w:sz w:val="24"/>
          <w:szCs w:val="24"/>
          <w:lang w:eastAsia="ru-RU"/>
        </w:rPr>
        <w:t>ю</w:t>
      </w:r>
      <w:r w:rsidRPr="00592D35">
        <w:rPr>
          <w:rFonts w:ascii="Times New Roman" w:eastAsia="Times New Roman" w:hAnsi="Times New Roman" w:cs="Times New Roman"/>
          <w:b/>
          <w:bCs/>
          <w:i/>
          <w:iCs/>
          <w:sz w:val="24"/>
          <w:szCs w:val="24"/>
          <w:lang w:eastAsia="ru-RU"/>
        </w:rPr>
        <w:t>щихся</w:t>
      </w:r>
      <w:proofErr w:type="gramEnd"/>
      <w:r w:rsidRPr="00592D35">
        <w:rPr>
          <w:rFonts w:ascii="Times New Roman" w:eastAsia="Times New Roman" w:hAnsi="Times New Roman" w:cs="Times New Roman"/>
          <w:b/>
          <w:bCs/>
          <w:i/>
          <w:iCs/>
          <w:sz w:val="24"/>
          <w:szCs w:val="24"/>
          <w:lang w:eastAsia="ru-RU"/>
        </w:rPr>
        <w:t xml:space="preserve"> при изучении данного предмета.</w:t>
      </w:r>
    </w:p>
    <w:p w:rsidR="0036244D" w:rsidRDefault="00592D35" w:rsidP="00592D35">
      <w:pPr>
        <w:spacing w:before="100" w:beforeAutospacing="1" w:after="100" w:afterAutospacing="1" w:line="240" w:lineRule="auto"/>
        <w:rPr>
          <w:rFonts w:ascii="Times New Roman" w:eastAsia="Times New Roman" w:hAnsi="Times New Roman" w:cs="Times New Roman"/>
          <w:b/>
          <w:bCs/>
          <w:i/>
          <w:iCs/>
          <w:sz w:val="24"/>
          <w:szCs w:val="24"/>
          <w:lang w:eastAsia="ru-RU"/>
        </w:rPr>
      </w:pPr>
      <w:r w:rsidRPr="00592D35">
        <w:rPr>
          <w:rFonts w:ascii="Times New Roman" w:eastAsia="Times New Roman" w:hAnsi="Times New Roman" w:cs="Times New Roman"/>
          <w:b/>
          <w:bCs/>
          <w:i/>
          <w:iCs/>
          <w:sz w:val="24"/>
          <w:szCs w:val="24"/>
          <w:lang w:eastAsia="ru-RU"/>
        </w:rPr>
        <w:t>Стимулировать по</w:t>
      </w:r>
      <w:r w:rsidR="0036244D">
        <w:rPr>
          <w:rFonts w:ascii="Times New Roman" w:eastAsia="Times New Roman" w:hAnsi="Times New Roman" w:cs="Times New Roman"/>
          <w:b/>
          <w:bCs/>
          <w:i/>
          <w:iCs/>
          <w:sz w:val="24"/>
          <w:szCs w:val="24"/>
          <w:lang w:eastAsia="ru-RU"/>
        </w:rPr>
        <w:t xml:space="preserve">знавательные интересы </w:t>
      </w:r>
      <w:proofErr w:type="gramStart"/>
      <w:r w:rsidR="0036244D">
        <w:rPr>
          <w:rFonts w:ascii="Times New Roman" w:eastAsia="Times New Roman" w:hAnsi="Times New Roman" w:cs="Times New Roman"/>
          <w:b/>
          <w:bCs/>
          <w:i/>
          <w:iCs/>
          <w:sz w:val="24"/>
          <w:szCs w:val="24"/>
          <w:lang w:eastAsia="ru-RU"/>
        </w:rPr>
        <w:t>обучающихся</w:t>
      </w:r>
      <w:proofErr w:type="gramEnd"/>
      <w:r w:rsidR="0036244D">
        <w:rPr>
          <w:rFonts w:ascii="Times New Roman" w:eastAsia="Times New Roman" w:hAnsi="Times New Roman" w:cs="Times New Roman"/>
          <w:b/>
          <w:bCs/>
          <w:i/>
          <w:iCs/>
          <w:sz w:val="24"/>
          <w:szCs w:val="24"/>
          <w:lang w:eastAsia="ru-RU"/>
        </w:rPr>
        <w:t>.</w:t>
      </w:r>
    </w:p>
    <w:p w:rsidR="00592D35" w:rsidRPr="00592D35" w:rsidRDefault="0036244D" w:rsidP="00592D3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i/>
          <w:iCs/>
          <w:sz w:val="24"/>
          <w:szCs w:val="24"/>
          <w:lang w:eastAsia="ru-RU"/>
        </w:rPr>
        <w:t xml:space="preserve">Формировать коммуникативные навыки </w:t>
      </w:r>
      <w:proofErr w:type="gramStart"/>
      <w:r>
        <w:rPr>
          <w:rFonts w:ascii="Times New Roman" w:eastAsia="Times New Roman" w:hAnsi="Times New Roman" w:cs="Times New Roman"/>
          <w:b/>
          <w:bCs/>
          <w:i/>
          <w:iCs/>
          <w:sz w:val="24"/>
          <w:szCs w:val="24"/>
          <w:lang w:eastAsia="ru-RU"/>
        </w:rPr>
        <w:t>обучающихся</w:t>
      </w:r>
      <w:proofErr w:type="gramEnd"/>
      <w:r>
        <w:rPr>
          <w:rFonts w:ascii="Times New Roman" w:eastAsia="Times New Roman" w:hAnsi="Times New Roman" w:cs="Times New Roman"/>
          <w:b/>
          <w:bCs/>
          <w:i/>
          <w:iCs/>
          <w:sz w:val="24"/>
          <w:szCs w:val="24"/>
          <w:lang w:eastAsia="ru-RU"/>
        </w:rPr>
        <w:t>.</w:t>
      </w:r>
      <w:r w:rsidR="00592D35" w:rsidRPr="00592D35">
        <w:rPr>
          <w:rFonts w:ascii="Times New Roman" w:eastAsia="Times New Roman" w:hAnsi="Times New Roman" w:cs="Times New Roman"/>
          <w:b/>
          <w:bCs/>
          <w:i/>
          <w:iCs/>
          <w:sz w:val="24"/>
          <w:szCs w:val="24"/>
          <w:lang w:eastAsia="ru-RU"/>
        </w:rPr>
        <w:t>.</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sz w:val="24"/>
          <w:szCs w:val="24"/>
          <w:u w:val="single"/>
          <w:lang w:eastAsia="ru-RU"/>
        </w:rPr>
        <w:t>Актуальность.</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К </w:t>
      </w:r>
      <w:r w:rsidR="0036244D">
        <w:rPr>
          <w:rFonts w:ascii="Times New Roman" w:eastAsia="Times New Roman" w:hAnsi="Times New Roman" w:cs="Times New Roman"/>
          <w:sz w:val="24"/>
          <w:szCs w:val="24"/>
          <w:lang w:eastAsia="ru-RU"/>
        </w:rPr>
        <w:t xml:space="preserve">сожалению </w:t>
      </w:r>
      <w:r w:rsidRPr="00592D35">
        <w:rPr>
          <w:rFonts w:ascii="Times New Roman" w:eastAsia="Times New Roman" w:hAnsi="Times New Roman" w:cs="Times New Roman"/>
          <w:sz w:val="24"/>
          <w:szCs w:val="24"/>
          <w:lang w:eastAsia="ru-RU"/>
        </w:rPr>
        <w:t xml:space="preserve">в последние годы большие трудности обучающиеся испытывают при изучении математики. Этот предмет стал многим </w:t>
      </w:r>
      <w:r w:rsidR="0036244D">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36244D">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 xml:space="preserve">щимся неинтересен. В результате снижается уровень подготовки </w:t>
      </w:r>
      <w:proofErr w:type="gramStart"/>
      <w:r w:rsidR="0036244D">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36244D">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щихся</w:t>
      </w:r>
      <w:proofErr w:type="gramEnd"/>
      <w:r w:rsidRPr="00592D35">
        <w:rPr>
          <w:rFonts w:ascii="Times New Roman" w:eastAsia="Times New Roman" w:hAnsi="Times New Roman" w:cs="Times New Roman"/>
          <w:sz w:val="24"/>
          <w:szCs w:val="24"/>
          <w:lang w:eastAsia="ru-RU"/>
        </w:rPr>
        <w:t xml:space="preserve"> по математике. В современном образовательном процессе проблема развития познавательной активности приобретает все большую значимость, так как совр</w:t>
      </w:r>
      <w:r w:rsidR="0036244D">
        <w:rPr>
          <w:rFonts w:ascii="Times New Roman" w:eastAsia="Times New Roman" w:hAnsi="Times New Roman" w:cs="Times New Roman"/>
          <w:sz w:val="24"/>
          <w:szCs w:val="24"/>
          <w:lang w:eastAsia="ru-RU"/>
        </w:rPr>
        <w:t xml:space="preserve">еменная жизнь требует от </w:t>
      </w:r>
      <w:proofErr w:type="gramStart"/>
      <w:r w:rsidR="0036244D">
        <w:rPr>
          <w:rFonts w:ascii="Times New Roman" w:eastAsia="Times New Roman" w:hAnsi="Times New Roman" w:cs="Times New Roman"/>
          <w:sz w:val="24"/>
          <w:szCs w:val="24"/>
          <w:lang w:eastAsia="ru-RU"/>
        </w:rPr>
        <w:t>обучающихся</w:t>
      </w:r>
      <w:proofErr w:type="gramEnd"/>
      <w:r w:rsidRPr="00592D35">
        <w:rPr>
          <w:rFonts w:ascii="Times New Roman" w:eastAsia="Times New Roman" w:hAnsi="Times New Roman" w:cs="Times New Roman"/>
          <w:sz w:val="24"/>
          <w:szCs w:val="24"/>
          <w:lang w:eastAsia="ru-RU"/>
        </w:rPr>
        <w:t xml:space="preserve"> ориентации в постоянно изменяю</w:t>
      </w:r>
      <w:r w:rsidR="0036244D">
        <w:rPr>
          <w:rFonts w:ascii="Times New Roman" w:eastAsia="Times New Roman" w:hAnsi="Times New Roman" w:cs="Times New Roman"/>
          <w:sz w:val="24"/>
          <w:szCs w:val="24"/>
          <w:lang w:eastAsia="ru-RU"/>
        </w:rPr>
        <w:t xml:space="preserve">щемся окружающем мире. Поэтому </w:t>
      </w:r>
      <w:r w:rsidRPr="00592D35">
        <w:rPr>
          <w:rFonts w:ascii="Times New Roman" w:eastAsia="Times New Roman" w:hAnsi="Times New Roman" w:cs="Times New Roman"/>
          <w:sz w:val="24"/>
          <w:szCs w:val="24"/>
          <w:lang w:eastAsia="ru-RU"/>
        </w:rPr>
        <w:t>наряду с содержанием образования очень важны также и методы, способы передачи знаний детям. Одним из важнейших условий эффективности учебного процесса является воспитание познавательного интереса, поз</w:t>
      </w:r>
      <w:r w:rsidR="0036244D">
        <w:rPr>
          <w:rFonts w:ascii="Times New Roman" w:eastAsia="Times New Roman" w:hAnsi="Times New Roman" w:cs="Times New Roman"/>
          <w:sz w:val="24"/>
          <w:szCs w:val="24"/>
          <w:lang w:eastAsia="ru-RU"/>
        </w:rPr>
        <w:t>навательной активности обучающихся</w:t>
      </w:r>
      <w:proofErr w:type="gramStart"/>
      <w:r w:rsidR="0036244D">
        <w:rPr>
          <w:rFonts w:ascii="Times New Roman" w:eastAsia="Times New Roman" w:hAnsi="Times New Roman" w:cs="Times New Roman"/>
          <w:sz w:val="24"/>
          <w:szCs w:val="24"/>
          <w:lang w:eastAsia="ru-RU"/>
        </w:rPr>
        <w:t xml:space="preserve"> </w:t>
      </w:r>
      <w:r w:rsidRPr="00592D35">
        <w:rPr>
          <w:rFonts w:ascii="Times New Roman" w:eastAsia="Times New Roman" w:hAnsi="Times New Roman" w:cs="Times New Roman"/>
          <w:sz w:val="24"/>
          <w:szCs w:val="24"/>
          <w:lang w:eastAsia="ru-RU"/>
        </w:rPr>
        <w:t>.</w:t>
      </w:r>
      <w:proofErr w:type="gramEnd"/>
      <w:r w:rsidRPr="00592D35">
        <w:rPr>
          <w:rFonts w:ascii="Times New Roman" w:eastAsia="Times New Roman" w:hAnsi="Times New Roman" w:cs="Times New Roman"/>
          <w:sz w:val="24"/>
          <w:szCs w:val="24"/>
          <w:lang w:eastAsia="ru-RU"/>
        </w:rPr>
        <w:t xml:space="preserve"> Познавательный интерес - это глубинный, внутренний мотив, основанный на свойственной человеку врожденной познавательной потребности. Наличие интереса является свидетельством правильной организации учебного процесса, а его отсутствие - показателем серьезных недостатков в организации обучения. Главная задача учителя не только дать </w:t>
      </w:r>
      <w:proofErr w:type="gramStart"/>
      <w:r w:rsidR="0036244D">
        <w:rPr>
          <w:rFonts w:ascii="Times New Roman" w:eastAsia="Times New Roman" w:hAnsi="Times New Roman" w:cs="Times New Roman"/>
          <w:sz w:val="24"/>
          <w:szCs w:val="24"/>
          <w:lang w:eastAsia="ru-RU"/>
        </w:rPr>
        <w:lastRenderedPageBreak/>
        <w:t>об</w:t>
      </w:r>
      <w:r w:rsidRPr="00592D35">
        <w:rPr>
          <w:rFonts w:ascii="Times New Roman" w:eastAsia="Times New Roman" w:hAnsi="Times New Roman" w:cs="Times New Roman"/>
          <w:sz w:val="24"/>
          <w:szCs w:val="24"/>
          <w:lang w:eastAsia="ru-RU"/>
        </w:rPr>
        <w:t>уча</w:t>
      </w:r>
      <w:r w:rsidR="0036244D">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щимся</w:t>
      </w:r>
      <w:proofErr w:type="gramEnd"/>
      <w:r w:rsidRPr="00592D35">
        <w:rPr>
          <w:rFonts w:ascii="Times New Roman" w:eastAsia="Times New Roman" w:hAnsi="Times New Roman" w:cs="Times New Roman"/>
          <w:sz w:val="24"/>
          <w:szCs w:val="24"/>
          <w:lang w:eastAsia="ru-RU"/>
        </w:rPr>
        <w:t xml:space="preserve"> определенную сумму знаний, но и развить у них интерес к учению. Ка</w:t>
      </w:r>
      <w:r w:rsidR="0036244D">
        <w:rPr>
          <w:rFonts w:ascii="Times New Roman" w:eastAsia="Times New Roman" w:hAnsi="Times New Roman" w:cs="Times New Roman"/>
          <w:sz w:val="24"/>
          <w:szCs w:val="24"/>
          <w:lang w:eastAsia="ru-RU"/>
        </w:rPr>
        <w:t xml:space="preserve">к же активизировать </w:t>
      </w:r>
      <w:r w:rsidRPr="00592D35">
        <w:rPr>
          <w:rFonts w:ascii="Times New Roman" w:eastAsia="Times New Roman" w:hAnsi="Times New Roman" w:cs="Times New Roman"/>
          <w:sz w:val="24"/>
          <w:szCs w:val="24"/>
          <w:lang w:eastAsia="ru-RU"/>
        </w:rPr>
        <w:t xml:space="preserve"> познавательный интерес? Что нужно делать, чтобы поисковая активность, реализуясь в различных видах деятельности, как бы сама себя поддерживала?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sz w:val="24"/>
          <w:szCs w:val="24"/>
          <w:lang w:eastAsia="ru-RU"/>
        </w:rPr>
        <w:t xml:space="preserve">Новизна: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В современном постоянно изменяющемся мире педагогическая наука и образование не стоят на месте. Образование должно быть ориентировано не только на усвоение обучающимися определенной суммой знаний, но и на развитие его личности, его познавательных и созидательных способностей. Поэтому, я считаю, что данная тема, никогда не устаревает. Каждый педагог ее заново открывает и переосмысливает, начиная работать с новыми классами, новыми учениками.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sz w:val="24"/>
          <w:szCs w:val="24"/>
          <w:lang w:eastAsia="ru-RU"/>
        </w:rPr>
        <w:t>Ожидаемые результаты:</w:t>
      </w:r>
    </w:p>
    <w:p w:rsidR="00592D35" w:rsidRPr="00592D35" w:rsidRDefault="0036244D" w:rsidP="00592D3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Снизить уровень </w:t>
      </w:r>
      <w:r w:rsidR="00592D35" w:rsidRPr="00592D35">
        <w:rPr>
          <w:rFonts w:ascii="Times New Roman" w:eastAsia="Times New Roman" w:hAnsi="Times New Roman" w:cs="Times New Roman"/>
          <w:sz w:val="24"/>
          <w:szCs w:val="24"/>
          <w:lang w:eastAsia="ru-RU"/>
        </w:rPr>
        <w:t xml:space="preserve"> </w:t>
      </w:r>
      <w:proofErr w:type="gramStart"/>
      <w:r w:rsidR="00592D35" w:rsidRPr="00592D35">
        <w:rPr>
          <w:rFonts w:ascii="Times New Roman" w:eastAsia="Times New Roman" w:hAnsi="Times New Roman" w:cs="Times New Roman"/>
          <w:sz w:val="24"/>
          <w:szCs w:val="24"/>
          <w:lang w:eastAsia="ru-RU"/>
        </w:rPr>
        <w:t>неуспевающих</w:t>
      </w:r>
      <w:proofErr w:type="gramEnd"/>
      <w:r w:rsidR="00592D35" w:rsidRPr="00592D3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об</w:t>
      </w:r>
      <w:r w:rsidR="00592D35" w:rsidRPr="00592D35">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00592D35" w:rsidRPr="00592D35">
        <w:rPr>
          <w:rFonts w:ascii="Times New Roman" w:eastAsia="Times New Roman" w:hAnsi="Times New Roman" w:cs="Times New Roman"/>
          <w:sz w:val="24"/>
          <w:szCs w:val="24"/>
          <w:lang w:eastAsia="ru-RU"/>
        </w:rPr>
        <w:t xml:space="preserve">щихся, </w:t>
      </w:r>
      <w:r>
        <w:rPr>
          <w:rFonts w:ascii="Times New Roman" w:eastAsia="Times New Roman" w:hAnsi="Times New Roman" w:cs="Times New Roman"/>
          <w:sz w:val="24"/>
          <w:szCs w:val="24"/>
          <w:lang w:eastAsia="ru-RU"/>
        </w:rPr>
        <w:t>стремиться у 100% успеваемости</w:t>
      </w:r>
      <w:r w:rsidR="00592D35" w:rsidRPr="00592D35">
        <w:rPr>
          <w:rFonts w:ascii="Times New Roman" w:eastAsia="Times New Roman" w:hAnsi="Times New Roman" w:cs="Times New Roman"/>
          <w:sz w:val="24"/>
          <w:szCs w:val="24"/>
          <w:lang w:eastAsia="ru-RU"/>
        </w:rPr>
        <w:t xml:space="preserve"> по математике по итогам учебного года.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Важное место в комплексе образовательных, развивающих и воспитательных задач обучения занимает проблема формирования познавательного интереса.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Познавательный интерес – избирательная направленность личности на предметы и явления окружающей действительности. Эта направленность характеризуется постоянным стремлением к познанию, к новым, более полным и глубоким знаниям. Систематически укрепляясь и развиваясь, познавательный интерес становится основой положительного отношения к учению. Под его влиянием у человека постоянно возникают вопросы, ответы на которые он сам постоянно и активно ищет. Познавательный интерес положительно влияет не только на процесс и результат деятельности, но и на протекание психических процессов – мышления, воображения, памяти, внимания, которые под влиянием познавательного интереса приобретают особую активность и направленность. Познавательный интерес это один из важнейших для нас мотивов учения школьников. Под его влиянием учебная работа даже у слабых учеников протекает более продуктивно. Познавательный интерес выступает и как сильное средство обучения. Когда ребенок занимается из-под палки, он доставляет массу хлопот и огорчений, когда же дети занимаются с охотой, то дело идет совсем по-другому. Активизация познавательной деятельности ученика без развития его познавательного интереса не только трудна, но практически и невозможна. Вот почему в процессе обучения необходимо систематически возбуждать, развивать и укреплять познавательный интерес учащихся и как важный мотив учения, и как стойкую черту личности, и как мощное средство воспитывающего обучения, повышения его качества.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Познавательная активность включает:</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1.Мотивы и цели деятельности.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2.Интерес к предмету.</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3.Внимание к изучаемому объекту.</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4.Волевые усилия.</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lastRenderedPageBreak/>
        <w:t>5.Положительные эмоции.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6.Творческую самостоятельность.</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7.Владение необходимыми способами и приёмами познавательной деятельности.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По</w:t>
      </w:r>
      <w:r w:rsidR="0036244D">
        <w:rPr>
          <w:rFonts w:ascii="Times New Roman" w:eastAsia="Times New Roman" w:hAnsi="Times New Roman" w:cs="Times New Roman"/>
          <w:sz w:val="24"/>
          <w:szCs w:val="24"/>
          <w:lang w:eastAsia="ru-RU"/>
        </w:rPr>
        <w:t>знавательной активности обучающийся</w:t>
      </w:r>
      <w:r w:rsidRPr="00592D35">
        <w:rPr>
          <w:rFonts w:ascii="Times New Roman" w:eastAsia="Times New Roman" w:hAnsi="Times New Roman" w:cs="Times New Roman"/>
          <w:sz w:val="24"/>
          <w:szCs w:val="24"/>
          <w:lang w:eastAsia="ru-RU"/>
        </w:rPr>
        <w:t xml:space="preserve"> не будет проявлять, если он не получает удовлетворения от получаемых результатов, не видит или не знает путей применения знаний на практике. Для активизации позн</w:t>
      </w:r>
      <w:r w:rsidR="0036244D">
        <w:rPr>
          <w:rFonts w:ascii="Times New Roman" w:eastAsia="Times New Roman" w:hAnsi="Times New Roman" w:cs="Times New Roman"/>
          <w:sz w:val="24"/>
          <w:szCs w:val="24"/>
          <w:lang w:eastAsia="ru-RU"/>
        </w:rPr>
        <w:t xml:space="preserve">авательной деятельности </w:t>
      </w:r>
      <w:proofErr w:type="gramStart"/>
      <w:r w:rsidR="0036244D">
        <w:rPr>
          <w:rFonts w:ascii="Times New Roman" w:eastAsia="Times New Roman" w:hAnsi="Times New Roman" w:cs="Times New Roman"/>
          <w:sz w:val="24"/>
          <w:szCs w:val="24"/>
          <w:lang w:eastAsia="ru-RU"/>
        </w:rPr>
        <w:t>обучающихся</w:t>
      </w:r>
      <w:proofErr w:type="gramEnd"/>
      <w:r w:rsidR="0036244D">
        <w:rPr>
          <w:rFonts w:ascii="Times New Roman" w:eastAsia="Times New Roman" w:hAnsi="Times New Roman" w:cs="Times New Roman"/>
          <w:sz w:val="24"/>
          <w:szCs w:val="24"/>
          <w:lang w:eastAsia="ru-RU"/>
        </w:rPr>
        <w:t xml:space="preserve"> </w:t>
      </w:r>
      <w:r w:rsidRPr="00592D35">
        <w:rPr>
          <w:rFonts w:ascii="Times New Roman" w:eastAsia="Times New Roman" w:hAnsi="Times New Roman" w:cs="Times New Roman"/>
          <w:sz w:val="24"/>
          <w:szCs w:val="24"/>
          <w:lang w:eastAsia="ru-RU"/>
        </w:rPr>
        <w:t xml:space="preserve"> мы - учителя используем разнообразные приемы и методы обучения математике, учитывая уровень развития и индивидуальные особенности </w:t>
      </w:r>
      <w:r w:rsidR="0036244D">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36244D">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 xml:space="preserve">щихся. Это и традиционное обучение, и проблемные и игровые ситуации, поощрения, стимулирование, эмоциональное воздействие, усиление требовательности и контроля, внедрение оптимального ритма и режима работы для каждого </w:t>
      </w:r>
      <w:r w:rsidR="0036244D">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36244D">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 xml:space="preserve">щегося, приёмы снятия усталости, рассказы о способах и приёмах запоминания, и сведения из истории развития математики.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Главная задача каждого преподавателя не только дать </w:t>
      </w:r>
      <w:proofErr w:type="gramStart"/>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щимся</w:t>
      </w:r>
      <w:proofErr w:type="gramEnd"/>
      <w:r w:rsidRPr="00592D35">
        <w:rPr>
          <w:rFonts w:ascii="Times New Roman" w:eastAsia="Times New Roman" w:hAnsi="Times New Roman" w:cs="Times New Roman"/>
          <w:sz w:val="24"/>
          <w:szCs w:val="24"/>
          <w:lang w:eastAsia="ru-RU"/>
        </w:rPr>
        <w:t xml:space="preserve"> определенную сумму знаний, но и развить у них интерес к учению, научить их учиться. Жизнь постоянно требует, чтобы воспитание интереса к знаниям шло на уроке интересном, развивающем активность и самостоятельность мышления, приучают к труду и активной умственной деятельности. Механическая работа на уроке, приводящая к ничтожному напряжению мысли, мало полезна. Интерес к предмету вырабатывается тогда, когда </w:t>
      </w:r>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 xml:space="preserve">щемуся понятно то, о чем говорит преподаватель, когда интересны по содержанию задачи и упражнения.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Эффективному обучению математике во многом способствует решение задач с практическим содержанием (задачи прикладного характера). Потребность в использовании практич</w:t>
      </w:r>
      <w:r w:rsidR="00622F63">
        <w:rPr>
          <w:rFonts w:ascii="Times New Roman" w:eastAsia="Times New Roman" w:hAnsi="Times New Roman" w:cs="Times New Roman"/>
          <w:sz w:val="24"/>
          <w:szCs w:val="24"/>
          <w:lang w:eastAsia="ru-RU"/>
        </w:rPr>
        <w:t xml:space="preserve">еских материалов при обучении </w:t>
      </w:r>
      <w:r w:rsidRPr="00592D35">
        <w:rPr>
          <w:rFonts w:ascii="Times New Roman" w:eastAsia="Times New Roman" w:hAnsi="Times New Roman" w:cs="Times New Roman"/>
          <w:sz w:val="24"/>
          <w:szCs w:val="24"/>
          <w:lang w:eastAsia="ru-RU"/>
        </w:rPr>
        <w:t xml:space="preserve"> математике определяется тем, что возникновение, формирование и развитие математических понятий имеют своим источником чисто человеческие ощущения и восприятия, а также тем, что в познавательной деятельности </w:t>
      </w:r>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щегося имеет место тесная связь логических процессов мышления и чувственных восприятий. Поэтому обращение к примерам из жизни, окружающей обстановки и т. п. облегчает учителю возможность организовать целесообразн</w:t>
      </w:r>
      <w:r w:rsidR="00622F63">
        <w:rPr>
          <w:rFonts w:ascii="Times New Roman" w:eastAsia="Times New Roman" w:hAnsi="Times New Roman" w:cs="Times New Roman"/>
          <w:sz w:val="24"/>
          <w:szCs w:val="24"/>
          <w:lang w:eastAsia="ru-RU"/>
        </w:rPr>
        <w:t>ую учебную деятельность</w:t>
      </w:r>
      <w:r w:rsidRPr="00592D35">
        <w:rPr>
          <w:rFonts w:ascii="Times New Roman" w:eastAsia="Times New Roman" w:hAnsi="Times New Roman" w:cs="Times New Roman"/>
          <w:sz w:val="24"/>
          <w:szCs w:val="24"/>
          <w:lang w:eastAsia="ru-RU"/>
        </w:rPr>
        <w:t>. Прикладные задачи можно предложить во время проведения деловой игры.</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Учитель, используя разнообразные технологии обучения, систематически ц</w:t>
      </w:r>
      <w:r w:rsidR="00622F63">
        <w:rPr>
          <w:rFonts w:ascii="Times New Roman" w:eastAsia="Times New Roman" w:hAnsi="Times New Roman" w:cs="Times New Roman"/>
          <w:sz w:val="24"/>
          <w:szCs w:val="24"/>
          <w:lang w:eastAsia="ru-RU"/>
        </w:rPr>
        <w:t xml:space="preserve">еленаправленно развивает у </w:t>
      </w:r>
      <w:proofErr w:type="gramStart"/>
      <w:r w:rsidR="00622F63">
        <w:rPr>
          <w:rFonts w:ascii="Times New Roman" w:eastAsia="Times New Roman" w:hAnsi="Times New Roman" w:cs="Times New Roman"/>
          <w:sz w:val="24"/>
          <w:szCs w:val="24"/>
          <w:lang w:eastAsia="ru-RU"/>
        </w:rPr>
        <w:t>обучающихся</w:t>
      </w:r>
      <w:proofErr w:type="gramEnd"/>
      <w:r w:rsidR="00622F63">
        <w:rPr>
          <w:rFonts w:ascii="Times New Roman" w:eastAsia="Times New Roman" w:hAnsi="Times New Roman" w:cs="Times New Roman"/>
          <w:sz w:val="24"/>
          <w:szCs w:val="24"/>
          <w:lang w:eastAsia="ru-RU"/>
        </w:rPr>
        <w:t xml:space="preserve"> </w:t>
      </w:r>
      <w:r w:rsidRPr="00592D35">
        <w:rPr>
          <w:rFonts w:ascii="Times New Roman" w:eastAsia="Times New Roman" w:hAnsi="Times New Roman" w:cs="Times New Roman"/>
          <w:sz w:val="24"/>
          <w:szCs w:val="24"/>
          <w:lang w:eastAsia="ru-RU"/>
        </w:rPr>
        <w:t xml:space="preserve"> подвижность и гибкость мышления, настойчиво стимулирует процессы переключения, </w:t>
      </w:r>
      <w:r w:rsidR="00622F63">
        <w:rPr>
          <w:rFonts w:ascii="Times New Roman" w:eastAsia="Times New Roman" w:hAnsi="Times New Roman" w:cs="Times New Roman"/>
          <w:sz w:val="24"/>
          <w:szCs w:val="24"/>
          <w:lang w:eastAsia="ru-RU"/>
        </w:rPr>
        <w:t xml:space="preserve">поисковую активность; учит </w:t>
      </w:r>
      <w:r w:rsidRPr="00592D35">
        <w:rPr>
          <w:rFonts w:ascii="Times New Roman" w:eastAsia="Times New Roman" w:hAnsi="Times New Roman" w:cs="Times New Roman"/>
          <w:sz w:val="24"/>
          <w:szCs w:val="24"/>
          <w:lang w:eastAsia="ru-RU"/>
        </w:rPr>
        <w:t xml:space="preserve"> рассуждать, гибко подходить к проблемам, не зубрить, а мыслить, самим делать выводы, находить новые оригинальные подходы, получать изящные результаты, красивые решения, чтобы осуществить удовольствие от учения.</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Какие же методы и приемы обучения математике я пытаюсь применять, чтобы обеспечивать познавательную активность учащихся?</w:t>
      </w:r>
    </w:p>
    <w:p w:rsidR="00592D35" w:rsidRPr="00592D35" w:rsidRDefault="00592D35" w:rsidP="00592D3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i/>
          <w:iCs/>
          <w:sz w:val="24"/>
          <w:szCs w:val="24"/>
          <w:lang w:eastAsia="ru-RU"/>
        </w:rPr>
        <w:t>Метод алгоритмизированного обучения</w:t>
      </w:r>
      <w:r w:rsidRPr="00592D35">
        <w:rPr>
          <w:rFonts w:ascii="Times New Roman" w:eastAsia="Times New Roman" w:hAnsi="Times New Roman" w:cs="Times New Roman"/>
          <w:sz w:val="24"/>
          <w:szCs w:val="24"/>
          <w:lang w:eastAsia="ru-RU"/>
        </w:rPr>
        <w:t>.</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Деятельность человека всегда можно рассматривать как определенную последовательность его действий и операций, т.е. она может быть представлена в виде некоторого алгоритма с начальным и конечным действием. Для построения алгоритма </w:t>
      </w:r>
      <w:r w:rsidRPr="00592D35">
        <w:rPr>
          <w:rFonts w:ascii="Times New Roman" w:eastAsia="Times New Roman" w:hAnsi="Times New Roman" w:cs="Times New Roman"/>
          <w:sz w:val="24"/>
          <w:szCs w:val="24"/>
          <w:lang w:eastAsia="ru-RU"/>
        </w:rPr>
        <w:lastRenderedPageBreak/>
        <w:t>(программы) решений той или иной задачи нужно знать наиболее рациональный способ её решения. Рациональными способами решения владеют самы</w:t>
      </w:r>
      <w:r w:rsidR="00622F63">
        <w:rPr>
          <w:rFonts w:ascii="Times New Roman" w:eastAsia="Times New Roman" w:hAnsi="Times New Roman" w:cs="Times New Roman"/>
          <w:sz w:val="24"/>
          <w:szCs w:val="24"/>
          <w:lang w:eastAsia="ru-RU"/>
        </w:rPr>
        <w:t>е подготовленные и способные обучающиеся</w:t>
      </w:r>
      <w:r w:rsidRPr="00592D35">
        <w:rPr>
          <w:rFonts w:ascii="Times New Roman" w:eastAsia="Times New Roman" w:hAnsi="Times New Roman" w:cs="Times New Roman"/>
          <w:sz w:val="24"/>
          <w:szCs w:val="24"/>
          <w:lang w:eastAsia="ru-RU"/>
        </w:rPr>
        <w:t>. Поэтому для описания алгоритма решения проблемы учитывается пу</w:t>
      </w:r>
      <w:r w:rsidR="00622F63">
        <w:rPr>
          <w:rFonts w:ascii="Times New Roman" w:eastAsia="Times New Roman" w:hAnsi="Times New Roman" w:cs="Times New Roman"/>
          <w:sz w:val="24"/>
          <w:szCs w:val="24"/>
          <w:lang w:eastAsia="ru-RU"/>
        </w:rPr>
        <w:t>ть его получения этими</w:t>
      </w:r>
      <w:r w:rsidRPr="00592D35">
        <w:rPr>
          <w:rFonts w:ascii="Times New Roman" w:eastAsia="Times New Roman" w:hAnsi="Times New Roman" w:cs="Times New Roman"/>
          <w:sz w:val="24"/>
          <w:szCs w:val="24"/>
          <w:lang w:eastAsia="ru-RU"/>
        </w:rPr>
        <w:t xml:space="preserve">. Для остальных </w:t>
      </w:r>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щихся, особенно слабоуспевающих, такой алгоритм будет служить образцом деятельности</w:t>
      </w:r>
      <w:r w:rsidR="00622F63">
        <w:rPr>
          <w:rFonts w:ascii="Times New Roman" w:eastAsia="Times New Roman" w:hAnsi="Times New Roman" w:cs="Times New Roman"/>
          <w:sz w:val="24"/>
          <w:szCs w:val="24"/>
          <w:lang w:eastAsia="ru-RU"/>
        </w:rPr>
        <w:t xml:space="preserve">. Так в процессе обучения </w:t>
      </w:r>
      <w:r w:rsidRPr="00592D35">
        <w:rPr>
          <w:rFonts w:ascii="Times New Roman" w:eastAsia="Times New Roman" w:hAnsi="Times New Roman" w:cs="Times New Roman"/>
          <w:sz w:val="24"/>
          <w:szCs w:val="24"/>
          <w:lang w:eastAsia="ru-RU"/>
        </w:rPr>
        <w:t xml:space="preserve"> решению линейных уравнений, мы с ними приходим от более простого алгоритма </w:t>
      </w:r>
      <w:proofErr w:type="gramStart"/>
      <w:r w:rsidRPr="00592D35">
        <w:rPr>
          <w:rFonts w:ascii="Times New Roman" w:eastAsia="Times New Roman" w:hAnsi="Times New Roman" w:cs="Times New Roman"/>
          <w:sz w:val="24"/>
          <w:szCs w:val="24"/>
          <w:lang w:eastAsia="ru-RU"/>
        </w:rPr>
        <w:t>к</w:t>
      </w:r>
      <w:proofErr w:type="gramEnd"/>
      <w:r w:rsidRPr="00592D35">
        <w:rPr>
          <w:rFonts w:ascii="Times New Roman" w:eastAsia="Times New Roman" w:hAnsi="Times New Roman" w:cs="Times New Roman"/>
          <w:sz w:val="24"/>
          <w:szCs w:val="24"/>
          <w:lang w:eastAsia="ru-RU"/>
        </w:rPr>
        <w:t xml:space="preserve"> более полному.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sz w:val="24"/>
          <w:szCs w:val="24"/>
          <w:lang w:eastAsia="ru-RU"/>
        </w:rPr>
        <w:t>6 класс.</w:t>
      </w:r>
    </w:p>
    <w:tbl>
      <w:tblPr>
        <w:tblW w:w="9585" w:type="dxa"/>
        <w:tblCellSpacing w:w="0" w:type="dxa"/>
        <w:tblCellMar>
          <w:top w:w="105" w:type="dxa"/>
          <w:left w:w="105" w:type="dxa"/>
          <w:bottom w:w="105" w:type="dxa"/>
          <w:right w:w="105" w:type="dxa"/>
        </w:tblCellMar>
        <w:tblLook w:val="04A0"/>
      </w:tblPr>
      <w:tblGrid>
        <w:gridCol w:w="451"/>
        <w:gridCol w:w="3260"/>
        <w:gridCol w:w="5874"/>
      </w:tblGrid>
      <w:tr w:rsidR="00592D35" w:rsidRPr="00592D35" w:rsidTr="00592D35">
        <w:trPr>
          <w:tblCellSpacing w:w="0" w:type="dxa"/>
        </w:trPr>
        <w:tc>
          <w:tcPr>
            <w:tcW w:w="42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w:t>
            </w:r>
          </w:p>
        </w:tc>
        <w:tc>
          <w:tcPr>
            <w:tcW w:w="303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Уравнение </w:t>
            </w:r>
          </w:p>
        </w:tc>
        <w:tc>
          <w:tcPr>
            <w:tcW w:w="54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Выполняемые действия</w:t>
            </w:r>
          </w:p>
        </w:tc>
      </w:tr>
      <w:tr w:rsidR="00592D35" w:rsidRPr="00592D35" w:rsidTr="00592D35">
        <w:trPr>
          <w:tblCellSpacing w:w="0" w:type="dxa"/>
        </w:trPr>
        <w:tc>
          <w:tcPr>
            <w:tcW w:w="42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1</w:t>
            </w:r>
          </w:p>
        </w:tc>
        <w:tc>
          <w:tcPr>
            <w:tcW w:w="303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(4х +2) – 1 =33 </w:t>
            </w:r>
          </w:p>
        </w:tc>
        <w:tc>
          <w:tcPr>
            <w:tcW w:w="54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Закроем неизвестный член уравнения, записанный в скобках. Находим неизвестный компонент уравнения.</w:t>
            </w:r>
          </w:p>
        </w:tc>
      </w:tr>
      <w:tr w:rsidR="00592D35" w:rsidRPr="00592D35" w:rsidTr="00592D35">
        <w:trPr>
          <w:tblCellSpacing w:w="0" w:type="dxa"/>
        </w:trPr>
        <w:tc>
          <w:tcPr>
            <w:tcW w:w="42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2</w:t>
            </w:r>
          </w:p>
        </w:tc>
        <w:tc>
          <w:tcPr>
            <w:tcW w:w="303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4х +2 = 33 +1</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4х +2 = 34</w:t>
            </w:r>
          </w:p>
        </w:tc>
        <w:tc>
          <w:tcPr>
            <w:tcW w:w="54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92D35">
              <w:rPr>
                <w:rFonts w:ascii="Times New Roman" w:eastAsia="Times New Roman" w:hAnsi="Times New Roman" w:cs="Times New Roman"/>
                <w:sz w:val="24"/>
                <w:szCs w:val="24"/>
                <w:lang w:eastAsia="ru-RU"/>
              </w:rPr>
              <w:t>Закроем</w:t>
            </w:r>
            <w:proofErr w:type="gramEnd"/>
            <w:r w:rsidRPr="00592D35">
              <w:rPr>
                <w:rFonts w:ascii="Times New Roman" w:eastAsia="Times New Roman" w:hAnsi="Times New Roman" w:cs="Times New Roman"/>
                <w:sz w:val="24"/>
                <w:szCs w:val="24"/>
                <w:lang w:eastAsia="ru-RU"/>
              </w:rPr>
              <w:t xml:space="preserve"> неизвестный член уравнения, в который входит буква.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Находим неизвестный компонент уравнения.</w:t>
            </w:r>
          </w:p>
        </w:tc>
      </w:tr>
      <w:tr w:rsidR="00592D35" w:rsidRPr="00592D35" w:rsidTr="00592D35">
        <w:trPr>
          <w:tblCellSpacing w:w="0" w:type="dxa"/>
        </w:trPr>
        <w:tc>
          <w:tcPr>
            <w:tcW w:w="42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3</w:t>
            </w:r>
          </w:p>
        </w:tc>
        <w:tc>
          <w:tcPr>
            <w:tcW w:w="303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4х = 34 +2</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4х = 36</w:t>
            </w:r>
          </w:p>
        </w:tc>
        <w:tc>
          <w:tcPr>
            <w:tcW w:w="54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Находим неизвестный компонент уравнения.</w:t>
            </w:r>
          </w:p>
        </w:tc>
      </w:tr>
      <w:tr w:rsidR="00592D35" w:rsidRPr="00592D35" w:rsidTr="00592D35">
        <w:trPr>
          <w:tblCellSpacing w:w="0" w:type="dxa"/>
        </w:trPr>
        <w:tc>
          <w:tcPr>
            <w:tcW w:w="42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4</w:t>
            </w:r>
          </w:p>
        </w:tc>
        <w:tc>
          <w:tcPr>
            <w:tcW w:w="3030"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592D35">
              <w:rPr>
                <w:rFonts w:ascii="Times New Roman" w:eastAsia="Times New Roman" w:hAnsi="Times New Roman" w:cs="Times New Roman"/>
                <w:sz w:val="24"/>
                <w:szCs w:val="24"/>
                <w:lang w:eastAsia="ru-RU"/>
              </w:rPr>
              <w:t>х</w:t>
            </w:r>
            <w:proofErr w:type="spellEnd"/>
            <w:r w:rsidRPr="00592D35">
              <w:rPr>
                <w:rFonts w:ascii="Times New Roman" w:eastAsia="Times New Roman" w:hAnsi="Times New Roman" w:cs="Times New Roman"/>
                <w:sz w:val="24"/>
                <w:szCs w:val="24"/>
                <w:lang w:eastAsia="ru-RU"/>
              </w:rPr>
              <w:t xml:space="preserve"> = 36</w:t>
            </w:r>
            <w:proofErr w:type="gramStart"/>
            <w:r w:rsidRPr="00592D35">
              <w:rPr>
                <w:rFonts w:ascii="Times New Roman" w:eastAsia="Times New Roman" w:hAnsi="Times New Roman" w:cs="Times New Roman"/>
                <w:sz w:val="24"/>
                <w:szCs w:val="24"/>
                <w:lang w:eastAsia="ru-RU"/>
              </w:rPr>
              <w:t xml:space="preserve"> :</w:t>
            </w:r>
            <w:proofErr w:type="gramEnd"/>
            <w:r w:rsidRPr="00592D35">
              <w:rPr>
                <w:rFonts w:ascii="Times New Roman" w:eastAsia="Times New Roman" w:hAnsi="Times New Roman" w:cs="Times New Roman"/>
                <w:sz w:val="24"/>
                <w:szCs w:val="24"/>
                <w:lang w:eastAsia="ru-RU"/>
              </w:rPr>
              <w:t xml:space="preserve"> 4</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592D35">
              <w:rPr>
                <w:rFonts w:ascii="Times New Roman" w:eastAsia="Times New Roman" w:hAnsi="Times New Roman" w:cs="Times New Roman"/>
                <w:sz w:val="24"/>
                <w:szCs w:val="24"/>
                <w:lang w:eastAsia="ru-RU"/>
              </w:rPr>
              <w:t>х</w:t>
            </w:r>
            <w:proofErr w:type="spellEnd"/>
            <w:r w:rsidRPr="00592D35">
              <w:rPr>
                <w:rFonts w:ascii="Times New Roman" w:eastAsia="Times New Roman" w:hAnsi="Times New Roman" w:cs="Times New Roman"/>
                <w:sz w:val="24"/>
                <w:szCs w:val="24"/>
                <w:lang w:eastAsia="ru-RU"/>
              </w:rPr>
              <w:t xml:space="preserve"> = 9</w:t>
            </w:r>
          </w:p>
        </w:tc>
        <w:tc>
          <w:tcPr>
            <w:tcW w:w="54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Записываем ответ.</w:t>
            </w:r>
          </w:p>
        </w:tc>
      </w:tr>
    </w:tbl>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Пользуясь данным алгоритмом, ребята, которым математика дается с трудом, более заинтересованно решают уравнения, получают удовлетворение от выполненной работы.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2. </w:t>
      </w:r>
      <w:r w:rsidRPr="00592D35">
        <w:rPr>
          <w:rFonts w:ascii="Times New Roman" w:eastAsia="Times New Roman" w:hAnsi="Times New Roman" w:cs="Times New Roman"/>
          <w:b/>
          <w:bCs/>
          <w:i/>
          <w:iCs/>
          <w:sz w:val="24"/>
          <w:szCs w:val="24"/>
          <w:lang w:eastAsia="ru-RU"/>
        </w:rPr>
        <w:t>Метод проблемного обучения</w:t>
      </w:r>
      <w:r w:rsidRPr="00592D35">
        <w:rPr>
          <w:rFonts w:ascii="Times New Roman" w:eastAsia="Times New Roman" w:hAnsi="Times New Roman" w:cs="Times New Roman"/>
          <w:sz w:val="24"/>
          <w:szCs w:val="24"/>
          <w:lang w:eastAsia="ru-RU"/>
        </w:rPr>
        <w:t xml:space="preserve">.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Метод проблемного обучения составляет органическую часть системы проблемного обучения. Основой метода проблемного обучения является создание проблемных ситуаций, формулировка проблем, подведение </w:t>
      </w:r>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щихся к проблеме. Проблемная ситуация включает эмоциональную, поисковую и волевую сторону. Её задача - направить деятельность учащихся на максимальное овладение изучаемым материалом, обеспечить мотивационную сторону деятельности, вызвать интерес к ней.</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Метод проблемного обучения – это совокупность действий учителя по созданию проблемных ситуаций и формулировке проблем (задач), которые вызывают оптимальную познавательную активность всех </w:t>
      </w:r>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 xml:space="preserve">щихся класса. Проблемная ситуация и постановка проблемы оживляют учебный процесс, вовлекают </w:t>
      </w:r>
      <w:proofErr w:type="gramStart"/>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щихся</w:t>
      </w:r>
      <w:proofErr w:type="gramEnd"/>
      <w:r w:rsidRPr="00592D35">
        <w:rPr>
          <w:rFonts w:ascii="Times New Roman" w:eastAsia="Times New Roman" w:hAnsi="Times New Roman" w:cs="Times New Roman"/>
          <w:sz w:val="24"/>
          <w:szCs w:val="24"/>
          <w:lang w:eastAsia="ru-RU"/>
        </w:rPr>
        <w:t xml:space="preserve"> в продуктивную деятельность.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Проблема может</w:t>
      </w:r>
      <w:r w:rsidR="00622F63">
        <w:rPr>
          <w:rFonts w:ascii="Times New Roman" w:eastAsia="Times New Roman" w:hAnsi="Times New Roman" w:cs="Times New Roman"/>
          <w:sz w:val="24"/>
          <w:szCs w:val="24"/>
          <w:lang w:eastAsia="ru-RU"/>
        </w:rPr>
        <w:t xml:space="preserve"> быть поставлена </w:t>
      </w:r>
      <w:r w:rsidRPr="00592D35">
        <w:rPr>
          <w:rFonts w:ascii="Times New Roman" w:eastAsia="Times New Roman" w:hAnsi="Times New Roman" w:cs="Times New Roman"/>
          <w:sz w:val="24"/>
          <w:szCs w:val="24"/>
          <w:lang w:eastAsia="ru-RU"/>
        </w:rPr>
        <w:t xml:space="preserve"> при помощи соответствующего вопроса, в процессе решения некоторого задания, упражнения, задачи, практической или лабораторной работы.</w:t>
      </w:r>
    </w:p>
    <w:p w:rsidR="00592D35" w:rsidRPr="00622F63"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622F63">
        <w:rPr>
          <w:rFonts w:ascii="Times New Roman" w:eastAsia="Times New Roman" w:hAnsi="Times New Roman" w:cs="Times New Roman"/>
          <w:sz w:val="24"/>
          <w:szCs w:val="24"/>
          <w:lang w:eastAsia="ru-RU"/>
        </w:rPr>
        <w:t xml:space="preserve">Например, при изучении темы « Неравенство треугольника», проводится практическая работа по рядам.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Построить треугольник АВС, если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lastRenderedPageBreak/>
        <w:t xml:space="preserve">I ряд: АВ = 4см, </w:t>
      </w:r>
      <w:proofErr w:type="gramStart"/>
      <w:r w:rsidRPr="00592D35">
        <w:rPr>
          <w:rFonts w:ascii="Times New Roman" w:eastAsia="Times New Roman" w:hAnsi="Times New Roman" w:cs="Times New Roman"/>
          <w:sz w:val="24"/>
          <w:szCs w:val="24"/>
          <w:lang w:eastAsia="ru-RU"/>
        </w:rPr>
        <w:t>ВС</w:t>
      </w:r>
      <w:proofErr w:type="gramEnd"/>
      <w:r w:rsidRPr="00592D35">
        <w:rPr>
          <w:rFonts w:ascii="Times New Roman" w:eastAsia="Times New Roman" w:hAnsi="Times New Roman" w:cs="Times New Roman"/>
          <w:sz w:val="24"/>
          <w:szCs w:val="24"/>
          <w:lang w:eastAsia="ru-RU"/>
        </w:rPr>
        <w:t xml:space="preserve"> = 5см, АС = 6см</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II ряд: АВ = 5см, </w:t>
      </w:r>
      <w:proofErr w:type="gramStart"/>
      <w:r w:rsidRPr="00592D35">
        <w:rPr>
          <w:rFonts w:ascii="Times New Roman" w:eastAsia="Times New Roman" w:hAnsi="Times New Roman" w:cs="Times New Roman"/>
          <w:sz w:val="24"/>
          <w:szCs w:val="24"/>
          <w:lang w:eastAsia="ru-RU"/>
        </w:rPr>
        <w:t>ВС</w:t>
      </w:r>
      <w:proofErr w:type="gramEnd"/>
      <w:r w:rsidRPr="00592D35">
        <w:rPr>
          <w:rFonts w:ascii="Times New Roman" w:eastAsia="Times New Roman" w:hAnsi="Times New Roman" w:cs="Times New Roman"/>
          <w:sz w:val="24"/>
          <w:szCs w:val="24"/>
          <w:lang w:eastAsia="ru-RU"/>
        </w:rPr>
        <w:t xml:space="preserve"> = 3см, АС = 2см</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III ряд: АВ = 10см, </w:t>
      </w:r>
      <w:proofErr w:type="gramStart"/>
      <w:r w:rsidRPr="00592D35">
        <w:rPr>
          <w:rFonts w:ascii="Times New Roman" w:eastAsia="Times New Roman" w:hAnsi="Times New Roman" w:cs="Times New Roman"/>
          <w:sz w:val="24"/>
          <w:szCs w:val="24"/>
          <w:lang w:eastAsia="ru-RU"/>
        </w:rPr>
        <w:t>ВС</w:t>
      </w:r>
      <w:proofErr w:type="gramEnd"/>
      <w:r w:rsidRPr="00592D35">
        <w:rPr>
          <w:rFonts w:ascii="Times New Roman" w:eastAsia="Times New Roman" w:hAnsi="Times New Roman" w:cs="Times New Roman"/>
          <w:sz w:val="24"/>
          <w:szCs w:val="24"/>
          <w:lang w:eastAsia="ru-RU"/>
        </w:rPr>
        <w:t xml:space="preserve"> = 5см, АС = 3см.</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В ходе решения данной задачи и последующего ее обсуждения </w:t>
      </w:r>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 xml:space="preserve">щиеся пришли к выводу, что не всегда можно построить треугольник из трех отрезков.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Возникла проблемная ситуация: даны три отрезка, длины которых известны. Как определить, не выполняя построения, существует ли такой треугольник? Ответ на этот вопрос мы сейчас с вами найдем.</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Нужно ли менять значение длин всех трех сторон? (Нет)</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Нужно ли менять значение длин любых двух сторон? (Нет)</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Можно ли ограничиться изменением только одного из данных чисел? ( Да)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 Задайте условие выполнимого построения, изменив длину первой стороны треугольника (обозначим ее за </w:t>
      </w:r>
      <w:proofErr w:type="spellStart"/>
      <w:r w:rsidRPr="00592D35">
        <w:rPr>
          <w:rFonts w:ascii="Times New Roman" w:eastAsia="Times New Roman" w:hAnsi="Times New Roman" w:cs="Times New Roman"/>
          <w:b/>
          <w:bCs/>
          <w:i/>
          <w:iCs/>
          <w:sz w:val="24"/>
          <w:szCs w:val="24"/>
          <w:lang w:eastAsia="ru-RU"/>
        </w:rPr>
        <w:t>х</w:t>
      </w:r>
      <w:proofErr w:type="spellEnd"/>
      <w:r w:rsidRPr="00592D35">
        <w:rPr>
          <w:rFonts w:ascii="Times New Roman" w:eastAsia="Times New Roman" w:hAnsi="Times New Roman" w:cs="Times New Roman"/>
          <w:sz w:val="24"/>
          <w:szCs w:val="24"/>
          <w:lang w:eastAsia="ru-RU"/>
        </w:rPr>
        <w:t xml:space="preserve">). Как вы думаете, любое ли новое значение </w:t>
      </w:r>
      <w:proofErr w:type="spellStart"/>
      <w:r w:rsidRPr="00592D35">
        <w:rPr>
          <w:rFonts w:ascii="Times New Roman" w:eastAsia="Times New Roman" w:hAnsi="Times New Roman" w:cs="Times New Roman"/>
          <w:b/>
          <w:bCs/>
          <w:i/>
          <w:iCs/>
          <w:sz w:val="24"/>
          <w:szCs w:val="24"/>
          <w:lang w:eastAsia="ru-RU"/>
        </w:rPr>
        <w:t>х</w:t>
      </w:r>
      <w:proofErr w:type="spellEnd"/>
      <w:r w:rsidRPr="00592D35">
        <w:rPr>
          <w:rFonts w:ascii="Times New Roman" w:eastAsia="Times New Roman" w:hAnsi="Times New Roman" w:cs="Times New Roman"/>
          <w:sz w:val="24"/>
          <w:szCs w:val="24"/>
          <w:lang w:eastAsia="ru-RU"/>
        </w:rPr>
        <w:t xml:space="preserve"> здесь подходит? ( Нет)</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 Может ли </w:t>
      </w:r>
      <w:proofErr w:type="spellStart"/>
      <w:r w:rsidRPr="00592D35">
        <w:rPr>
          <w:rFonts w:ascii="Times New Roman" w:eastAsia="Times New Roman" w:hAnsi="Times New Roman" w:cs="Times New Roman"/>
          <w:b/>
          <w:bCs/>
          <w:i/>
          <w:iCs/>
          <w:sz w:val="24"/>
          <w:szCs w:val="24"/>
          <w:lang w:eastAsia="ru-RU"/>
        </w:rPr>
        <w:t>х</w:t>
      </w:r>
      <w:proofErr w:type="spellEnd"/>
      <w:r w:rsidRPr="00592D35">
        <w:rPr>
          <w:rFonts w:ascii="Times New Roman" w:eastAsia="Times New Roman" w:hAnsi="Times New Roman" w:cs="Times New Roman"/>
          <w:sz w:val="24"/>
          <w:szCs w:val="24"/>
          <w:lang w:eastAsia="ru-RU"/>
        </w:rPr>
        <w:t xml:space="preserve"> иметь значение 9см? ( Нет)</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 Может ли </w:t>
      </w:r>
      <w:proofErr w:type="spellStart"/>
      <w:r w:rsidRPr="00592D35">
        <w:rPr>
          <w:rFonts w:ascii="Times New Roman" w:eastAsia="Times New Roman" w:hAnsi="Times New Roman" w:cs="Times New Roman"/>
          <w:b/>
          <w:bCs/>
          <w:i/>
          <w:iCs/>
          <w:sz w:val="24"/>
          <w:szCs w:val="24"/>
          <w:lang w:eastAsia="ru-RU"/>
        </w:rPr>
        <w:t>х</w:t>
      </w:r>
      <w:proofErr w:type="spellEnd"/>
      <w:r w:rsidRPr="00592D35">
        <w:rPr>
          <w:rFonts w:ascii="Times New Roman" w:eastAsia="Times New Roman" w:hAnsi="Times New Roman" w:cs="Times New Roman"/>
          <w:sz w:val="24"/>
          <w:szCs w:val="24"/>
          <w:lang w:eastAsia="ru-RU"/>
        </w:rPr>
        <w:t xml:space="preserve"> иметь значение, большее, чем 8см? ( Нет)</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 Назовите целые значения </w:t>
      </w:r>
      <w:r w:rsidRPr="00592D35">
        <w:rPr>
          <w:rFonts w:ascii="Times New Roman" w:eastAsia="Times New Roman" w:hAnsi="Times New Roman" w:cs="Times New Roman"/>
          <w:b/>
          <w:bCs/>
          <w:i/>
          <w:iCs/>
          <w:sz w:val="24"/>
          <w:szCs w:val="24"/>
          <w:lang w:eastAsia="ru-RU"/>
        </w:rPr>
        <w:t>х</w:t>
      </w:r>
      <w:r w:rsidRPr="00592D35">
        <w:rPr>
          <w:rFonts w:ascii="Times New Roman" w:eastAsia="Times New Roman" w:hAnsi="Times New Roman" w:cs="Times New Roman"/>
          <w:sz w:val="24"/>
          <w:szCs w:val="24"/>
          <w:lang w:eastAsia="ru-RU"/>
        </w:rPr>
        <w:t>. (7см, 6см, 5см, 4см, 3см)</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А только ли целым числом может выражаться сторона треугольника? (Нет)</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 Вы, наверное, заметили, что переменная </w:t>
      </w:r>
      <w:proofErr w:type="spellStart"/>
      <w:r w:rsidRPr="00592D35">
        <w:rPr>
          <w:rFonts w:ascii="Times New Roman" w:eastAsia="Times New Roman" w:hAnsi="Times New Roman" w:cs="Times New Roman"/>
          <w:b/>
          <w:bCs/>
          <w:i/>
          <w:iCs/>
          <w:sz w:val="24"/>
          <w:szCs w:val="24"/>
          <w:lang w:eastAsia="ru-RU"/>
        </w:rPr>
        <w:t>х</w:t>
      </w:r>
      <w:proofErr w:type="spellEnd"/>
      <w:r w:rsidRPr="00592D35">
        <w:rPr>
          <w:rFonts w:ascii="Times New Roman" w:eastAsia="Times New Roman" w:hAnsi="Times New Roman" w:cs="Times New Roman"/>
          <w:sz w:val="24"/>
          <w:szCs w:val="24"/>
          <w:lang w:eastAsia="ru-RU"/>
        </w:rPr>
        <w:t xml:space="preserve"> может уменьшаться до определенной границы, после чего построение треугольника опять становится невыполнимым. Запишите в тетрадях, что это за число? (2см)</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92D35">
        <w:rPr>
          <w:rFonts w:ascii="Times New Roman" w:eastAsia="Times New Roman" w:hAnsi="Times New Roman" w:cs="Times New Roman"/>
          <w:sz w:val="24"/>
          <w:szCs w:val="24"/>
          <w:lang w:eastAsia="ru-RU"/>
        </w:rPr>
        <w:t>- Запишите возможное значение первой стороны в общем виде. (2см</w:t>
      </w:r>
      <w:r w:rsidRPr="00592D35">
        <w:rPr>
          <w:rFonts w:ascii="Times New Roman" w:eastAsia="Times New Roman" w:hAnsi="Times New Roman" w:cs="Times New Roman"/>
          <w:b/>
          <w:bCs/>
          <w:i/>
          <w:iCs/>
          <w:sz w:val="24"/>
          <w:szCs w:val="24"/>
          <w:lang w:eastAsia="ru-RU"/>
        </w:rPr>
        <w:t>х</w:t>
      </w:r>
      <w:proofErr w:type="gramEnd"/>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Случайно ли в ответах появились числа 2см и 5см? (Нет)</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Сделайте математические записи, подтверждающие ответ. (2 = 5 – 3, 8 = 5 + 3)</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Дайте словесную формулировку. (Любая сторона треугольника меньше суммы двух других сторон). Это и есть неравенство треугольника.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3. </w:t>
      </w:r>
      <w:r w:rsidRPr="00592D35">
        <w:rPr>
          <w:rFonts w:ascii="Times New Roman" w:eastAsia="Times New Roman" w:hAnsi="Times New Roman" w:cs="Times New Roman"/>
          <w:b/>
          <w:bCs/>
          <w:i/>
          <w:iCs/>
          <w:sz w:val="24"/>
          <w:szCs w:val="24"/>
          <w:lang w:eastAsia="ru-RU"/>
        </w:rPr>
        <w:t>Использование игровых ситуаций.</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Умение заинтересовать математикой – дело непростое. Многое зависит от того, как поставить даже очевидный вопрос, и от того, как вовлечь всех </w:t>
      </w:r>
      <w:r w:rsidR="00622F63">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622F63">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 xml:space="preserve">щихся в обсуждение сложившейся ситуации. И, я считаю, что элементы игры, включенные в урок, оказывают заметное влияние на деятельность учащихся. Игровой мотив является для них действенным подкреплением познавательному мотиву, способствует активности мыслительной деятельности, повышает концентрацию внимания, настойчивость, работоспособность, создает дополнительные условия для появления радости, </w:t>
      </w:r>
      <w:r w:rsidRPr="00592D35">
        <w:rPr>
          <w:rFonts w:ascii="Times New Roman" w:eastAsia="Times New Roman" w:hAnsi="Times New Roman" w:cs="Times New Roman"/>
          <w:sz w:val="24"/>
          <w:szCs w:val="24"/>
          <w:lang w:eastAsia="ru-RU"/>
        </w:rPr>
        <w:lastRenderedPageBreak/>
        <w:t>удовлетворенности, чувства коллек</w:t>
      </w:r>
      <w:r w:rsidR="00622F63">
        <w:rPr>
          <w:rFonts w:ascii="Times New Roman" w:eastAsia="Times New Roman" w:hAnsi="Times New Roman" w:cs="Times New Roman"/>
          <w:sz w:val="24"/>
          <w:szCs w:val="24"/>
          <w:lang w:eastAsia="ru-RU"/>
        </w:rPr>
        <w:t xml:space="preserve">тивизма. В процессе игры </w:t>
      </w:r>
      <w:r w:rsidRPr="00592D35">
        <w:rPr>
          <w:rFonts w:ascii="Times New Roman" w:eastAsia="Times New Roman" w:hAnsi="Times New Roman" w:cs="Times New Roman"/>
          <w:sz w:val="24"/>
          <w:szCs w:val="24"/>
          <w:lang w:eastAsia="ru-RU"/>
        </w:rPr>
        <w:t xml:space="preserve"> вырабатывается привычка сосредоточиваться, мыслить самостоятельно, развивается внимание, стремление к знаниям. </w:t>
      </w:r>
      <w:r w:rsidR="00622F63">
        <w:rPr>
          <w:rFonts w:ascii="Times New Roman" w:eastAsia="Times New Roman" w:hAnsi="Times New Roman" w:cs="Times New Roman"/>
          <w:sz w:val="24"/>
          <w:szCs w:val="24"/>
          <w:lang w:eastAsia="ru-RU"/>
        </w:rPr>
        <w:t xml:space="preserve">Увлекшись, обучающиеся </w:t>
      </w:r>
      <w:r w:rsidRPr="00592D35">
        <w:rPr>
          <w:rFonts w:ascii="Times New Roman" w:eastAsia="Times New Roman" w:hAnsi="Times New Roman" w:cs="Times New Roman"/>
          <w:sz w:val="24"/>
          <w:szCs w:val="24"/>
          <w:lang w:eastAsia="ru-RU"/>
        </w:rPr>
        <w:t xml:space="preserve"> не замечают, что учатся. Они познают, запоминают новое, ориентируются в необычных ситуациях, пополняют запас представлений, понятий, развивают фантази</w:t>
      </w:r>
      <w:r w:rsidR="00622F63">
        <w:rPr>
          <w:rFonts w:ascii="Times New Roman" w:eastAsia="Times New Roman" w:hAnsi="Times New Roman" w:cs="Times New Roman"/>
          <w:sz w:val="24"/>
          <w:szCs w:val="24"/>
          <w:lang w:eastAsia="ru-RU"/>
        </w:rPr>
        <w:t xml:space="preserve">ю. Даже самые пассивные </w:t>
      </w:r>
      <w:r w:rsidRPr="00592D35">
        <w:rPr>
          <w:rFonts w:ascii="Times New Roman" w:eastAsia="Times New Roman" w:hAnsi="Times New Roman" w:cs="Times New Roman"/>
          <w:sz w:val="24"/>
          <w:szCs w:val="24"/>
          <w:lang w:eastAsia="ru-RU"/>
        </w:rPr>
        <w:t xml:space="preserve"> включаются в игру с огромным желанием, прилагая все усилия, чтобы не подвести товарищей по игре. Игра является обучающей, если </w:t>
      </w:r>
      <w:r w:rsidR="00B466A5">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B466A5">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щиеся, участвуя в ней, приобретают новые навыки и знания.</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Игровые ситуации я использую на различных этапах урока: при опросе, при изучении нового материала, при его закреплении.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Нередко использую </w:t>
      </w:r>
      <w:r w:rsidRPr="00592D35">
        <w:rPr>
          <w:rFonts w:ascii="Times New Roman" w:eastAsia="Times New Roman" w:hAnsi="Times New Roman" w:cs="Times New Roman"/>
          <w:b/>
          <w:bCs/>
          <w:i/>
          <w:iCs/>
          <w:sz w:val="24"/>
          <w:szCs w:val="24"/>
          <w:lang w:eastAsia="ru-RU"/>
        </w:rPr>
        <w:t>игру « Дешифровщик»</w:t>
      </w:r>
      <w:r w:rsidRPr="00592D35">
        <w:rPr>
          <w:rFonts w:ascii="Times New Roman" w:eastAsia="Times New Roman" w:hAnsi="Times New Roman" w:cs="Times New Roman"/>
          <w:sz w:val="24"/>
          <w:szCs w:val="24"/>
          <w:lang w:eastAsia="ru-RU"/>
        </w:rPr>
        <w:t>.</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В арабском городе Мекка находится главный храм ислама, который является главной святыней для всех мусульман на протяжении двух тысяч лет. Название этого храма в переводе с арабского означает «куб» и отражает форму этого каменного здания высотой около 15м. В восточный угол храма поставлен так называемый «черный камень». На самом деле это метеорит, состоящий из трех обломков коричневого цвета. Исследователи установили, что он упал на Землю более двух тысяч лет назад. Храм всегда покрыт ярко расшитыми полотнищами, на которых золотыми нитями вышиты изречения из Корана. Любопытно, что единственная дверь, ведущая в храм, поднята на два метра над землей. Поэтому ни один верующий не может войти внутрь храма.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Если верно выполните задание, то узнаете, как называется главный храм ислама.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Задание: выберите, какое из трех отношений равно данному отношению.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1) 8:28 К 2:7, Д 4:13, </w:t>
      </w:r>
      <w:proofErr w:type="gramStart"/>
      <w:r w:rsidRPr="00592D35">
        <w:rPr>
          <w:rFonts w:ascii="Times New Roman" w:eastAsia="Times New Roman" w:hAnsi="Times New Roman" w:cs="Times New Roman"/>
          <w:sz w:val="24"/>
          <w:szCs w:val="24"/>
          <w:lang w:eastAsia="ru-RU"/>
        </w:rPr>
        <w:t>Р</w:t>
      </w:r>
      <w:proofErr w:type="gramEnd"/>
      <w:r w:rsidRPr="00592D35">
        <w:rPr>
          <w:rFonts w:ascii="Times New Roman" w:eastAsia="Times New Roman" w:hAnsi="Times New Roman" w:cs="Times New Roman"/>
          <w:sz w:val="24"/>
          <w:szCs w:val="24"/>
          <w:lang w:eastAsia="ru-RU"/>
        </w:rPr>
        <w:t xml:space="preserve"> 1:3.</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2) 1:2,5</w:t>
      </w:r>
      <w:proofErr w:type="gramStart"/>
      <w:r w:rsidRPr="00592D35">
        <w:rPr>
          <w:rFonts w:ascii="Times New Roman" w:eastAsia="Times New Roman" w:hAnsi="Times New Roman" w:cs="Times New Roman"/>
          <w:sz w:val="24"/>
          <w:szCs w:val="24"/>
          <w:lang w:eastAsia="ru-RU"/>
        </w:rPr>
        <w:t xml:space="preserve"> А</w:t>
      </w:r>
      <w:proofErr w:type="gramEnd"/>
      <w:r w:rsidRPr="00592D35">
        <w:rPr>
          <w:rFonts w:ascii="Times New Roman" w:eastAsia="Times New Roman" w:hAnsi="Times New Roman" w:cs="Times New Roman"/>
          <w:sz w:val="24"/>
          <w:szCs w:val="24"/>
          <w:lang w:eastAsia="ru-RU"/>
        </w:rPr>
        <w:t xml:space="preserve"> 2:5, И 5:10, Е 3:7.</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3) 2,4:0,3</w:t>
      </w:r>
      <w:proofErr w:type="gramStart"/>
      <w:r w:rsidRPr="00592D35">
        <w:rPr>
          <w:rFonts w:ascii="Times New Roman" w:eastAsia="Times New Roman" w:hAnsi="Times New Roman" w:cs="Times New Roman"/>
          <w:sz w:val="24"/>
          <w:szCs w:val="24"/>
          <w:lang w:eastAsia="ru-RU"/>
        </w:rPr>
        <w:t xml:space="preserve"> О</w:t>
      </w:r>
      <w:proofErr w:type="gramEnd"/>
      <w:r w:rsidRPr="00592D35">
        <w:rPr>
          <w:rFonts w:ascii="Times New Roman" w:eastAsia="Times New Roman" w:hAnsi="Times New Roman" w:cs="Times New Roman"/>
          <w:sz w:val="24"/>
          <w:szCs w:val="24"/>
          <w:lang w:eastAsia="ru-RU"/>
        </w:rPr>
        <w:t xml:space="preserve"> 14:2, А 16:2, У 16:4.</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4) 1/3:1/4 М 3:4, </w:t>
      </w:r>
      <w:proofErr w:type="gramStart"/>
      <w:r w:rsidRPr="00592D35">
        <w:rPr>
          <w:rFonts w:ascii="Times New Roman" w:eastAsia="Times New Roman" w:hAnsi="Times New Roman" w:cs="Times New Roman"/>
          <w:sz w:val="24"/>
          <w:szCs w:val="24"/>
          <w:lang w:eastAsia="ru-RU"/>
        </w:rPr>
        <w:t>Р</w:t>
      </w:r>
      <w:proofErr w:type="gramEnd"/>
      <w:r w:rsidRPr="00592D35">
        <w:rPr>
          <w:rFonts w:ascii="Times New Roman" w:eastAsia="Times New Roman" w:hAnsi="Times New Roman" w:cs="Times New Roman"/>
          <w:sz w:val="24"/>
          <w:szCs w:val="24"/>
          <w:lang w:eastAsia="ru-RU"/>
        </w:rPr>
        <w:t xml:space="preserve"> 7:2, Б 4:3.</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5) 1,5:3,5</w:t>
      </w:r>
      <w:proofErr w:type="gramStart"/>
      <w:r w:rsidRPr="00592D35">
        <w:rPr>
          <w:rFonts w:ascii="Times New Roman" w:eastAsia="Times New Roman" w:hAnsi="Times New Roman" w:cs="Times New Roman"/>
          <w:sz w:val="24"/>
          <w:szCs w:val="24"/>
          <w:lang w:eastAsia="ru-RU"/>
        </w:rPr>
        <w:t xml:space="preserve"> А</w:t>
      </w:r>
      <w:proofErr w:type="gramEnd"/>
      <w:r w:rsidRPr="00592D35">
        <w:rPr>
          <w:rFonts w:ascii="Times New Roman" w:eastAsia="Times New Roman" w:hAnsi="Times New Roman" w:cs="Times New Roman"/>
          <w:sz w:val="24"/>
          <w:szCs w:val="24"/>
          <w:lang w:eastAsia="ru-RU"/>
        </w:rPr>
        <w:t xml:space="preserve"> 3:7, Л 1:3, О 7:3. ( КААБА).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92D35">
        <w:rPr>
          <w:rFonts w:ascii="Times New Roman" w:eastAsia="Times New Roman" w:hAnsi="Times New Roman" w:cs="Times New Roman"/>
          <w:sz w:val="24"/>
          <w:szCs w:val="24"/>
          <w:lang w:eastAsia="ru-RU"/>
        </w:rPr>
        <w:t>При актуализации знаний нередко использую различные эстафеты, конкурсы «Лучший счетчик», «Числовой фейерверк», «Смотри, не ошибись!», «Дешифровщик», «Заполни место» и т.п.</w:t>
      </w:r>
      <w:proofErr w:type="gramEnd"/>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Заполните «Лесенку».</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506470" cy="2584450"/>
            <wp:effectExtent l="19050" t="0" r="0" b="0"/>
            <wp:docPr id="1" name="Рисунок 1" descr="https://fsd.kopilkaurokov.ru/up/html/2017/08/29/k_59a5b130dedb7/42670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kopilkaurokov.ru/up/html/2017/08/29/k_59a5b130dedb7/426702_1.png"/>
                    <pic:cNvPicPr>
                      <a:picLocks noChangeAspect="1" noChangeArrowheads="1"/>
                    </pic:cNvPicPr>
                  </pic:nvPicPr>
                  <pic:blipFill>
                    <a:blip r:embed="rId5"/>
                    <a:srcRect/>
                    <a:stretch>
                      <a:fillRect/>
                    </a:stretch>
                  </pic:blipFill>
                  <pic:spPr bwMode="auto">
                    <a:xfrm>
                      <a:off x="0" y="0"/>
                      <a:ext cx="3506470" cy="2584450"/>
                    </a:xfrm>
                    <a:prstGeom prst="rect">
                      <a:avLst/>
                    </a:prstGeom>
                    <a:noFill/>
                    <a:ln w="9525">
                      <a:noFill/>
                      <a:miter lim="800000"/>
                      <a:headEnd/>
                      <a:tailEnd/>
                    </a:ln>
                  </pic:spPr>
                </pic:pic>
              </a:graphicData>
            </a:graphic>
          </wp:inline>
        </w:drawing>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Сравните ответы.</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«Смотри, не ошибись!»</w:t>
      </w:r>
    </w:p>
    <w:p w:rsidR="00592D35" w:rsidRPr="00592D35" w:rsidRDefault="00592D35" w:rsidP="00592D3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(а +…)</w:t>
      </w:r>
      <w:r w:rsidRPr="00592D35">
        <w:rPr>
          <w:rFonts w:ascii="Times New Roman" w:eastAsia="Times New Roman" w:hAnsi="Times New Roman" w:cs="Times New Roman"/>
          <w:sz w:val="24"/>
          <w:szCs w:val="24"/>
          <w:vertAlign w:val="superscript"/>
          <w:lang w:eastAsia="ru-RU"/>
        </w:rPr>
        <w:t>2</w:t>
      </w:r>
      <w:r w:rsidRPr="00592D35">
        <w:rPr>
          <w:rFonts w:ascii="Times New Roman" w:eastAsia="Times New Roman" w:hAnsi="Times New Roman" w:cs="Times New Roman"/>
          <w:sz w:val="24"/>
          <w:szCs w:val="24"/>
          <w:lang w:eastAsia="ru-RU"/>
        </w:rPr>
        <w:t xml:space="preserve"> = а</w:t>
      </w:r>
      <w:proofErr w:type="gramStart"/>
      <w:r w:rsidRPr="00592D35">
        <w:rPr>
          <w:rFonts w:ascii="Times New Roman" w:eastAsia="Times New Roman" w:hAnsi="Times New Roman" w:cs="Times New Roman"/>
          <w:sz w:val="24"/>
          <w:szCs w:val="24"/>
          <w:vertAlign w:val="superscript"/>
          <w:lang w:eastAsia="ru-RU"/>
        </w:rPr>
        <w:t>2</w:t>
      </w:r>
      <w:proofErr w:type="gramEnd"/>
      <w:r w:rsidRPr="00592D35">
        <w:rPr>
          <w:rFonts w:ascii="Times New Roman" w:eastAsia="Times New Roman" w:hAnsi="Times New Roman" w:cs="Times New Roman"/>
          <w:sz w:val="24"/>
          <w:szCs w:val="24"/>
          <w:lang w:eastAsia="ru-RU"/>
        </w:rPr>
        <w:t xml:space="preserve"> + 6…</w:t>
      </w:r>
      <w:proofErr w:type="spellStart"/>
      <w:r w:rsidRPr="00592D35">
        <w:rPr>
          <w:rFonts w:ascii="Times New Roman" w:eastAsia="Times New Roman" w:hAnsi="Times New Roman" w:cs="Times New Roman"/>
          <w:sz w:val="24"/>
          <w:szCs w:val="24"/>
          <w:lang w:eastAsia="ru-RU"/>
        </w:rPr>
        <w:t>х</w:t>
      </w:r>
      <w:proofErr w:type="spellEnd"/>
      <w:r w:rsidRPr="00592D35">
        <w:rPr>
          <w:rFonts w:ascii="Times New Roman" w:eastAsia="Times New Roman" w:hAnsi="Times New Roman" w:cs="Times New Roman"/>
          <w:sz w:val="24"/>
          <w:szCs w:val="24"/>
          <w:lang w:eastAsia="ru-RU"/>
        </w:rPr>
        <w:t xml:space="preserve"> +….</w:t>
      </w:r>
    </w:p>
    <w:p w:rsidR="00592D35" w:rsidRPr="00592D35" w:rsidRDefault="00592D35" w:rsidP="00592D3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w:t>
      </w:r>
      <w:proofErr w:type="spellStart"/>
      <w:r w:rsidRPr="00592D35">
        <w:rPr>
          <w:rFonts w:ascii="Times New Roman" w:eastAsia="Times New Roman" w:hAnsi="Times New Roman" w:cs="Times New Roman"/>
          <w:sz w:val="24"/>
          <w:szCs w:val="24"/>
          <w:lang w:eastAsia="ru-RU"/>
        </w:rPr>
        <w:t>m</w:t>
      </w:r>
      <w:proofErr w:type="spellEnd"/>
      <w:r w:rsidRPr="00592D35">
        <w:rPr>
          <w:rFonts w:ascii="Times New Roman" w:eastAsia="Times New Roman" w:hAnsi="Times New Roman" w:cs="Times New Roman"/>
          <w:sz w:val="24"/>
          <w:szCs w:val="24"/>
          <w:lang w:eastAsia="ru-RU"/>
        </w:rPr>
        <w:t xml:space="preserve"> - …)</w:t>
      </w:r>
      <w:r w:rsidRPr="00592D35">
        <w:rPr>
          <w:rFonts w:ascii="Times New Roman" w:eastAsia="Times New Roman" w:hAnsi="Times New Roman" w:cs="Times New Roman"/>
          <w:sz w:val="24"/>
          <w:szCs w:val="24"/>
          <w:vertAlign w:val="superscript"/>
          <w:lang w:eastAsia="ru-RU"/>
        </w:rPr>
        <w:t>2</w:t>
      </w:r>
      <w:r w:rsidRPr="00592D35">
        <w:rPr>
          <w:rFonts w:ascii="Times New Roman" w:eastAsia="Times New Roman" w:hAnsi="Times New Roman" w:cs="Times New Roman"/>
          <w:sz w:val="24"/>
          <w:szCs w:val="24"/>
          <w:lang w:eastAsia="ru-RU"/>
        </w:rPr>
        <w:t xml:space="preserve"> = … – 20m + …</w:t>
      </w:r>
    </w:p>
    <w:p w:rsidR="00592D35" w:rsidRPr="00592D35" w:rsidRDefault="00592D35" w:rsidP="00592D3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16x</w:t>
      </w:r>
      <w:r w:rsidRPr="00592D35">
        <w:rPr>
          <w:rFonts w:ascii="Times New Roman" w:eastAsia="Times New Roman" w:hAnsi="Times New Roman" w:cs="Times New Roman"/>
          <w:sz w:val="24"/>
          <w:szCs w:val="24"/>
          <w:vertAlign w:val="superscript"/>
          <w:lang w:eastAsia="ru-RU"/>
        </w:rPr>
        <w:t>2</w:t>
      </w:r>
      <w:r w:rsidRPr="00592D35">
        <w:rPr>
          <w:rFonts w:ascii="Times New Roman" w:eastAsia="Times New Roman" w:hAnsi="Times New Roman" w:cs="Times New Roman"/>
          <w:sz w:val="24"/>
          <w:szCs w:val="24"/>
          <w:lang w:eastAsia="ru-RU"/>
        </w:rPr>
        <w:t xml:space="preserve"> + 8x+1 = (… + …)</w:t>
      </w:r>
    </w:p>
    <w:p w:rsidR="00592D35" w:rsidRPr="00592D35" w:rsidRDefault="00592D35" w:rsidP="00592D3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9a</w:t>
      </w:r>
      <w:r w:rsidRPr="00592D35">
        <w:rPr>
          <w:rFonts w:ascii="Times New Roman" w:eastAsia="Times New Roman" w:hAnsi="Times New Roman" w:cs="Times New Roman"/>
          <w:sz w:val="24"/>
          <w:szCs w:val="24"/>
          <w:vertAlign w:val="superscript"/>
          <w:lang w:eastAsia="ru-RU"/>
        </w:rPr>
        <w:t>2</w:t>
      </w:r>
      <w:r w:rsidRPr="00592D35">
        <w:rPr>
          <w:rFonts w:ascii="Times New Roman" w:eastAsia="Times New Roman" w:hAnsi="Times New Roman" w:cs="Times New Roman"/>
          <w:sz w:val="24"/>
          <w:szCs w:val="24"/>
          <w:lang w:eastAsia="ru-RU"/>
        </w:rPr>
        <w:t xml:space="preserve"> - … + 4 = </w:t>
      </w:r>
      <w:proofErr w:type="gramStart"/>
      <w:r w:rsidRPr="00592D35">
        <w:rPr>
          <w:rFonts w:ascii="Times New Roman" w:eastAsia="Times New Roman" w:hAnsi="Times New Roman" w:cs="Times New Roman"/>
          <w:sz w:val="24"/>
          <w:szCs w:val="24"/>
          <w:lang w:eastAsia="ru-RU"/>
        </w:rPr>
        <w:t xml:space="preserve">( </w:t>
      </w:r>
      <w:proofErr w:type="gramEnd"/>
      <w:r w:rsidRPr="00592D35">
        <w:rPr>
          <w:rFonts w:ascii="Times New Roman" w:eastAsia="Times New Roman" w:hAnsi="Times New Roman" w:cs="Times New Roman"/>
          <w:sz w:val="24"/>
          <w:szCs w:val="24"/>
          <w:lang w:eastAsia="ru-RU"/>
        </w:rPr>
        <w:t>2 - …)</w:t>
      </w:r>
    </w:p>
    <w:p w:rsidR="00592D35" w:rsidRPr="00592D35" w:rsidRDefault="00592D35" w:rsidP="00592D3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 + 10x + … = </w:t>
      </w:r>
      <w:proofErr w:type="gramStart"/>
      <w:r w:rsidRPr="00592D35">
        <w:rPr>
          <w:rFonts w:ascii="Times New Roman" w:eastAsia="Times New Roman" w:hAnsi="Times New Roman" w:cs="Times New Roman"/>
          <w:sz w:val="24"/>
          <w:szCs w:val="24"/>
          <w:lang w:eastAsia="ru-RU"/>
        </w:rPr>
        <w:t xml:space="preserve">( </w:t>
      </w:r>
      <w:proofErr w:type="gramEnd"/>
      <w:r w:rsidRPr="00592D35">
        <w:rPr>
          <w:rFonts w:ascii="Times New Roman" w:eastAsia="Times New Roman" w:hAnsi="Times New Roman" w:cs="Times New Roman"/>
          <w:sz w:val="24"/>
          <w:szCs w:val="24"/>
          <w:lang w:eastAsia="ru-RU"/>
        </w:rPr>
        <w:t>1 + …)</w:t>
      </w:r>
    </w:p>
    <w:p w:rsidR="00592D35" w:rsidRPr="00592D35" w:rsidRDefault="00592D35" w:rsidP="00592D3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- 3)(… + 3) = 4b</w:t>
      </w:r>
      <w:r w:rsidRPr="00592D35">
        <w:rPr>
          <w:rFonts w:ascii="Times New Roman" w:eastAsia="Times New Roman" w:hAnsi="Times New Roman" w:cs="Times New Roman"/>
          <w:sz w:val="24"/>
          <w:szCs w:val="24"/>
          <w:vertAlign w:val="superscript"/>
          <w:lang w:eastAsia="ru-RU"/>
        </w:rPr>
        <w:t>2</w:t>
      </w:r>
      <w:r w:rsidRPr="00592D35">
        <w:rPr>
          <w:rFonts w:ascii="Times New Roman" w:eastAsia="Times New Roman" w:hAnsi="Times New Roman" w:cs="Times New Roman"/>
          <w:sz w:val="24"/>
          <w:szCs w:val="24"/>
          <w:lang w:eastAsia="ru-RU"/>
        </w:rPr>
        <w:t xml:space="preserve"> - …</w:t>
      </w:r>
    </w:p>
    <w:p w:rsidR="00592D35" w:rsidRPr="00592D35" w:rsidRDefault="00592D35" w:rsidP="00592D3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w:t>
      </w:r>
      <w:proofErr w:type="spellStart"/>
      <w:r w:rsidRPr="00592D35">
        <w:rPr>
          <w:rFonts w:ascii="Times New Roman" w:eastAsia="Times New Roman" w:hAnsi="Times New Roman" w:cs="Times New Roman"/>
          <w:sz w:val="24"/>
          <w:szCs w:val="24"/>
          <w:lang w:eastAsia="ru-RU"/>
        </w:rPr>
        <w:t>y</w:t>
      </w:r>
      <w:proofErr w:type="spellEnd"/>
      <w:r w:rsidRPr="00592D35">
        <w:rPr>
          <w:rFonts w:ascii="Times New Roman" w:eastAsia="Times New Roman" w:hAnsi="Times New Roman" w:cs="Times New Roman"/>
          <w:sz w:val="24"/>
          <w:szCs w:val="24"/>
          <w:lang w:eastAsia="ru-RU"/>
        </w:rPr>
        <w:t xml:space="preserve"> + …)</w:t>
      </w:r>
      <w:proofErr w:type="gramStart"/>
      <w:r w:rsidRPr="00592D35">
        <w:rPr>
          <w:rFonts w:ascii="Times New Roman" w:eastAsia="Times New Roman" w:hAnsi="Times New Roman" w:cs="Times New Roman"/>
          <w:sz w:val="24"/>
          <w:szCs w:val="24"/>
          <w:lang w:eastAsia="ru-RU"/>
        </w:rPr>
        <w:t xml:space="preserve">( </w:t>
      </w:r>
      <w:proofErr w:type="gramEnd"/>
      <w:r w:rsidRPr="00592D35">
        <w:rPr>
          <w:rFonts w:ascii="Times New Roman" w:eastAsia="Times New Roman" w:hAnsi="Times New Roman" w:cs="Times New Roman"/>
          <w:sz w:val="24"/>
          <w:szCs w:val="24"/>
          <w:lang w:eastAsia="ru-RU"/>
        </w:rPr>
        <w:t>2x - …) = …-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При закреплении темы « Сумма углов треугольника» даю задания по рядам. Нужно найти</w:t>
      </w:r>
      <w:r w:rsidR="00B466A5">
        <w:rPr>
          <w:rFonts w:ascii="Times New Roman" w:eastAsia="Times New Roman" w:hAnsi="Times New Roman" w:cs="Times New Roman"/>
          <w:sz w:val="24"/>
          <w:szCs w:val="24"/>
          <w:lang w:eastAsia="ru-RU"/>
        </w:rPr>
        <w:t xml:space="preserve"> неизвестный угол. Каждый </w:t>
      </w:r>
      <w:r w:rsidRPr="00592D35">
        <w:rPr>
          <w:rFonts w:ascii="Times New Roman" w:eastAsia="Times New Roman" w:hAnsi="Times New Roman" w:cs="Times New Roman"/>
          <w:sz w:val="24"/>
          <w:szCs w:val="24"/>
          <w:lang w:eastAsia="ru-RU"/>
        </w:rPr>
        <w:t xml:space="preserve"> работает самостоятельно, </w:t>
      </w:r>
      <w:r w:rsidR="00B466A5">
        <w:rPr>
          <w:rFonts w:ascii="Times New Roman" w:eastAsia="Times New Roman" w:hAnsi="Times New Roman" w:cs="Times New Roman"/>
          <w:sz w:val="24"/>
          <w:szCs w:val="24"/>
          <w:lang w:eastAsia="ru-RU"/>
        </w:rPr>
        <w:t xml:space="preserve">но побеждает тот ряд, где </w:t>
      </w:r>
      <w:proofErr w:type="gramStart"/>
      <w:r w:rsidR="00B466A5">
        <w:rPr>
          <w:rFonts w:ascii="Times New Roman" w:eastAsia="Times New Roman" w:hAnsi="Times New Roman" w:cs="Times New Roman"/>
          <w:sz w:val="24"/>
          <w:szCs w:val="24"/>
          <w:lang w:eastAsia="ru-RU"/>
        </w:rPr>
        <w:t>обучающиеся</w:t>
      </w:r>
      <w:proofErr w:type="gramEnd"/>
      <w:r w:rsidR="00B466A5">
        <w:rPr>
          <w:rFonts w:ascii="Times New Roman" w:eastAsia="Times New Roman" w:hAnsi="Times New Roman" w:cs="Times New Roman"/>
          <w:sz w:val="24"/>
          <w:szCs w:val="24"/>
          <w:lang w:eastAsia="ru-RU"/>
        </w:rPr>
        <w:t xml:space="preserve"> </w:t>
      </w:r>
      <w:r w:rsidRPr="00592D35">
        <w:rPr>
          <w:rFonts w:ascii="Times New Roman" w:eastAsia="Times New Roman" w:hAnsi="Times New Roman" w:cs="Times New Roman"/>
          <w:sz w:val="24"/>
          <w:szCs w:val="24"/>
          <w:lang w:eastAsia="ru-RU"/>
        </w:rPr>
        <w:t xml:space="preserve"> набирают большее количество правильных ответов.</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1ряд. </w:t>
      </w:r>
      <w:r>
        <w:rPr>
          <w:rFonts w:ascii="Times New Roman" w:eastAsia="Times New Roman" w:hAnsi="Times New Roman" w:cs="Times New Roman"/>
          <w:noProof/>
          <w:sz w:val="24"/>
          <w:szCs w:val="24"/>
          <w:lang w:eastAsia="ru-RU"/>
        </w:rPr>
        <w:drawing>
          <wp:inline distT="0" distB="0" distL="0" distR="0">
            <wp:extent cx="3244215" cy="715645"/>
            <wp:effectExtent l="0" t="0" r="0" b="0"/>
            <wp:docPr id="2" name="Рисунок 2" descr="https://fsd.kopilkaurokov.ru/up/html/2017/08/29/k_59a5b130dedb7/426702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kopilkaurokov.ru/up/html/2017/08/29/k_59a5b130dedb7/426702_2.png"/>
                    <pic:cNvPicPr>
                      <a:picLocks noChangeAspect="1" noChangeArrowheads="1"/>
                    </pic:cNvPicPr>
                  </pic:nvPicPr>
                  <pic:blipFill>
                    <a:blip r:embed="rId6"/>
                    <a:srcRect/>
                    <a:stretch>
                      <a:fillRect/>
                    </a:stretch>
                  </pic:blipFill>
                  <pic:spPr bwMode="auto">
                    <a:xfrm>
                      <a:off x="0" y="0"/>
                      <a:ext cx="3244215" cy="715645"/>
                    </a:xfrm>
                    <a:prstGeom prst="rect">
                      <a:avLst/>
                    </a:prstGeom>
                    <a:noFill/>
                    <a:ln w="9525">
                      <a:noFill/>
                      <a:miter lim="800000"/>
                      <a:headEnd/>
                      <a:tailEnd/>
                    </a:ln>
                  </pic:spPr>
                </pic:pic>
              </a:graphicData>
            </a:graphic>
          </wp:inline>
        </w:drawing>
      </w:r>
      <w:r w:rsidRPr="00592D35">
        <w:rPr>
          <w:rFonts w:ascii="Times New Roman" w:eastAsia="Times New Roman" w:hAnsi="Times New Roman" w:cs="Times New Roman"/>
          <w:sz w:val="24"/>
          <w:szCs w:val="24"/>
          <w:lang w:eastAsia="ru-RU"/>
        </w:rPr>
        <w:t>2 ряд.</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498850" cy="588645"/>
            <wp:effectExtent l="0" t="0" r="0" b="0"/>
            <wp:docPr id="3" name="Рисунок 3" descr="https://fsd.kopilkaurokov.ru/up/html/2017/08/29/k_59a5b130dedb7/42670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kopilkaurokov.ru/up/html/2017/08/29/k_59a5b130dedb7/426702_3.png"/>
                    <pic:cNvPicPr>
                      <a:picLocks noChangeAspect="1" noChangeArrowheads="1"/>
                    </pic:cNvPicPr>
                  </pic:nvPicPr>
                  <pic:blipFill>
                    <a:blip r:embed="rId7"/>
                    <a:srcRect/>
                    <a:stretch>
                      <a:fillRect/>
                    </a:stretch>
                  </pic:blipFill>
                  <pic:spPr bwMode="auto">
                    <a:xfrm>
                      <a:off x="0" y="0"/>
                      <a:ext cx="3498850" cy="588645"/>
                    </a:xfrm>
                    <a:prstGeom prst="rect">
                      <a:avLst/>
                    </a:prstGeom>
                    <a:noFill/>
                    <a:ln w="9525">
                      <a:noFill/>
                      <a:miter lim="800000"/>
                      <a:headEnd/>
                      <a:tailEnd/>
                    </a:ln>
                  </pic:spPr>
                </pic:pic>
              </a:graphicData>
            </a:graphic>
          </wp:inline>
        </w:drawing>
      </w:r>
      <w:r w:rsidRPr="00592D35">
        <w:rPr>
          <w:rFonts w:ascii="Times New Roman" w:eastAsia="Times New Roman" w:hAnsi="Times New Roman" w:cs="Times New Roman"/>
          <w:sz w:val="24"/>
          <w:szCs w:val="24"/>
          <w:lang w:eastAsia="ru-RU"/>
        </w:rPr>
        <w:t>3 ряд.</w:t>
      </w:r>
      <w:r>
        <w:rPr>
          <w:rFonts w:ascii="Times New Roman" w:eastAsia="Times New Roman" w:hAnsi="Times New Roman" w:cs="Times New Roman"/>
          <w:noProof/>
          <w:sz w:val="24"/>
          <w:szCs w:val="24"/>
          <w:lang w:eastAsia="ru-RU"/>
        </w:rPr>
        <w:drawing>
          <wp:inline distT="0" distB="0" distL="0" distR="0">
            <wp:extent cx="3307715" cy="986155"/>
            <wp:effectExtent l="0" t="0" r="0" b="0"/>
            <wp:docPr id="4" name="Рисунок 4" descr="https://fsd.kopilkaurokov.ru/up/html/2017/08/29/k_59a5b130dedb7/426702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kopilkaurokov.ru/up/html/2017/08/29/k_59a5b130dedb7/426702_4.png"/>
                    <pic:cNvPicPr>
                      <a:picLocks noChangeAspect="1" noChangeArrowheads="1"/>
                    </pic:cNvPicPr>
                  </pic:nvPicPr>
                  <pic:blipFill>
                    <a:blip r:embed="rId8"/>
                    <a:srcRect/>
                    <a:stretch>
                      <a:fillRect/>
                    </a:stretch>
                  </pic:blipFill>
                  <pic:spPr bwMode="auto">
                    <a:xfrm>
                      <a:off x="0" y="0"/>
                      <a:ext cx="3307715" cy="986155"/>
                    </a:xfrm>
                    <a:prstGeom prst="rect">
                      <a:avLst/>
                    </a:prstGeom>
                    <a:noFill/>
                    <a:ln w="9525">
                      <a:noFill/>
                      <a:miter lim="800000"/>
                      <a:headEnd/>
                      <a:tailEnd/>
                    </a:ln>
                  </pic:spPr>
                </pic:pic>
              </a:graphicData>
            </a:graphic>
          </wp:inline>
        </w:drawing>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4. </w:t>
      </w:r>
      <w:r w:rsidRPr="00592D35">
        <w:rPr>
          <w:rFonts w:ascii="Times New Roman" w:eastAsia="Times New Roman" w:hAnsi="Times New Roman" w:cs="Times New Roman"/>
          <w:b/>
          <w:bCs/>
          <w:i/>
          <w:iCs/>
          <w:sz w:val="24"/>
          <w:szCs w:val="24"/>
          <w:lang w:eastAsia="ru-RU"/>
        </w:rPr>
        <w:t>Логические тесты</w:t>
      </w:r>
      <w:r w:rsidRPr="00592D35">
        <w:rPr>
          <w:rFonts w:ascii="Times New Roman" w:eastAsia="Times New Roman" w:hAnsi="Times New Roman" w:cs="Times New Roman"/>
          <w:sz w:val="24"/>
          <w:szCs w:val="24"/>
          <w:lang w:eastAsia="ru-RU"/>
        </w:rPr>
        <w:t>.</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lastRenderedPageBreak/>
        <w:t xml:space="preserve">Решить логический тест – это значит определить способ решения первых заданий и, применяя метод аналогии, использовать его для решения остальных заданий, для нахождения ответа на поставленные вопросы. Каждый предлагаемый логический тест содержит некоторый математический секрет. Выявить этот секрет – основная задача </w:t>
      </w:r>
      <w:proofErr w:type="gramStart"/>
      <w:r w:rsidRPr="00592D35">
        <w:rPr>
          <w:rFonts w:ascii="Times New Roman" w:eastAsia="Times New Roman" w:hAnsi="Times New Roman" w:cs="Times New Roman"/>
          <w:sz w:val="24"/>
          <w:szCs w:val="24"/>
          <w:lang w:eastAsia="ru-RU"/>
        </w:rPr>
        <w:t>решающего</w:t>
      </w:r>
      <w:proofErr w:type="gramEnd"/>
      <w:r w:rsidRPr="00592D35">
        <w:rPr>
          <w:rFonts w:ascii="Times New Roman" w:eastAsia="Times New Roman" w:hAnsi="Times New Roman" w:cs="Times New Roman"/>
          <w:sz w:val="24"/>
          <w:szCs w:val="24"/>
          <w:lang w:eastAsia="ru-RU"/>
        </w:rPr>
        <w:t>.</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Для решения предлагаемых математических тестов, которые в основном носят творческий характер, кроме знаний из школьной математики необходимо умение наблюдать, сравнивать, обобщать, проводить аналогии, делать выводы и обосновывать их. Логические тесты позволяют организовывать на уроках математики интересные </w:t>
      </w:r>
      <w:proofErr w:type="spellStart"/>
      <w:r w:rsidRPr="00592D35">
        <w:rPr>
          <w:rFonts w:ascii="Times New Roman" w:eastAsia="Times New Roman" w:hAnsi="Times New Roman" w:cs="Times New Roman"/>
          <w:sz w:val="24"/>
          <w:szCs w:val="24"/>
          <w:lang w:eastAsia="ru-RU"/>
        </w:rPr>
        <w:t>деятельностные</w:t>
      </w:r>
      <w:proofErr w:type="spellEnd"/>
      <w:r w:rsidRPr="00592D35">
        <w:rPr>
          <w:rFonts w:ascii="Times New Roman" w:eastAsia="Times New Roman" w:hAnsi="Times New Roman" w:cs="Times New Roman"/>
          <w:sz w:val="24"/>
          <w:szCs w:val="24"/>
          <w:lang w:eastAsia="ru-RU"/>
        </w:rPr>
        <w:t xml:space="preserve"> ситуации, способствующие лучшему усвоению программного материала и, в целом, развитию логического мышления учащихся.</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В процессе усвоения терминологии я применяю математические анаграммы.</w:t>
      </w:r>
    </w:p>
    <w:p w:rsidR="00592D35" w:rsidRPr="00592D35" w:rsidRDefault="00592D35" w:rsidP="00592D3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МАПРЯЯ; ЧУЛ; РЕЗОТОК; РИПЕТРЕМ.</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Упражнение состоит из двух частей:</w:t>
      </w:r>
    </w:p>
    <w:p w:rsidR="00592D35" w:rsidRPr="00592D35" w:rsidRDefault="00592D35" w:rsidP="00592D3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решить анаграммы (</w:t>
      </w:r>
      <w:proofErr w:type="gramStart"/>
      <w:r w:rsidRPr="00592D35">
        <w:rPr>
          <w:rFonts w:ascii="Times New Roman" w:eastAsia="Times New Roman" w:hAnsi="Times New Roman" w:cs="Times New Roman"/>
          <w:sz w:val="24"/>
          <w:szCs w:val="24"/>
          <w:lang w:eastAsia="ru-RU"/>
        </w:rPr>
        <w:t>прямая</w:t>
      </w:r>
      <w:proofErr w:type="gramEnd"/>
      <w:r w:rsidRPr="00592D35">
        <w:rPr>
          <w:rFonts w:ascii="Times New Roman" w:eastAsia="Times New Roman" w:hAnsi="Times New Roman" w:cs="Times New Roman"/>
          <w:sz w:val="24"/>
          <w:szCs w:val="24"/>
          <w:lang w:eastAsia="ru-RU"/>
        </w:rPr>
        <w:t>, луч, отрезок, периметр);</w:t>
      </w:r>
    </w:p>
    <w:p w:rsidR="00592D35" w:rsidRPr="00592D35" w:rsidRDefault="00592D35" w:rsidP="00592D3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исключить лишнее слово, т.е. определить логическую закономерность, лежащую в основе подбора этих терминов, и, исходя из нее, исключить логически несовместимое слово. </w:t>
      </w:r>
      <w:proofErr w:type="gramStart"/>
      <w:r w:rsidRPr="00592D35">
        <w:rPr>
          <w:rFonts w:ascii="Times New Roman" w:eastAsia="Times New Roman" w:hAnsi="Times New Roman" w:cs="Times New Roman"/>
          <w:sz w:val="24"/>
          <w:szCs w:val="24"/>
          <w:lang w:eastAsia="ru-RU"/>
        </w:rPr>
        <w:t>Это «периметр», т.к. «периметр» - метрическая величина, а все остальные – геометрические фигуры.</w:t>
      </w:r>
      <w:proofErr w:type="gramEnd"/>
      <w:r w:rsidRPr="00592D35">
        <w:rPr>
          <w:rFonts w:ascii="Times New Roman" w:eastAsia="Times New Roman" w:hAnsi="Times New Roman" w:cs="Times New Roman"/>
          <w:sz w:val="24"/>
          <w:szCs w:val="24"/>
          <w:lang w:eastAsia="ru-RU"/>
        </w:rPr>
        <w:t xml:space="preserve"> Таким образом, ученики не только усваивают математическую терминологию, но и развивают логическое мышление.</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5. </w:t>
      </w:r>
      <w:r w:rsidRPr="00592D35">
        <w:rPr>
          <w:rFonts w:ascii="Times New Roman" w:eastAsia="Times New Roman" w:hAnsi="Times New Roman" w:cs="Times New Roman"/>
          <w:b/>
          <w:bCs/>
          <w:i/>
          <w:iCs/>
          <w:sz w:val="24"/>
          <w:szCs w:val="24"/>
          <w:lang w:eastAsia="ru-RU"/>
        </w:rPr>
        <w:t>Внеклассная работа</w:t>
      </w:r>
      <w:r w:rsidRPr="00592D35">
        <w:rPr>
          <w:rFonts w:ascii="Times New Roman" w:eastAsia="Times New Roman" w:hAnsi="Times New Roman" w:cs="Times New Roman"/>
          <w:sz w:val="24"/>
          <w:szCs w:val="24"/>
          <w:lang w:eastAsia="ru-RU"/>
        </w:rPr>
        <w:t>.</w:t>
      </w:r>
    </w:p>
    <w:p w:rsidR="00B466A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По моему мнению, внеклассная работа по математике составляет неотъемлемую часть работы по привитию интереса к предмету, углубле</w:t>
      </w:r>
      <w:r w:rsidR="00B466A5">
        <w:rPr>
          <w:rFonts w:ascii="Times New Roman" w:eastAsia="Times New Roman" w:hAnsi="Times New Roman" w:cs="Times New Roman"/>
          <w:sz w:val="24"/>
          <w:szCs w:val="24"/>
          <w:lang w:eastAsia="ru-RU"/>
        </w:rPr>
        <w:t xml:space="preserve">нию и расширению знаний </w:t>
      </w:r>
      <w:r w:rsidRPr="00592D35">
        <w:rPr>
          <w:rFonts w:ascii="Times New Roman" w:eastAsia="Times New Roman" w:hAnsi="Times New Roman" w:cs="Times New Roman"/>
          <w:sz w:val="24"/>
          <w:szCs w:val="24"/>
          <w:lang w:eastAsia="ru-RU"/>
        </w:rPr>
        <w:t xml:space="preserve"> по математике. Внеклассные мероприятия помогают формированию творческих способностей </w:t>
      </w:r>
      <w:r w:rsidR="00B466A5">
        <w:rPr>
          <w:rFonts w:ascii="Times New Roman" w:eastAsia="Times New Roman" w:hAnsi="Times New Roman" w:cs="Times New Roman"/>
          <w:sz w:val="24"/>
          <w:szCs w:val="24"/>
          <w:lang w:eastAsia="ru-RU"/>
        </w:rPr>
        <w:t>об</w:t>
      </w:r>
      <w:r w:rsidRPr="00592D35">
        <w:rPr>
          <w:rFonts w:ascii="Times New Roman" w:eastAsia="Times New Roman" w:hAnsi="Times New Roman" w:cs="Times New Roman"/>
          <w:sz w:val="24"/>
          <w:szCs w:val="24"/>
          <w:lang w:eastAsia="ru-RU"/>
        </w:rPr>
        <w:t>уча</w:t>
      </w:r>
      <w:r w:rsidR="00B466A5">
        <w:rPr>
          <w:rFonts w:ascii="Times New Roman" w:eastAsia="Times New Roman" w:hAnsi="Times New Roman" w:cs="Times New Roman"/>
          <w:sz w:val="24"/>
          <w:szCs w:val="24"/>
          <w:lang w:eastAsia="ru-RU"/>
        </w:rPr>
        <w:t>ю</w:t>
      </w:r>
      <w:r w:rsidRPr="00592D35">
        <w:rPr>
          <w:rFonts w:ascii="Times New Roman" w:eastAsia="Times New Roman" w:hAnsi="Times New Roman" w:cs="Times New Roman"/>
          <w:sz w:val="24"/>
          <w:szCs w:val="24"/>
          <w:lang w:eastAsia="ru-RU"/>
        </w:rPr>
        <w:t>щихся, элементы которых проявляются в процессе выбора наиболее рациональных способов решения задач, в математической и логической смекалке, при проведении игр, в конструировании различных геометрических фигур, в организации и проведении познавательной игры. Некоторые виды внекл</w:t>
      </w:r>
      <w:r w:rsidR="00B466A5">
        <w:rPr>
          <w:rFonts w:ascii="Times New Roman" w:eastAsia="Times New Roman" w:hAnsi="Times New Roman" w:cs="Times New Roman"/>
          <w:sz w:val="24"/>
          <w:szCs w:val="24"/>
          <w:lang w:eastAsia="ru-RU"/>
        </w:rPr>
        <w:t xml:space="preserve">ассной работы позволяют </w:t>
      </w:r>
      <w:r w:rsidRPr="00592D35">
        <w:rPr>
          <w:rFonts w:ascii="Times New Roman" w:eastAsia="Times New Roman" w:hAnsi="Times New Roman" w:cs="Times New Roman"/>
          <w:sz w:val="24"/>
          <w:szCs w:val="24"/>
          <w:lang w:eastAsia="ru-RU"/>
        </w:rPr>
        <w:t xml:space="preserve">глубже понять роль математики в жизни. </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Ежегодно в школе проводится олимпиад</w:t>
      </w:r>
      <w:r w:rsidR="00B466A5">
        <w:rPr>
          <w:rFonts w:ascii="Times New Roman" w:eastAsia="Times New Roman" w:hAnsi="Times New Roman" w:cs="Times New Roman"/>
          <w:sz w:val="24"/>
          <w:szCs w:val="24"/>
          <w:lang w:eastAsia="ru-RU"/>
        </w:rPr>
        <w:t>а по предмету</w:t>
      </w:r>
      <w:proofErr w:type="gramStart"/>
      <w:r w:rsidR="00B466A5">
        <w:rPr>
          <w:rFonts w:ascii="Times New Roman" w:eastAsia="Times New Roman" w:hAnsi="Times New Roman" w:cs="Times New Roman"/>
          <w:sz w:val="24"/>
          <w:szCs w:val="24"/>
          <w:lang w:eastAsia="ru-RU"/>
        </w:rPr>
        <w:t xml:space="preserve"> </w:t>
      </w:r>
      <w:r w:rsidRPr="00592D35">
        <w:rPr>
          <w:rFonts w:ascii="Times New Roman" w:eastAsia="Times New Roman" w:hAnsi="Times New Roman" w:cs="Times New Roman"/>
          <w:sz w:val="24"/>
          <w:szCs w:val="24"/>
          <w:lang w:eastAsia="ru-RU"/>
        </w:rPr>
        <w:t>.</w:t>
      </w:r>
      <w:proofErr w:type="gramEnd"/>
      <w:r w:rsidRPr="00592D35">
        <w:rPr>
          <w:rFonts w:ascii="Times New Roman" w:eastAsia="Times New Roman" w:hAnsi="Times New Roman" w:cs="Times New Roman"/>
          <w:sz w:val="24"/>
          <w:szCs w:val="24"/>
          <w:lang w:eastAsia="ru-RU"/>
        </w:rPr>
        <w:t xml:space="preserve"> На олимпиаду допускаются </w:t>
      </w:r>
      <w:r w:rsidR="00B466A5">
        <w:rPr>
          <w:rFonts w:ascii="Times New Roman" w:eastAsia="Times New Roman" w:hAnsi="Times New Roman" w:cs="Times New Roman"/>
          <w:sz w:val="24"/>
          <w:szCs w:val="24"/>
          <w:lang w:eastAsia="ru-RU"/>
        </w:rPr>
        <w:t>все желающие участвовать</w:t>
      </w:r>
      <w:r w:rsidRPr="00592D35">
        <w:rPr>
          <w:rFonts w:ascii="Times New Roman" w:eastAsia="Times New Roman" w:hAnsi="Times New Roman" w:cs="Times New Roman"/>
          <w:sz w:val="24"/>
          <w:szCs w:val="24"/>
          <w:lang w:eastAsia="ru-RU"/>
        </w:rPr>
        <w:t>. Задания и более простые и сложные. Нужно да</w:t>
      </w:r>
      <w:r w:rsidR="00B466A5">
        <w:rPr>
          <w:rFonts w:ascii="Times New Roman" w:eastAsia="Times New Roman" w:hAnsi="Times New Roman" w:cs="Times New Roman"/>
          <w:sz w:val="24"/>
          <w:szCs w:val="24"/>
          <w:lang w:eastAsia="ru-RU"/>
        </w:rPr>
        <w:t xml:space="preserve">ть почувствовать каждому </w:t>
      </w:r>
      <w:proofErr w:type="spellStart"/>
      <w:r w:rsidR="00B466A5">
        <w:rPr>
          <w:rFonts w:ascii="Times New Roman" w:eastAsia="Times New Roman" w:hAnsi="Times New Roman" w:cs="Times New Roman"/>
          <w:sz w:val="24"/>
          <w:szCs w:val="24"/>
          <w:lang w:eastAsia="ru-RU"/>
        </w:rPr>
        <w:t>обучающемося</w:t>
      </w:r>
      <w:proofErr w:type="spellEnd"/>
      <w:r w:rsidRPr="00592D35">
        <w:rPr>
          <w:rFonts w:ascii="Times New Roman" w:eastAsia="Times New Roman" w:hAnsi="Times New Roman" w:cs="Times New Roman"/>
          <w:sz w:val="24"/>
          <w:szCs w:val="24"/>
          <w:lang w:eastAsia="ru-RU"/>
        </w:rPr>
        <w:t xml:space="preserve">, даже слабому, что учителя верят в их силы и возможности. </w:t>
      </w:r>
      <w:proofErr w:type="gramStart"/>
      <w:r w:rsidRPr="00592D35">
        <w:rPr>
          <w:rFonts w:ascii="Times New Roman" w:eastAsia="Times New Roman" w:hAnsi="Times New Roman" w:cs="Times New Roman"/>
          <w:sz w:val="24"/>
          <w:szCs w:val="24"/>
          <w:lang w:eastAsia="ru-RU"/>
        </w:rPr>
        <w:t>Пусть даже незначительный успех на олимпиаде вселит в них уверенность в свои силах, а это может привести и к более усиленным занятиям, и к действительным успехам.</w:t>
      </w:r>
      <w:proofErr w:type="gramEnd"/>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Проведение школьных предметных недель стало тра</w:t>
      </w:r>
      <w:r w:rsidR="00B466A5">
        <w:rPr>
          <w:rFonts w:ascii="Times New Roman" w:eastAsia="Times New Roman" w:hAnsi="Times New Roman" w:cs="Times New Roman"/>
          <w:sz w:val="24"/>
          <w:szCs w:val="24"/>
          <w:lang w:eastAsia="ru-RU"/>
        </w:rPr>
        <w:t>дицией в нашей школе</w:t>
      </w:r>
      <w:r w:rsidRPr="00592D35">
        <w:rPr>
          <w:rFonts w:ascii="Times New Roman" w:eastAsia="Times New Roman" w:hAnsi="Times New Roman" w:cs="Times New Roman"/>
          <w:sz w:val="24"/>
          <w:szCs w:val="24"/>
          <w:lang w:eastAsia="ru-RU"/>
        </w:rPr>
        <w:t xml:space="preserve">. Это и </w:t>
      </w:r>
      <w:proofErr w:type="spellStart"/>
      <w:r w:rsidRPr="00592D35">
        <w:rPr>
          <w:rFonts w:ascii="Times New Roman" w:eastAsia="Times New Roman" w:hAnsi="Times New Roman" w:cs="Times New Roman"/>
          <w:sz w:val="24"/>
          <w:szCs w:val="24"/>
          <w:lang w:eastAsia="ru-RU"/>
        </w:rPr>
        <w:t>КВНы</w:t>
      </w:r>
      <w:proofErr w:type="spellEnd"/>
      <w:r w:rsidRPr="00592D35">
        <w:rPr>
          <w:rFonts w:ascii="Times New Roman" w:eastAsia="Times New Roman" w:hAnsi="Times New Roman" w:cs="Times New Roman"/>
          <w:sz w:val="24"/>
          <w:szCs w:val="24"/>
          <w:lang w:eastAsia="ru-RU"/>
        </w:rPr>
        <w:t xml:space="preserve">, игры «Счастливый случай», «Эрудит», </w:t>
      </w:r>
      <w:proofErr w:type="spellStart"/>
      <w:r w:rsidRPr="00592D35">
        <w:rPr>
          <w:rFonts w:ascii="Times New Roman" w:eastAsia="Times New Roman" w:hAnsi="Times New Roman" w:cs="Times New Roman"/>
          <w:sz w:val="24"/>
          <w:szCs w:val="24"/>
          <w:lang w:eastAsia="ru-RU"/>
        </w:rPr>
        <w:t>брейн-ринги</w:t>
      </w:r>
      <w:proofErr w:type="spellEnd"/>
      <w:r w:rsidRPr="00592D35">
        <w:rPr>
          <w:rFonts w:ascii="Times New Roman" w:eastAsia="Times New Roman" w:hAnsi="Times New Roman" w:cs="Times New Roman"/>
          <w:sz w:val="24"/>
          <w:szCs w:val="24"/>
          <w:lang w:eastAsia="ru-RU"/>
        </w:rPr>
        <w:t xml:space="preserve">, вечера и т.п. </w:t>
      </w:r>
    </w:p>
    <w:p w:rsidR="00B466A5" w:rsidRDefault="00B466A5" w:rsidP="00592D35">
      <w:pPr>
        <w:spacing w:before="100" w:beforeAutospacing="1" w:after="100" w:afterAutospacing="1" w:line="240" w:lineRule="auto"/>
        <w:rPr>
          <w:rFonts w:ascii="Times New Roman" w:eastAsia="Times New Roman" w:hAnsi="Times New Roman" w:cs="Times New Roman"/>
          <w:b/>
          <w:bCs/>
          <w:sz w:val="24"/>
          <w:szCs w:val="24"/>
          <w:lang w:eastAsia="ru-RU"/>
        </w:rPr>
      </w:pPr>
    </w:p>
    <w:p w:rsidR="00B466A5" w:rsidRDefault="00B466A5" w:rsidP="00592D35">
      <w:pPr>
        <w:spacing w:before="100" w:beforeAutospacing="1" w:after="100" w:afterAutospacing="1" w:line="240" w:lineRule="auto"/>
        <w:rPr>
          <w:rFonts w:ascii="Times New Roman" w:eastAsia="Times New Roman" w:hAnsi="Times New Roman" w:cs="Times New Roman"/>
          <w:b/>
          <w:bCs/>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b/>
          <w:bCs/>
          <w:sz w:val="24"/>
          <w:szCs w:val="24"/>
          <w:lang w:eastAsia="ru-RU"/>
        </w:rPr>
        <w:lastRenderedPageBreak/>
        <w:t>Заключение.</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В заключение своей работы можно сделать вывод, что познавательный интерес представляет важнейший фактор учения и в тоже время является жизненно-необходимым фактором становления личности.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Познавательный интерес способствует общей направленности деятельности школьника и может играть значительную роль в структуре его личности. Влияние познавательного интереса на формирование личности обеспечивается рядом условий:</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уровнем развития интереса (его силой, глубиной, устойчивостью);</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xml:space="preserve">-характером (многосторонним, широкими интересами, локальными стержневыми, либо многосторонними интересами с выделением </w:t>
      </w:r>
      <w:proofErr w:type="gramStart"/>
      <w:r w:rsidRPr="00592D35">
        <w:rPr>
          <w:rFonts w:ascii="Times New Roman" w:eastAsia="Times New Roman" w:hAnsi="Times New Roman" w:cs="Times New Roman"/>
          <w:sz w:val="24"/>
          <w:szCs w:val="24"/>
          <w:lang w:eastAsia="ru-RU"/>
        </w:rPr>
        <w:t>стержневого</w:t>
      </w:r>
      <w:proofErr w:type="gramEnd"/>
      <w:r w:rsidRPr="00592D35">
        <w:rPr>
          <w:rFonts w:ascii="Times New Roman" w:eastAsia="Times New Roman" w:hAnsi="Times New Roman" w:cs="Times New Roman"/>
          <w:sz w:val="24"/>
          <w:szCs w:val="24"/>
          <w:lang w:eastAsia="ru-RU"/>
        </w:rPr>
        <w:t>);</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местом познавательного интереса среди других мотивов и их взаимодействие;</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своеобразием интереса в познавательном процессе (теоретической направленностью или стремлением к использованию знаний прикладного характера);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 связью с жизненными планами и перспективами.</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Указанные условия обеспечивают силу и глубину влияния познавательного интереса на личность школьника.</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r w:rsidRPr="00592D35">
        <w:rPr>
          <w:rFonts w:ascii="Times New Roman" w:eastAsia="Times New Roman" w:hAnsi="Times New Roman" w:cs="Times New Roman"/>
          <w:sz w:val="24"/>
          <w:szCs w:val="24"/>
          <w:lang w:eastAsia="ru-RU"/>
        </w:rPr>
        <w:t>Уже в младших классах формируется интерес к учебным предметам, выявляются склонности к различным областям знания, видам труда, развиваются нравственные и познавательные стремления. Однако этот процесс происходит не автоматически, он связан с активизацией познавательной деятельности учащихся в процессе обучения, развитием самостоятельности школьников. Применяя на своих уроках творческие задания при активизации познавательного интереса, у учащихся прививается интерес к уроку, любовь к математике, достигаются обязательные результаты обучения.</w:t>
      </w: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Pr="00592D35" w:rsidRDefault="00592D35" w:rsidP="00592D35">
      <w:pPr>
        <w:spacing w:before="100" w:beforeAutospacing="1" w:after="100" w:afterAutospacing="1" w:line="240" w:lineRule="auto"/>
        <w:rPr>
          <w:rFonts w:ascii="Times New Roman" w:eastAsia="Times New Roman" w:hAnsi="Times New Roman" w:cs="Times New Roman"/>
          <w:sz w:val="24"/>
          <w:szCs w:val="24"/>
          <w:lang w:eastAsia="ru-RU"/>
        </w:rPr>
      </w:pPr>
    </w:p>
    <w:p w:rsidR="00592D35" w:rsidRDefault="00592D35"/>
    <w:p w:rsidR="00592D35" w:rsidRPr="00592D35" w:rsidRDefault="00592D35" w:rsidP="00592D35"/>
    <w:p w:rsidR="00592D35" w:rsidRPr="00592D35" w:rsidRDefault="00592D35" w:rsidP="00592D35"/>
    <w:p w:rsidR="00592D35" w:rsidRPr="00592D35" w:rsidRDefault="00592D35" w:rsidP="00592D35"/>
    <w:p w:rsidR="00592D35" w:rsidRDefault="00592D35" w:rsidP="00592D35"/>
    <w:sectPr w:rsidR="00592D35" w:rsidSect="00AD43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3E8C"/>
    <w:multiLevelType w:val="multilevel"/>
    <w:tmpl w:val="A1E45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4B1E10"/>
    <w:multiLevelType w:val="multilevel"/>
    <w:tmpl w:val="7C4C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723B6F"/>
    <w:multiLevelType w:val="multilevel"/>
    <w:tmpl w:val="AB8A5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9E2C8F"/>
    <w:multiLevelType w:val="multilevel"/>
    <w:tmpl w:val="5F800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E25872"/>
    <w:multiLevelType w:val="multilevel"/>
    <w:tmpl w:val="BA749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9C5DAD"/>
    <w:multiLevelType w:val="multilevel"/>
    <w:tmpl w:val="FA1CA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3476E3"/>
    <w:multiLevelType w:val="multilevel"/>
    <w:tmpl w:val="49081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B173E18"/>
    <w:multiLevelType w:val="multilevel"/>
    <w:tmpl w:val="B5EC8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5"/>
  </w:num>
  <w:num w:numId="5">
    <w:abstractNumId w:val="7"/>
  </w:num>
  <w:num w:numId="6">
    <w:abstractNumId w:val="3"/>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92D35"/>
    <w:rsid w:val="0036244D"/>
    <w:rsid w:val="00426A1A"/>
    <w:rsid w:val="0049715C"/>
    <w:rsid w:val="00592D35"/>
    <w:rsid w:val="00622F63"/>
    <w:rsid w:val="008C4202"/>
    <w:rsid w:val="00A469E0"/>
    <w:rsid w:val="00AD4346"/>
    <w:rsid w:val="00B466A5"/>
    <w:rsid w:val="00B55640"/>
    <w:rsid w:val="00BD3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3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92D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92D3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92D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1534208">
      <w:bodyDiv w:val="1"/>
      <w:marLeft w:val="0"/>
      <w:marRight w:val="0"/>
      <w:marTop w:val="0"/>
      <w:marBottom w:val="0"/>
      <w:divBdr>
        <w:top w:val="none" w:sz="0" w:space="0" w:color="auto"/>
        <w:left w:val="none" w:sz="0" w:space="0" w:color="auto"/>
        <w:bottom w:val="none" w:sz="0" w:space="0" w:color="auto"/>
        <w:right w:val="none" w:sz="0" w:space="0" w:color="auto"/>
      </w:divBdr>
    </w:div>
    <w:div w:id="176615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9</Pages>
  <Words>2704</Words>
  <Characters>15419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2020-01-09T18:32:00Z</dcterms:created>
  <dcterms:modified xsi:type="dcterms:W3CDTF">2021-10-10T01:40:00Z</dcterms:modified>
</cp:coreProperties>
</file>