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D3ECF" w14:textId="77777777" w:rsidR="00CD2935" w:rsidRDefault="00CD2935" w:rsidP="00CD293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ТЕХНОЛОГИЧЕСКАЯ КАРТА ЗАНЯТИЯ ПО ТЕМЕ «НАРАБОТКА ПОДДЕРЖЕК В АКРОБАТИКЕ»</w:t>
      </w:r>
    </w:p>
    <w:p w14:paraId="036F6F75" w14:textId="77777777" w:rsidR="00CD2935" w:rsidRDefault="00CD2935" w:rsidP="00CD2935">
      <w:pPr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tblInd w:w="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014"/>
        <w:gridCol w:w="422"/>
        <w:gridCol w:w="3609"/>
        <w:gridCol w:w="1446"/>
        <w:gridCol w:w="1809"/>
        <w:gridCol w:w="3260"/>
      </w:tblGrid>
      <w:tr w:rsidR="00CD2935" w14:paraId="77F790FA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5139054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Коллектив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A94C287" w14:textId="6C5EE5F5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Цирковая студия «Серпантин»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 й-год обучения</w:t>
            </w:r>
          </w:p>
        </w:tc>
      </w:tr>
      <w:tr w:rsidR="00CD2935" w14:paraId="4E481B82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F81C226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Руководитель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0022B68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Тимофеева Инна Николаевна</w:t>
            </w:r>
          </w:p>
        </w:tc>
      </w:tr>
      <w:tr w:rsidR="00CD2935" w14:paraId="61549F94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F542531" w14:textId="77777777" w:rsidR="00CD2935" w:rsidRPr="00C66F31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66F31">
              <w:rPr>
                <w:rFonts w:ascii="Times New Roman" w:hAnsi="Times New Roman"/>
                <w:b/>
                <w:sz w:val="24"/>
                <w:szCs w:val="24"/>
              </w:rPr>
              <w:t>Возраст обучающихся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238FE9" w14:textId="764484C6" w:rsidR="00CD2935" w:rsidRPr="00C66F31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F31">
              <w:rPr>
                <w:rFonts w:ascii="Times New Roman" w:hAnsi="Times New Roman"/>
                <w:sz w:val="24"/>
                <w:szCs w:val="24"/>
              </w:rPr>
              <w:t>9-15 лет</w:t>
            </w:r>
          </w:p>
        </w:tc>
      </w:tr>
      <w:tr w:rsidR="00CD2935" w14:paraId="5B49C057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67AEAFA" w14:textId="77777777" w:rsidR="00CD2935" w:rsidRPr="00C66F31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66F31">
              <w:rPr>
                <w:rFonts w:ascii="Times New Roman" w:hAnsi="Times New Roman"/>
                <w:b/>
                <w:sz w:val="24"/>
                <w:szCs w:val="24"/>
              </w:rPr>
              <w:t>Дата проведения занятия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95361D" w14:textId="77777777" w:rsidR="00CD2935" w:rsidRPr="00C66F31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F31">
              <w:rPr>
                <w:rFonts w:ascii="Times New Roman" w:hAnsi="Times New Roman"/>
                <w:sz w:val="24"/>
                <w:szCs w:val="24"/>
              </w:rPr>
              <w:t>24.11.2018</w:t>
            </w:r>
          </w:p>
        </w:tc>
      </w:tr>
      <w:tr w:rsidR="00CD2935" w14:paraId="46BE4215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764A039" w14:textId="79BB2D02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A6383A6" w14:textId="1DFFF8A3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CD2935" w14:paraId="6DDDC090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BFA041C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Раздел программы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C6FE8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Акробатика</w:t>
            </w:r>
          </w:p>
        </w:tc>
      </w:tr>
      <w:tr w:rsidR="00CD2935" w14:paraId="374AE5A1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F3157BC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2FFB837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Наработка поддержек в акробатике</w:t>
            </w:r>
          </w:p>
        </w:tc>
      </w:tr>
      <w:tr w:rsidR="00CD2935" w14:paraId="378B5F20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582E8C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4FEA1A1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Парная акробатика. Упражнения в движении. Общеразвивающие упражнения.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Исполнители парной акробатики. Переворот вперед с опорой на руки с рук лежащего партнера. Заднее сальто с шеи партнера. Боковое колесо вдвоем.</w:t>
            </w:r>
          </w:p>
        </w:tc>
      </w:tr>
      <w:tr w:rsidR="00CD2935" w14:paraId="0212FEE7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8CD2CF5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Тип занятия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242A724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Комбинированный</w:t>
            </w:r>
          </w:p>
        </w:tc>
      </w:tr>
      <w:tr w:rsidR="00CD2935" w14:paraId="01BA9EDD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DC989E8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Формы работы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7BC66A5" w14:textId="77777777" w:rsidR="00CD2935" w:rsidRDefault="00CD2935">
            <w:pPr>
              <w:pStyle w:val="a4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Фронтальная, индивидуальная, парная.</w:t>
            </w:r>
          </w:p>
        </w:tc>
      </w:tr>
      <w:tr w:rsidR="00CD2935" w14:paraId="646E83AD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F6D2C5F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Межпредметные связи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A4C192C" w14:textId="77777777" w:rsidR="00CD2935" w:rsidRDefault="00CD2935">
            <w:pPr>
              <w:pStyle w:val="a4"/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Музыка, биология, история</w:t>
            </w:r>
          </w:p>
        </w:tc>
      </w:tr>
      <w:tr w:rsidR="00CD2935" w14:paraId="1F0E8D48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EBE63C1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Метод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 учебного занятия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905D022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Практическая работа</w:t>
            </w:r>
          </w:p>
        </w:tc>
      </w:tr>
      <w:tr w:rsidR="00CD2935" w14:paraId="49AD6C91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4ED056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69B2A2A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Сформировать основные навыки техники парных акробатических трюков.</w:t>
            </w:r>
          </w:p>
        </w:tc>
      </w:tr>
      <w:tr w:rsidR="00CD2935" w14:paraId="0ED32686" w14:textId="77777777" w:rsidTr="00CD2935">
        <w:tc>
          <w:tcPr>
            <w:tcW w:w="14786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D2AD251" w14:textId="77777777" w:rsidR="00CD2935" w:rsidRDefault="00CD293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</w:tr>
      <w:tr w:rsidR="00CD2935" w14:paraId="5CF2A8FE" w14:textId="77777777" w:rsidTr="00CD2935">
        <w:tc>
          <w:tcPr>
            <w:tcW w:w="4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579A5E4" w14:textId="77777777" w:rsidR="00CD2935" w:rsidRDefault="00CD293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Обучающие</w:t>
            </w: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6DDF30C" w14:textId="77777777" w:rsidR="00CD2935" w:rsidRDefault="00CD293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Развивающие</w:t>
            </w:r>
          </w:p>
        </w:tc>
        <w:tc>
          <w:tcPr>
            <w:tcW w:w="329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BC1D751" w14:textId="77777777" w:rsidR="00CD2935" w:rsidRDefault="00CD293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Воспитательные</w:t>
            </w:r>
          </w:p>
        </w:tc>
        <w:tc>
          <w:tcPr>
            <w:tcW w:w="32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66E34F6" w14:textId="77777777" w:rsidR="00CD2935" w:rsidRDefault="00CD293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Оздоровительные</w:t>
            </w:r>
          </w:p>
        </w:tc>
      </w:tr>
      <w:tr w:rsidR="00CD2935" w14:paraId="1076A7EF" w14:textId="77777777" w:rsidTr="00CD2935">
        <w:tc>
          <w:tcPr>
            <w:tcW w:w="40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449FA21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базовых упражнений элементов парной акробатики; закрепление знаний о технике безопасности; комплексное развитие координации, силы, гибкости</w:t>
            </w:r>
          </w:p>
        </w:tc>
        <w:tc>
          <w:tcPr>
            <w:tcW w:w="411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50DA660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творческих двигательных действий обучающихся, мышления здорового образа жизни;</w:t>
            </w:r>
          </w:p>
        </w:tc>
        <w:tc>
          <w:tcPr>
            <w:tcW w:w="329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7B450F1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воспитание ответственности, взаимопомощи, дисциплины; освоение правил поведения на сцене и во время занятий</w:t>
            </w:r>
          </w:p>
        </w:tc>
        <w:tc>
          <w:tcPr>
            <w:tcW w:w="32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9223DC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опорно-двигательного аппарата, гармоничного физического развития</w:t>
            </w:r>
          </w:p>
        </w:tc>
      </w:tr>
      <w:tr w:rsidR="00CD2935" w14:paraId="50C6F77F" w14:textId="77777777" w:rsidTr="00CD2935">
        <w:tc>
          <w:tcPr>
            <w:tcW w:w="14786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3153CB7" w14:textId="77777777" w:rsidR="00CD2935" w:rsidRDefault="00CD293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Образовательные результаты</w:t>
            </w:r>
          </w:p>
        </w:tc>
      </w:tr>
      <w:tr w:rsidR="00CD2935" w14:paraId="098EF36B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C1193C2" w14:textId="77777777" w:rsidR="00CD2935" w:rsidRDefault="00CD2935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b/>
                <w:lang w:eastAsia="en-US"/>
              </w:rPr>
            </w:pPr>
            <w:r>
              <w:rPr>
                <w:rStyle w:val="a7"/>
                <w:lang w:eastAsia="en-US"/>
              </w:rPr>
              <w:t>Личностные</w:t>
            </w:r>
          </w:p>
        </w:tc>
        <w:tc>
          <w:tcPr>
            <w:tcW w:w="514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95E6466" w14:textId="77777777" w:rsidR="00CD2935" w:rsidRDefault="00CD293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Метапредметные</w:t>
            </w:r>
          </w:p>
        </w:tc>
        <w:tc>
          <w:tcPr>
            <w:tcW w:w="514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53E7EB0" w14:textId="77777777" w:rsidR="00CD2935" w:rsidRDefault="00CD293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zh-CN"/>
              </w:rPr>
              <w:t>Предметные результаты</w:t>
            </w:r>
          </w:p>
        </w:tc>
      </w:tr>
      <w:tr w:rsidR="00CD2935" w14:paraId="7AC02E71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1CFC4E" w14:textId="77777777" w:rsidR="00CD2935" w:rsidRDefault="00CD2935">
            <w:pPr>
              <w:pStyle w:val="a4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формировать ответственность за свои действия и поступки, и положительное отношение к учению.</w:t>
            </w:r>
          </w:p>
          <w:p w14:paraId="0F080B2A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4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A10108" w14:textId="77777777" w:rsidR="00CD2935" w:rsidRDefault="00CD2935">
            <w:pPr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zh-CN"/>
              </w:rPr>
              <w:t>Познавательные УУД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zh-CN"/>
              </w:rPr>
              <w:t xml:space="preserve">: </w:t>
            </w:r>
          </w:p>
          <w:p w14:paraId="35B16148" w14:textId="77777777" w:rsidR="00CD2935" w:rsidRDefault="00CD2935">
            <w:pPr>
              <w:pStyle w:val="a5"/>
              <w:numPr>
                <w:ilvl w:val="0"/>
                <w:numId w:val="2"/>
              </w:numPr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контролировать и оценивать процесс двигательных действий;</w:t>
            </w:r>
          </w:p>
          <w:p w14:paraId="70EDC4AB" w14:textId="77777777" w:rsidR="00CD2935" w:rsidRDefault="00CD2935">
            <w:pPr>
              <w:pStyle w:val="a5"/>
              <w:numPr>
                <w:ilvl w:val="0"/>
                <w:numId w:val="2"/>
              </w:numPr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выявлять причинно-следственные связи;</w:t>
            </w:r>
          </w:p>
          <w:p w14:paraId="6C9ED931" w14:textId="77777777" w:rsidR="00CD2935" w:rsidRDefault="00CD2935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применять и преобразовывать знаки, модели и схемы.</w:t>
            </w:r>
          </w:p>
          <w:p w14:paraId="24FF1D6C" w14:textId="77777777" w:rsidR="00CD2935" w:rsidRDefault="00CD2935">
            <w:pPr>
              <w:pStyle w:val="a5"/>
              <w:tabs>
                <w:tab w:val="left" w:pos="2355"/>
              </w:tabs>
              <w:suppressAutoHyphens/>
              <w:spacing w:line="240" w:lineRule="auto"/>
              <w:ind w:left="0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Коммуникативные УУД: </w:t>
            </w:r>
          </w:p>
          <w:p w14:paraId="6A186C02" w14:textId="77777777" w:rsidR="00CD2935" w:rsidRDefault="00CD2935">
            <w:pPr>
              <w:pStyle w:val="a5"/>
              <w:tabs>
                <w:tab w:val="left" w:pos="2355"/>
              </w:tabs>
              <w:suppressAutoHyphens/>
              <w:spacing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5F47646" w14:textId="77777777" w:rsidR="00CD2935" w:rsidRDefault="00CD2935">
            <w:pPr>
              <w:pStyle w:val="a5"/>
              <w:numPr>
                <w:ilvl w:val="0"/>
                <w:numId w:val="1"/>
              </w:numPr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слушать собеседника и вести диалог;</w:t>
            </w:r>
          </w:p>
          <w:p w14:paraId="4E6A2456" w14:textId="77777777" w:rsidR="00CD2935" w:rsidRDefault="00CD2935">
            <w:pPr>
              <w:pStyle w:val="a5"/>
              <w:numPr>
                <w:ilvl w:val="0"/>
                <w:numId w:val="1"/>
              </w:numPr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формулировать и отстаивать свое мнение.</w:t>
            </w:r>
          </w:p>
          <w:p w14:paraId="5900C6F7" w14:textId="77777777" w:rsidR="00CD2935" w:rsidRDefault="00CD2935">
            <w:pPr>
              <w:pStyle w:val="a4"/>
              <w:shd w:val="clear" w:color="auto" w:fill="FFFFFF"/>
              <w:spacing w:before="0" w:beforeAutospacing="0" w:after="0" w:afterAutospacing="0"/>
              <w:rPr>
                <w:rStyle w:val="a7"/>
                <w:i/>
                <w:lang w:eastAsia="en-US"/>
              </w:rPr>
            </w:pPr>
            <w:r>
              <w:rPr>
                <w:rStyle w:val="a7"/>
                <w:i/>
                <w:lang w:eastAsia="en-US"/>
              </w:rPr>
              <w:t>Регулятивные УУД:</w:t>
            </w:r>
          </w:p>
          <w:p w14:paraId="0DDDD5C3" w14:textId="77777777" w:rsidR="00CD2935" w:rsidRDefault="00CD2935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планировать, регулировать, контролировать и оценивать свои действия;</w:t>
            </w:r>
          </w:p>
          <w:p w14:paraId="125E6020" w14:textId="77777777" w:rsidR="00CD2935" w:rsidRDefault="00CD2935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сравнивать способы действия и его результата с образцом для обнаружения отличия от образца.</w:t>
            </w:r>
          </w:p>
          <w:p w14:paraId="499A6DA3" w14:textId="77777777" w:rsidR="00CD2935" w:rsidRDefault="00CD2935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корректировать свои действия при расхождении с эталоном.</w:t>
            </w:r>
          </w:p>
        </w:tc>
        <w:tc>
          <w:tcPr>
            <w:tcW w:w="514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46CE107" w14:textId="77777777" w:rsidR="00CD2935" w:rsidRDefault="00CD2935">
            <w:pPr>
              <w:tabs>
                <w:tab w:val="left" w:pos="2355"/>
              </w:tabs>
              <w:suppressAutoHyphens/>
              <w:spacing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zh-CN"/>
              </w:rPr>
              <w:lastRenderedPageBreak/>
              <w:t>Знать: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технику безопасности при исполнении трюков; основные правила и приемы работы в паре.</w:t>
            </w:r>
          </w:p>
          <w:p w14:paraId="2001A914" w14:textId="77777777" w:rsidR="00CD2935" w:rsidRDefault="00CD2935">
            <w:pPr>
              <w:tabs>
                <w:tab w:val="left" w:pos="2355"/>
              </w:tabs>
              <w:suppressAutoHyphens/>
              <w:spacing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zh-CN"/>
              </w:rPr>
              <w:t>Уметь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исполнять основные приемы вертикальной и горизонтальной крутки,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lastRenderedPageBreak/>
              <w:t>перебросы, удерживание баланса; параллельную манипуляцию различными предметами, как ногами, так и руками.</w:t>
            </w:r>
          </w:p>
        </w:tc>
      </w:tr>
      <w:tr w:rsidR="00CD2935" w14:paraId="2F69EF9F" w14:textId="77777777" w:rsidTr="00CD2935">
        <w:tc>
          <w:tcPr>
            <w:tcW w:w="14786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C29E83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A47CBFF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935" w14:paraId="2DC5FFF9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E1A7584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Инвентарь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81AF8C2" w14:textId="77777777" w:rsidR="00CD2935" w:rsidRPr="00C66F31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6F31">
              <w:rPr>
                <w:rFonts w:ascii="Times New Roman" w:hAnsi="Times New Roman"/>
                <w:sz w:val="24"/>
                <w:szCs w:val="24"/>
              </w:rPr>
              <w:t>Ноутбук, проектор, гимнастические маты, музыкальное сопровождение урока</w:t>
            </w:r>
          </w:p>
        </w:tc>
      </w:tr>
      <w:tr w:rsidR="00CD2935" w14:paraId="09E36D6D" w14:textId="77777777" w:rsidTr="00CD2935">
        <w:tc>
          <w:tcPr>
            <w:tcW w:w="45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FF9B09A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028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8F8BFD0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сцена</w:t>
            </w:r>
          </w:p>
        </w:tc>
      </w:tr>
    </w:tbl>
    <w:p w14:paraId="74E9A06C" w14:textId="77777777" w:rsidR="00CD2935" w:rsidRDefault="00CD2935" w:rsidP="00CD2935">
      <w:pPr>
        <w:pStyle w:val="a5"/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14:paraId="41BC476B" w14:textId="77777777" w:rsidR="00CD2935" w:rsidRDefault="00CD2935" w:rsidP="00CD2935">
      <w:pPr>
        <w:pStyle w:val="a5"/>
        <w:tabs>
          <w:tab w:val="left" w:pos="2355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F0CBB32" w14:textId="77777777" w:rsidR="00CD2935" w:rsidRDefault="00CD2935" w:rsidP="00CD29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56765982" w14:textId="77777777" w:rsidR="00CD2935" w:rsidRDefault="00CD2935" w:rsidP="00CD29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1554C33F" w14:textId="77777777" w:rsidR="00CD2935" w:rsidRDefault="00CD2935" w:rsidP="00CD293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6FD2F464" w14:textId="77777777" w:rsidR="00CD2935" w:rsidRDefault="00CD2935" w:rsidP="00CD293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Технологическая карта занятия</w:t>
      </w:r>
    </w:p>
    <w:tbl>
      <w:tblPr>
        <w:tblStyle w:val="a6"/>
        <w:tblW w:w="14653" w:type="dxa"/>
        <w:tblInd w:w="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86"/>
        <w:gridCol w:w="2508"/>
        <w:gridCol w:w="3260"/>
        <w:gridCol w:w="3402"/>
        <w:gridCol w:w="4197"/>
      </w:tblGrid>
      <w:tr w:rsidR="00CD2935" w14:paraId="0D7BA260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0AF69C7D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1DE1A23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Ход занятия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09D896E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Действия педагога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bottom"/>
          </w:tcPr>
          <w:p w14:paraId="26AE1D33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A2F803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Действия учащегося</w:t>
            </w:r>
          </w:p>
          <w:p w14:paraId="07112D56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904F018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Универсальные учебные действия</w:t>
            </w:r>
          </w:p>
        </w:tc>
      </w:tr>
      <w:tr w:rsidR="00CD2935" w14:paraId="4F588CD5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10E9FB" w14:textId="77777777" w:rsidR="00CD2935" w:rsidRDefault="00CD2935">
            <w:pPr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 мин.</w:t>
            </w:r>
          </w:p>
        </w:tc>
        <w:tc>
          <w:tcPr>
            <w:tcW w:w="1336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2ED295C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Подготовительный этап </w:t>
            </w:r>
          </w:p>
        </w:tc>
      </w:tr>
      <w:tr w:rsidR="00CD2935" w14:paraId="00C15E65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31F9C20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мин.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EB53BCF" w14:textId="77777777" w:rsidR="00CD2935" w:rsidRDefault="00CD2935">
            <w:pPr>
              <w:numPr>
                <w:ilvl w:val="0"/>
                <w:numId w:val="3"/>
              </w:numPr>
              <w:tabs>
                <w:tab w:val="left" w:pos="318"/>
              </w:tabs>
              <w:spacing w:line="240" w:lineRule="auto"/>
              <w:ind w:left="34" w:firstLine="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Построение. Приветствие.</w:t>
            </w:r>
          </w:p>
          <w:p w14:paraId="49C45947" w14:textId="77777777" w:rsidR="00CD2935" w:rsidRDefault="00CD2935">
            <w:pPr>
              <w:numPr>
                <w:ilvl w:val="0"/>
                <w:numId w:val="3"/>
              </w:numPr>
              <w:tabs>
                <w:tab w:val="left" w:pos="318"/>
              </w:tabs>
              <w:spacing w:line="240" w:lineRule="auto"/>
              <w:ind w:left="34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Инструктаж по Т.Б (</w:t>
            </w:r>
            <w:hyperlink r:id="rId7" w:anchor="Приложение_1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Прило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ж</w:t>
              </w:r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ение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A1D3E9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Приветствует обучающихся.</w:t>
            </w:r>
          </w:p>
          <w:p w14:paraId="374B4053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Настраивает на учебную деятельность, зрительно проверяет готовность к уроку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CEF9035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Приветствуют педагога. </w:t>
            </w:r>
          </w:p>
          <w:p w14:paraId="6D7C3C35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Воспринимают информацию, сообщаемую преподавателем</w:t>
            </w: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21EC03A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уметь строить свое речевое высказывание в соответствии с заданной целью </w:t>
            </w:r>
          </w:p>
        </w:tc>
      </w:tr>
      <w:tr w:rsidR="00CD2935" w14:paraId="7590CBD2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4EFCB2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мин.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240EE64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Разминка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0063A5F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  разминку с упражнениями в движении  (</w:t>
            </w:r>
            <w:hyperlink r:id="rId8" w:anchor="Приложение_2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Приложение 2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FA2E01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педагога. Отвечают.</w:t>
            </w:r>
          </w:p>
          <w:p w14:paraId="3DC3DCA4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Контролируют свои двигательные действия. Следят и анализируют за действиями на организм физической нагрузки. </w:t>
            </w:r>
          </w:p>
          <w:p w14:paraId="1DF45838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1E9319D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осуществлять сравнение; устанавливать причинно-следственные связи.</w:t>
            </w:r>
          </w:p>
          <w:p w14:paraId="2A2122A3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14:paraId="543A8F72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планировать свою деятельность</w:t>
            </w:r>
          </w:p>
          <w:p w14:paraId="659DE626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14:paraId="7593228F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осознанно и произвольно строить речевые высказывания</w:t>
            </w:r>
          </w:p>
          <w:p w14:paraId="28A1B13A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14:paraId="5E18B97D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оценивать собственную учебную деятельность</w:t>
            </w:r>
          </w:p>
        </w:tc>
      </w:tr>
      <w:tr w:rsidR="00CD2935" w14:paraId="21E7934B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EE82835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B5B48E7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Мотивация к познанию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808A2F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Мотивирует обучающихся. Задает вопросы по актуализации знаний:</w:t>
            </w:r>
          </w:p>
          <w:p w14:paraId="3E614196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Этот жанр относится к видам гимнастики, включает в себя упражнения на ловкость, гибкость, прыгучесть, силу и балансировку. Какой это вид? (Акробатика)</w:t>
            </w:r>
          </w:p>
          <w:p w14:paraId="341DFF7E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 Является ли акробатика одной из ключевых форм в подготовке артиста? Почему?</w:t>
            </w:r>
          </w:p>
          <w:p w14:paraId="7DDF631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движения входят в акробатику?</w:t>
            </w:r>
          </w:p>
          <w:p w14:paraId="7DE9F6F2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Выполнение акробатики возможно двух и более людей?</w:t>
            </w:r>
          </w:p>
          <w:p w14:paraId="13B390BC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Предлагает назвать раздел Циркового искусства, которым они будут изучать (Акробатика).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AC448A6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Слушают, отвечают. Контролируют правильность ответов обучающихся. Вспоминают и анализируют сведения о жанрах цирка. Задают уточняющие и интересующие вопросы.</w:t>
            </w: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23E5AB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осуществлять сравнение; уметь выявлять жанровые признаки.</w:t>
            </w:r>
          </w:p>
          <w:p w14:paraId="072E910A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14:paraId="207EDDCA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Слушать и уточнять ответы</w:t>
            </w:r>
          </w:p>
          <w:p w14:paraId="3E0F47DA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14:paraId="6B445C3F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строить понятные речевые высказывания</w:t>
            </w:r>
          </w:p>
          <w:p w14:paraId="3893C5DD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14:paraId="181A7532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Развивать любознательность и интерес</w:t>
            </w:r>
          </w:p>
          <w:p w14:paraId="4A0EC4B2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39CD015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D2935" w14:paraId="6FCE2663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C0A59A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 мин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41EE284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Целеполагание 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E4C348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Предлагает ответить на вопрос: «Какова цель нашего занятия?».</w:t>
            </w:r>
          </w:p>
          <w:p w14:paraId="36249F7C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Редактирует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озвучивает  цель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урока.</w:t>
            </w:r>
          </w:p>
          <w:p w14:paraId="36073B7A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819295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BE1411C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Формулируют цель урока.</w:t>
            </w: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B8BA6FC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7920D40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устанавливать причинно-следственные связи.</w:t>
            </w:r>
          </w:p>
          <w:p w14:paraId="69134C41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14:paraId="24614B0F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Формировать целеполагание</w:t>
            </w:r>
          </w:p>
          <w:p w14:paraId="43893213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14:paraId="0152E284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владеть диалогической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формой  речи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3C88CBC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14:paraId="1FCBFDA3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Понимать цель обучения для себя.</w:t>
            </w:r>
          </w:p>
        </w:tc>
      </w:tr>
      <w:tr w:rsidR="00CD2935" w14:paraId="34D79197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2A38B71" w14:textId="77777777" w:rsidR="00CD2935" w:rsidRDefault="00CD2935">
            <w:pPr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мин.</w:t>
            </w:r>
          </w:p>
        </w:tc>
        <w:tc>
          <w:tcPr>
            <w:tcW w:w="1336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729420B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Основной этап</w:t>
            </w:r>
          </w:p>
        </w:tc>
      </w:tr>
      <w:tr w:rsidR="00CD2935" w14:paraId="1CA50F45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CF90F6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мин.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9D1533E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Усвоение нового материала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E731D0F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Организует изучение темы занятия. </w:t>
            </w:r>
          </w:p>
          <w:p w14:paraId="612E9061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Показывает и объясняет выполнение трюков в парах (</w:t>
            </w:r>
            <w:hyperlink r:id="rId9" w:anchor="Приложение_3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Приложение 3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  <w:p w14:paraId="5265C176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Организует выполнение парных движений в акробатике. 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BBBF1C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новые акробатические движения в паре, следуя рекомендациям педагога. </w:t>
            </w:r>
          </w:p>
          <w:p w14:paraId="519F5695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8C981EB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58A14E0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строить логическую цепь рассуждений, </w:t>
            </w:r>
          </w:p>
          <w:p w14:paraId="6D4F9C8E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14:paraId="2235E2DB" w14:textId="77777777" w:rsidR="00CD2935" w:rsidRDefault="00CD2935">
            <w:pPr>
              <w:shd w:val="clear" w:color="auto" w:fill="FFFFFF"/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сравнивать способы действия и его результата с образцом для обнаружения отличий.</w:t>
            </w:r>
          </w:p>
          <w:p w14:paraId="084CBB5C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корректировать свои действия при расхождении с образцом.</w:t>
            </w:r>
          </w:p>
          <w:p w14:paraId="02BC7D0F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14:paraId="14166A9D" w14:textId="77777777" w:rsidR="00CD2935" w:rsidRDefault="00CD2935">
            <w:pPr>
              <w:tabs>
                <w:tab w:val="left" w:pos="2355"/>
              </w:tabs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Уметь работать в паре, предотвращать и преодолевать конфликты; слушать собеседника и вести диалог.</w:t>
            </w:r>
          </w:p>
          <w:p w14:paraId="3B04CB6D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14:paraId="41FCDC87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Личностное восприятие циркового жанра; выполнять (работать) качественно.</w:t>
            </w:r>
          </w:p>
        </w:tc>
      </w:tr>
      <w:tr w:rsidR="00CD2935" w14:paraId="1259424D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34796F2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 мин.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C768353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 Динамическая пауза 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998F6F3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Организует релаксационную динамическую паузу (</w:t>
            </w:r>
            <w:hyperlink r:id="rId10" w:anchor="Приложение_4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Приложение 4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469322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A87446F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CD2935" w14:paraId="1B28C150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5512DA3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мин.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6507965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Проверка полученных знаний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4DCD7E" w14:textId="5BB49306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Организует первичную проверку полученных знаний. </w:t>
            </w:r>
            <w:hyperlink r:id="rId11" w:anchor="Задание_2_1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Задание_2_1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hyperlink r:id="rId12" w:anchor="Задание_2_2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Задание_2_2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="00F2479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hyperlink r:id="rId13" w:anchor="Приложение_3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Приложение 3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  <w:p w14:paraId="4BD11E49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Следит за правильностью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точностью  выполнения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парных акробатических упражнений.</w:t>
            </w:r>
          </w:p>
          <w:p w14:paraId="3083A33F" w14:textId="2322D5DA" w:rsidR="00CD2935" w:rsidRPr="00A06FDE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6FDE">
              <w:rPr>
                <w:rFonts w:ascii="Times New Roman" w:hAnsi="Times New Roman"/>
                <w:sz w:val="24"/>
                <w:szCs w:val="24"/>
              </w:rPr>
              <w:t>Критерии</w:t>
            </w:r>
            <w:r w:rsidR="00562B65" w:rsidRPr="00A06FD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0A72D2C8" w14:textId="3083FBE1" w:rsidR="00562B65" w:rsidRDefault="00A06FDE" w:rsidP="00A06FDE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локтях руки не сгибаем – правильно; если согнутые – не правильно.</w:t>
            </w:r>
          </w:p>
          <w:p w14:paraId="5262A740" w14:textId="13AEA7C0" w:rsidR="00A06FDE" w:rsidRDefault="00A06FDE" w:rsidP="00A06FDE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Выгнуться в спине – правильно; не выгнуться в спине – не правильно.</w:t>
            </w:r>
          </w:p>
          <w:p w14:paraId="2E6634DC" w14:textId="1E2FB55B" w:rsidR="00A06FDE" w:rsidRPr="00A06FDE" w:rsidRDefault="00A06FDE" w:rsidP="00A06FDE">
            <w:pPr>
              <w:pStyle w:val="a5"/>
              <w:numPr>
                <w:ilvl w:val="0"/>
                <w:numId w:val="6"/>
              </w:num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Носки вытянутые – правильно; носки не вытянутые – не правильно.</w:t>
            </w:r>
          </w:p>
          <w:p w14:paraId="451A81BA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30B9EA" w14:textId="03F13DAB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Выполняют трюки. Следят за </w:t>
            </w:r>
            <w:r w:rsidR="00562B65">
              <w:rPr>
                <w:rFonts w:ascii="Times New Roman" w:hAnsi="Times New Roman"/>
                <w:sz w:val="24"/>
                <w:szCs w:val="24"/>
              </w:rPr>
              <w:t>последовательностью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выполнения двигательных действий в паре.</w:t>
            </w: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959143D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</w:p>
          <w:p w14:paraId="396A0D8D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Анализировать правильность выполнения упражнений</w:t>
            </w:r>
          </w:p>
          <w:p w14:paraId="3496A633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14:paraId="1272D36A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контролировать пошаговый контроль своих действий </w:t>
            </w:r>
          </w:p>
          <w:p w14:paraId="5A2537AA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14:paraId="60D54A66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Понимать и воспринимать партнера как единое целое</w:t>
            </w:r>
          </w:p>
          <w:p w14:paraId="71941C7E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14:paraId="5A160E20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Выполнять качественно трюки</w:t>
            </w:r>
          </w:p>
        </w:tc>
      </w:tr>
      <w:tr w:rsidR="00CD2935" w14:paraId="48898A60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58CCBD2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мин.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573DBC8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Закрепление, обобщение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систематизация  знаний</w:t>
            </w:r>
            <w:proofErr w:type="gramEnd"/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C34CBD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Организует закрепление материала «Акробатика в парах» </w:t>
            </w:r>
            <w:hyperlink r:id="rId14" w:anchor="Приложение_3" w:history="1">
              <w:r>
                <w:rPr>
                  <w:rStyle w:val="a3"/>
                  <w:rFonts w:ascii="Times New Roman" w:hAnsi="Times New Roman"/>
                  <w:sz w:val="24"/>
                  <w:szCs w:val="24"/>
                </w:rPr>
                <w:t>Приложение_3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с музыкальным сопровождением.</w:t>
            </w:r>
          </w:p>
          <w:p w14:paraId="0763DAA3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Объясняет, на что нужно обращать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внимание,  при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выполнении трюков под музыку.  </w:t>
            </w:r>
          </w:p>
          <w:p w14:paraId="1CC748E1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Следит за аккуратностью выполнения трюков под музыку.</w:t>
            </w:r>
          </w:p>
          <w:p w14:paraId="244392E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F67F72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282167E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Находят связь между «старыми» и «новыми» знаниями, переходят на новый уровень понимания выполнения упражнений.</w:t>
            </w:r>
          </w:p>
          <w:p w14:paraId="33A5D2DD" w14:textId="18240B84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трюки. Следят за </w:t>
            </w:r>
            <w:r w:rsidR="00562B65">
              <w:rPr>
                <w:rFonts w:ascii="Times New Roman" w:hAnsi="Times New Roman"/>
                <w:sz w:val="24"/>
                <w:szCs w:val="24"/>
              </w:rPr>
              <w:t xml:space="preserve">последовательностью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выполнения в паре. Ориентируются в правильности выполнения упражнения под музыку. </w:t>
            </w: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B97421F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Анализировать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правильность выполнения упражнений, устанавливать причинно-следственные связи.</w:t>
            </w:r>
          </w:p>
          <w:p w14:paraId="74D0974B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14:paraId="01491827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Контролировать и оценивать собственные результаты</w:t>
            </w:r>
          </w:p>
          <w:p w14:paraId="6C30460A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14:paraId="12FBDE7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Уметь логически правильно, аргументированно выражать свои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мысли .</w:t>
            </w:r>
            <w:proofErr w:type="gramEnd"/>
          </w:p>
          <w:p w14:paraId="6392C277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14:paraId="103B2866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добросовестно выполнять задание</w:t>
            </w:r>
          </w:p>
        </w:tc>
      </w:tr>
      <w:tr w:rsidR="00CD2935" w14:paraId="4DBF8212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5F8E5CFD" w14:textId="77777777" w:rsidR="00CD2935" w:rsidRDefault="00CD2935">
            <w:pPr>
              <w:suppressAutoHyphens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</w:t>
            </w:r>
          </w:p>
        </w:tc>
        <w:tc>
          <w:tcPr>
            <w:tcW w:w="1336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3924720" w14:textId="77777777" w:rsidR="00CD2935" w:rsidRDefault="00CD2935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Итоговый</w:t>
            </w:r>
          </w:p>
        </w:tc>
      </w:tr>
      <w:tr w:rsidR="00CD2935" w14:paraId="2F85A179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6EDD8A9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мин.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D9DA95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Подведение итогов занятия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476D95C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Анализирует результаты урока. Уточняет, какие упражнения были наиболее сложные в выполнении. Дает консультации. </w:t>
            </w:r>
          </w:p>
          <w:p w14:paraId="2E7D54F9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Отмечает ребят, которые наиболее старательно и активно работали. </w:t>
            </w: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93190ED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Исполняют основные парные акробатические трюки.</w:t>
            </w: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D919DF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уметь обсуждать содержание и результаты совместной деятельности.</w:t>
            </w:r>
          </w:p>
          <w:p w14:paraId="76665D67" w14:textId="77777777" w:rsidR="00CD2935" w:rsidRDefault="00CD2935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Регулятивные: </w:t>
            </w:r>
          </w:p>
          <w:p w14:paraId="501A3399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Контролировать и оценивать собственные результаты</w:t>
            </w:r>
          </w:p>
          <w:p w14:paraId="183A661A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14:paraId="136BAE0B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логически правильно, аргументированно выражать свои мысли.</w:t>
            </w:r>
          </w:p>
          <w:p w14:paraId="2500911F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Личностные:</w:t>
            </w:r>
          </w:p>
          <w:p w14:paraId="21CC23C9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Уметь добросовестно выполнять задание</w:t>
            </w:r>
          </w:p>
        </w:tc>
      </w:tr>
      <w:tr w:rsidR="00CD2935" w14:paraId="59B5123F" w14:textId="77777777" w:rsidTr="00CD2935">
        <w:trPr>
          <w:trHeight w:val="154"/>
        </w:trPr>
        <w:tc>
          <w:tcPr>
            <w:tcW w:w="12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3490756D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мин.</w:t>
            </w:r>
          </w:p>
        </w:tc>
        <w:tc>
          <w:tcPr>
            <w:tcW w:w="25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24F5A19A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 Рефлексия 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4563F6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Педагог осуществляет рефлексию. </w:t>
            </w:r>
          </w:p>
          <w:p w14:paraId="4718DE76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Мы сегодня изучили тему «Наработка поддержек в акробатике».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  прошу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закончить предложения:</w:t>
            </w:r>
          </w:p>
          <w:p w14:paraId="201B25B8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Сегодня я узнал…</w:t>
            </w:r>
          </w:p>
          <w:p w14:paraId="4C82B6F2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Было интересно…</w:t>
            </w:r>
          </w:p>
          <w:p w14:paraId="4DB1371B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Было трудно…</w:t>
            </w:r>
          </w:p>
          <w:p w14:paraId="229BF4CE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Я выполнял задания…</w:t>
            </w:r>
          </w:p>
          <w:p w14:paraId="540B4F30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Я понял, что…</w:t>
            </w:r>
          </w:p>
          <w:p w14:paraId="50E9C1CC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Я почувствовал, что…</w:t>
            </w:r>
          </w:p>
          <w:p w14:paraId="32BC9563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У меня получилось …</w:t>
            </w:r>
          </w:p>
          <w:p w14:paraId="07BBCE7C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Я смог…</w:t>
            </w:r>
          </w:p>
          <w:p w14:paraId="4AED2484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Меня удивило…</w:t>
            </w:r>
          </w:p>
          <w:p w14:paraId="069EC202" w14:textId="77777777" w:rsidR="00CD2935" w:rsidRDefault="00CD2935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Мне захотелось…</w:t>
            </w:r>
          </w:p>
          <w:p w14:paraId="13858957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F29471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35719D" w14:textId="77777777" w:rsidR="00CD2935" w:rsidRDefault="00CD293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Коммуникативные:</w:t>
            </w:r>
          </w:p>
          <w:p w14:paraId="42548793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Уметь логически правильно, аргументированно выражать свои мысли и эмоции.</w:t>
            </w:r>
          </w:p>
          <w:p w14:paraId="3FE1EFB0" w14:textId="77777777" w:rsidR="00CD2935" w:rsidRDefault="00CD293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89D687" w14:textId="77777777" w:rsidR="00CD2935" w:rsidRDefault="00CD2935" w:rsidP="00CD293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579D24A" w14:textId="5491B803" w:rsidR="00CD2935" w:rsidRDefault="00CD2935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14:paraId="754D2440" w14:textId="2B74B14C" w:rsidR="00C66F31" w:rsidRDefault="00C66F31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14:paraId="36C288CD" w14:textId="6006F24B" w:rsidR="00C66F31" w:rsidRDefault="00C66F31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14:paraId="058A0E93" w14:textId="1C5DE363" w:rsidR="00C66F31" w:rsidRDefault="00C66F31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14:paraId="58E91977" w14:textId="0182D588" w:rsidR="00C66F31" w:rsidRDefault="00C66F31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14:paraId="13467A15" w14:textId="11C62989" w:rsidR="00C66F31" w:rsidRDefault="00C66F31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14:paraId="7A342AB2" w14:textId="3E56E085" w:rsidR="00C66F31" w:rsidRDefault="00C66F31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14:paraId="25F01520" w14:textId="0667390E" w:rsidR="00C66F31" w:rsidRDefault="00C66F31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14:paraId="41048C0D" w14:textId="667DB0E0" w:rsidR="00C66F31" w:rsidRDefault="00C66F31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14:paraId="7EF77FA0" w14:textId="77777777" w:rsidR="00C66F31" w:rsidRDefault="00C66F31" w:rsidP="00CD2935">
      <w:p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</w:p>
    <w:p w14:paraId="3D85381A" w14:textId="77777777" w:rsidR="00CD2935" w:rsidRDefault="00CD2935" w:rsidP="00CD2935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51C4277" w14:textId="77777777" w:rsidR="00A06FDE" w:rsidRDefault="00A06FDE" w:rsidP="00CD2935">
      <w:pPr>
        <w:jc w:val="center"/>
        <w:rPr>
          <w:rFonts w:ascii="Times New Roman" w:hAnsi="Times New Roman"/>
          <w:sz w:val="28"/>
          <w:szCs w:val="28"/>
        </w:rPr>
      </w:pPr>
    </w:p>
    <w:p w14:paraId="3AC60168" w14:textId="274D21F4" w:rsidR="00CD2935" w:rsidRDefault="00CD2935" w:rsidP="00CD293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Список литературы  </w:t>
      </w:r>
    </w:p>
    <w:p w14:paraId="5930C2F4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Акробатика, Москва «Физкультура и спорт» 1986.</w:t>
      </w:r>
    </w:p>
    <w:p w14:paraId="3EB3F21E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zh-CN"/>
        </w:rPr>
        <w:t>Бочарова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Н.И. Оздоровительный семейный досуг с детьми дошкольного возраста. Москва 2002.</w:t>
      </w:r>
    </w:p>
    <w:p w14:paraId="185C3CD2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Васильева Н.Н.,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zh-CN"/>
        </w:rPr>
        <w:t>Новоторцева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Н.В. Развивающие игры для дошкольников. Ярославль 1996.</w:t>
      </w:r>
    </w:p>
    <w:p w14:paraId="2596088D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Встреча с цирковым прошлым, Москва «Искусство» 1990.</w:t>
      </w:r>
    </w:p>
    <w:p w14:paraId="07D2CEE9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Дмитриев Ю. Цирк в России, Москва «Искусство» 1977.</w:t>
      </w:r>
    </w:p>
    <w:p w14:paraId="3D587146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Дополнительное образование детей; Сборник авторских программ/ Сост.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zh-CN"/>
        </w:rPr>
        <w:t>А.Г.Лазарева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zh-CN"/>
        </w:rPr>
        <w:t>. – Москва 2004.</w:t>
      </w:r>
    </w:p>
    <w:p w14:paraId="04FE5FDA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zh-CN"/>
        </w:rPr>
        <w:t>Каралащвили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Е.А. Физкультурные минутки. Москва 2001.</w:t>
      </w:r>
    </w:p>
    <w:p w14:paraId="2DAFE45F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zh-CN"/>
        </w:rPr>
        <w:t>Кокин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В.П. Парные и групповые акробатические упражнения, «Физкультура и спорт», 1986.</w:t>
      </w:r>
    </w:p>
    <w:p w14:paraId="4FD8D080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Лысова В.Я., Яковлева Т.С., Зацепин М.Б. Спортивные праздники и развлечения для дошкольников. Москва 2000.</w:t>
      </w:r>
    </w:p>
    <w:p w14:paraId="4BC39CFC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Обухова Л.,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zh-CN"/>
        </w:rPr>
        <w:t>Лемяскина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Н. Тридцать уроков здоровья для первоклассников. Москва 1999.</w:t>
      </w:r>
    </w:p>
    <w:p w14:paraId="2A6A4B43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Программа для внешкольных учреждений и общеобразовательных школ. Министерство просвещения. 1986.</w:t>
      </w:r>
    </w:p>
    <w:p w14:paraId="4AD60967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Программа здоровье дополнительного образования детей №2. Москва 2004.</w:t>
      </w:r>
    </w:p>
    <w:p w14:paraId="103399E0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zh-CN"/>
        </w:rPr>
        <w:t>Стракавская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В.П. 300 подвижных игр для оздоровления детей до 14 лет. – Москва 1994.</w:t>
      </w:r>
    </w:p>
    <w:p w14:paraId="26A2D79B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Формирование физкультурно-спортивной компетентности будущих менеджеров. </w:t>
      </w:r>
      <w:hyperlink r:id="rId15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zh-CN"/>
          </w:rPr>
          <w:t>http://www.dissercat.com/content/formirovanie-fizkulturno-sportivnoi-kompetentnosti-budushchikh-menedzherov</w:t>
        </w:r>
      </w:hyperlink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(дата обращения 09.11.2018)</w:t>
      </w:r>
    </w:p>
    <w:p w14:paraId="503615BF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Цирк маленькая энциклопедия, Москва «Советская энциклопедия» 1979.</w:t>
      </w:r>
    </w:p>
    <w:p w14:paraId="45ED2251" w14:textId="77777777" w:rsidR="00CD2935" w:rsidRDefault="00CD2935" w:rsidP="00CD2935">
      <w:pPr>
        <w:pStyle w:val="a5"/>
        <w:numPr>
          <w:ilvl w:val="0"/>
          <w:numId w:val="4"/>
        </w:numPr>
        <w:tabs>
          <w:tab w:val="left" w:pos="2355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Щербак А.П. Тематические физкультурные занятия: Пособие   для педагогов дошкольных учреждений. – Москва 2001.</w:t>
      </w:r>
    </w:p>
    <w:p w14:paraId="354A66C7" w14:textId="77777777" w:rsidR="00CD2935" w:rsidRDefault="00CD2935" w:rsidP="00CD29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0255A29C" w14:textId="77777777" w:rsidR="00CD2935" w:rsidRDefault="00CD2935" w:rsidP="00CD293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2A4BE4A2" w14:textId="77777777" w:rsidR="00CD2935" w:rsidRDefault="00CD2935" w:rsidP="00CD293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3C8EE9E7" w14:textId="77777777" w:rsidR="00CD2935" w:rsidRDefault="00CD2935" w:rsidP="00CD2935">
      <w:pPr>
        <w:spacing w:after="0" w:line="240" w:lineRule="auto"/>
        <w:rPr>
          <w:rFonts w:ascii="Times New Roman" w:hAnsi="Times New Roman"/>
          <w:sz w:val="28"/>
          <w:szCs w:val="28"/>
        </w:rPr>
        <w:sectPr w:rsidR="00CD2935" w:rsidSect="00C66F31">
          <w:headerReference w:type="default" r:id="rId16"/>
          <w:pgSz w:w="16838" w:h="11906" w:orient="landscape"/>
          <w:pgMar w:top="850" w:right="1134" w:bottom="1701" w:left="1134" w:header="708" w:footer="708" w:gutter="0"/>
          <w:cols w:space="720"/>
          <w:titlePg/>
          <w:docGrid w:linePitch="299"/>
        </w:sectPr>
      </w:pPr>
    </w:p>
    <w:p w14:paraId="51B02599" w14:textId="77777777" w:rsidR="00CD2935" w:rsidRDefault="00CD2935" w:rsidP="00CD293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bookmarkStart w:id="0" w:name="Приложение_1"/>
      <w:bookmarkEnd w:id="0"/>
      <w:r>
        <w:rPr>
          <w:rFonts w:ascii="Times New Roman" w:hAnsi="Times New Roman"/>
          <w:sz w:val="28"/>
          <w:szCs w:val="28"/>
        </w:rPr>
        <w:lastRenderedPageBreak/>
        <w:t>Приложение 1</w:t>
      </w:r>
    </w:p>
    <w:p w14:paraId="6D9F40E3" w14:textId="77777777" w:rsidR="00CD2935" w:rsidRDefault="00CD2935" w:rsidP="00CD2935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1892A4C" w14:textId="77777777" w:rsidR="00CD2935" w:rsidRDefault="00CD2935" w:rsidP="00CD293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ИНСТРУКТАЖ ПО ТЕХНИКЕ БЕЗОПАСНОСТИ</w:t>
      </w:r>
    </w:p>
    <w:p w14:paraId="56285364" w14:textId="77777777" w:rsidR="00CD2935" w:rsidRDefault="00CD2935" w:rsidP="00CD293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ЗАНЯТИЯХ ЦИРКОВОЙ СТУДИИ</w:t>
      </w:r>
    </w:p>
    <w:p w14:paraId="6413FC7E" w14:textId="77777777" w:rsidR="00CD2935" w:rsidRDefault="00CD2935" w:rsidP="00CD293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DCA4D74" w14:textId="77777777" w:rsidR="00CD2935" w:rsidRDefault="00CD2935" w:rsidP="00CD293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Правила поведения на занятиях</w:t>
      </w:r>
    </w:p>
    <w:p w14:paraId="050A59A0" w14:textId="77777777" w:rsidR="00CD2935" w:rsidRDefault="00CD2935" w:rsidP="00CD2935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91CF39D" w14:textId="77777777" w:rsidR="00CD2935" w:rsidRDefault="00CD2935" w:rsidP="00CD293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занятиям допускаются обучающиеся только в специальном трикотажном костюме и обуви без каблуков (чешки, тапочки).</w:t>
      </w:r>
    </w:p>
    <w:p w14:paraId="66BAB97B" w14:textId="77777777" w:rsidR="00CD2935" w:rsidRDefault="00CD2935" w:rsidP="00CD293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бегать во время занятия, передвигаться спиной вперед без команды руководителя.</w:t>
      </w:r>
    </w:p>
    <w:p w14:paraId="246A8FCF" w14:textId="77777777" w:rsidR="00CD2935" w:rsidRDefault="00CD2935" w:rsidP="00CD293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сидеть на реквизите и под реквизитом.</w:t>
      </w:r>
    </w:p>
    <w:p w14:paraId="271BAFCC" w14:textId="77777777" w:rsidR="00CD2935" w:rsidRDefault="00CD2935" w:rsidP="00CD293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отдыхать на месте проведения занятий. Отдых разрешен только в специально отведенных местах.</w:t>
      </w:r>
    </w:p>
    <w:p w14:paraId="6C33F667" w14:textId="77777777" w:rsidR="00CD2935" w:rsidRDefault="00CD2935" w:rsidP="00CD293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есть, пить, жевать жевательную резинку на занятиях.</w:t>
      </w:r>
    </w:p>
    <w:p w14:paraId="2080D0B2" w14:textId="77777777" w:rsidR="00CD2935" w:rsidRDefault="00CD2935" w:rsidP="00CD293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раскачиваться и раскачивать друг друга на воздушном реквизите.</w:t>
      </w:r>
    </w:p>
    <w:p w14:paraId="08D2F923" w14:textId="77777777" w:rsidR="00CD2935" w:rsidRDefault="00CD2935" w:rsidP="00CD293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помогать забираться на воздушный реквизит не допущенным к работе на реквизите детям.</w:t>
      </w:r>
    </w:p>
    <w:p w14:paraId="20AC573C" w14:textId="77777777" w:rsidR="00CD2935" w:rsidRDefault="00CD2935" w:rsidP="00CD293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выполнении упражнений на дорожке нельзя задерживаться и мешать общему ритму выполнения задания.</w:t>
      </w:r>
    </w:p>
    <w:p w14:paraId="0E9B5006" w14:textId="77777777" w:rsidR="00CD2935" w:rsidRDefault="00CD2935" w:rsidP="00CD293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находиться на месте занятия посторонним лицам, кроме приглашенных для страховки.</w:t>
      </w:r>
    </w:p>
    <w:p w14:paraId="7759A4A2" w14:textId="77777777" w:rsidR="00CD2935" w:rsidRDefault="00CD2935" w:rsidP="00CD2935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</w:p>
    <w:p w14:paraId="450DCC5E" w14:textId="77777777" w:rsidR="00CD2935" w:rsidRDefault="00CD2935" w:rsidP="00CD2935">
      <w:pPr>
        <w:spacing w:line="240" w:lineRule="auto"/>
        <w:ind w:left="360"/>
        <w:rPr>
          <w:rFonts w:ascii="Times New Roman" w:hAnsi="Times New Roman"/>
          <w:sz w:val="28"/>
          <w:szCs w:val="28"/>
        </w:rPr>
      </w:pPr>
    </w:p>
    <w:p w14:paraId="5A25F931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0BD36BCF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2CA40A85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6F21B17F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66F6BD63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14A5A671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381AEADE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5629A238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5A1B96D0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0E4F6947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1DEFAE04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3142DB7E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18CB4405" w14:textId="77777777" w:rsidR="00C66F31" w:rsidRDefault="00C66F31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</w:p>
    <w:p w14:paraId="3D66132E" w14:textId="6CEB4537" w:rsidR="00CD2935" w:rsidRDefault="00CD2935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bookmarkStart w:id="1" w:name="Приложение_2"/>
      <w:bookmarkEnd w:id="1"/>
      <w:r>
        <w:rPr>
          <w:rFonts w:ascii="Times New Roman" w:hAnsi="Times New Roman"/>
          <w:sz w:val="28"/>
          <w:szCs w:val="28"/>
        </w:rPr>
        <w:t>Приложение 2</w:t>
      </w:r>
    </w:p>
    <w:p w14:paraId="0FFAAE2C" w14:textId="77777777" w:rsidR="00CD2935" w:rsidRDefault="00CD2935" w:rsidP="00CD2935">
      <w:pPr>
        <w:spacing w:line="240" w:lineRule="auto"/>
        <w:ind w:lef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Практическая работа 1</w:t>
      </w:r>
    </w:p>
    <w:p w14:paraId="1EF87506" w14:textId="77777777" w:rsidR="00CD2935" w:rsidRDefault="00CD2935" w:rsidP="00CD2935">
      <w:pPr>
        <w:spacing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Общеразвивающие упражнения</w:t>
      </w:r>
    </w:p>
    <w:p w14:paraId="3CAE3302" w14:textId="77777777" w:rsidR="00CD2935" w:rsidRDefault="00CD2935" w:rsidP="00CD2935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изучения акробатических прыжков, занимающиеся должны обладать необходимым физическим развитием. Поэтому процесс обучения следует начинать с общей физической подготовки. Для общей физической подготовки следует широко использовать ходьбу, бег, общеразвивающие упражнения, подвижные и спортивные игры и т.д.</w:t>
      </w:r>
    </w:p>
    <w:p w14:paraId="01E7A6AD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Упражнения в движении. </w:t>
      </w:r>
      <w:r>
        <w:rPr>
          <w:rFonts w:ascii="Times New Roman" w:hAnsi="Times New Roman"/>
          <w:i/>
          <w:sz w:val="28"/>
          <w:szCs w:val="28"/>
        </w:rPr>
        <w:t>Ходьба:</w:t>
      </w:r>
      <w:r>
        <w:rPr>
          <w:rFonts w:ascii="Times New Roman" w:hAnsi="Times New Roman"/>
          <w:sz w:val="28"/>
          <w:szCs w:val="28"/>
        </w:rPr>
        <w:t xml:space="preserve"> на носках, на пятках, на внешней и внутренней сторонах стопы, перекатом с пятки на носок, с высоким подниманием бедра, в </w:t>
      </w:r>
      <w:proofErr w:type="spellStart"/>
      <w:r>
        <w:rPr>
          <w:rFonts w:ascii="Times New Roman" w:hAnsi="Times New Roman"/>
          <w:sz w:val="28"/>
          <w:szCs w:val="28"/>
        </w:rPr>
        <w:t>полуприседе</w:t>
      </w:r>
      <w:proofErr w:type="spellEnd"/>
      <w:r>
        <w:rPr>
          <w:rFonts w:ascii="Times New Roman" w:hAnsi="Times New Roman"/>
          <w:sz w:val="28"/>
          <w:szCs w:val="28"/>
        </w:rPr>
        <w:t xml:space="preserve">, в приседе, с различными движениями руками, приставным и переменным шагом, </w:t>
      </w:r>
      <w:proofErr w:type="spellStart"/>
      <w:r>
        <w:rPr>
          <w:rFonts w:ascii="Times New Roman" w:hAnsi="Times New Roman"/>
          <w:sz w:val="28"/>
          <w:szCs w:val="28"/>
        </w:rPr>
        <w:t>скрестным</w:t>
      </w:r>
      <w:proofErr w:type="spellEnd"/>
      <w:r>
        <w:rPr>
          <w:rFonts w:ascii="Times New Roman" w:hAnsi="Times New Roman"/>
          <w:sz w:val="28"/>
          <w:szCs w:val="28"/>
        </w:rPr>
        <w:t xml:space="preserve"> шагом.</w:t>
      </w:r>
    </w:p>
    <w:p w14:paraId="2EF1F13F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Прыжки:</w:t>
      </w:r>
      <w:r>
        <w:rPr>
          <w:rFonts w:ascii="Times New Roman" w:hAnsi="Times New Roman"/>
          <w:sz w:val="28"/>
          <w:szCs w:val="28"/>
        </w:rPr>
        <w:t xml:space="preserve"> на левой, на правой, на двух ногах, с поворотами, с продвижением вперед, назад и в стороны.</w:t>
      </w:r>
    </w:p>
    <w:p w14:paraId="12C0D2C9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Бег:</w:t>
      </w:r>
      <w:r>
        <w:rPr>
          <w:rFonts w:ascii="Times New Roman" w:hAnsi="Times New Roman"/>
          <w:sz w:val="28"/>
          <w:szCs w:val="28"/>
        </w:rPr>
        <w:t xml:space="preserve"> обычный, с высоким подниманием бедра, сгибая ноги назад, поднимая ноги вперед, с ускорением, с изменением направления, приставными шагами, боком, с поворотом, галопом.</w:t>
      </w:r>
    </w:p>
    <w:p w14:paraId="0A632BC9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Общеразвивающие упражнения. </w:t>
      </w:r>
      <w:r>
        <w:rPr>
          <w:rFonts w:ascii="Times New Roman" w:hAnsi="Times New Roman"/>
          <w:sz w:val="28"/>
          <w:szCs w:val="28"/>
        </w:rPr>
        <w:t>Цель этих упражнений – общее всестороннее физическое развитие. Если общеразвивающие упражнения стоят в начале занятия и проводятся в хорошем темпе, они служат для подготовки организма к предстоящей интенсивной физической нагрузке.</w:t>
      </w:r>
    </w:p>
    <w:p w14:paraId="19936B6E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упражнения для рук и плечевого пояса;</w:t>
      </w:r>
    </w:p>
    <w:p w14:paraId="478D1149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упражнения для туловища и шеи;</w:t>
      </w:r>
    </w:p>
    <w:p w14:paraId="09DCEB73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упражнения для ног;</w:t>
      </w:r>
    </w:p>
    <w:p w14:paraId="7B414AA7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упражнения для всего тела.</w:t>
      </w:r>
    </w:p>
    <w:p w14:paraId="12D9EB7F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Подготовив себя физически, можно приступать к изучению парной акробатики. </w:t>
      </w:r>
    </w:p>
    <w:p w14:paraId="4D2C204E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30E040E1" w14:textId="77777777" w:rsidR="00CD2935" w:rsidRDefault="00CD2935" w:rsidP="00CD293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2625CAD6" w14:textId="77777777" w:rsidR="00CD2935" w:rsidRDefault="00CD2935" w:rsidP="00CD2935">
      <w:pPr>
        <w:spacing w:after="0" w:line="240" w:lineRule="auto"/>
        <w:rPr>
          <w:rFonts w:ascii="Times New Roman" w:hAnsi="Times New Roman"/>
          <w:sz w:val="28"/>
          <w:szCs w:val="28"/>
        </w:rPr>
        <w:sectPr w:rsidR="00CD2935">
          <w:pgSz w:w="11906" w:h="16838"/>
          <w:pgMar w:top="1134" w:right="567" w:bottom="1134" w:left="1134" w:header="708" w:footer="708" w:gutter="0"/>
          <w:cols w:space="720"/>
        </w:sectPr>
      </w:pPr>
    </w:p>
    <w:p w14:paraId="12E33814" w14:textId="77777777" w:rsidR="00CD2935" w:rsidRDefault="00CD2935" w:rsidP="00CD2935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bookmarkStart w:id="2" w:name="Приложение_3"/>
      <w:bookmarkEnd w:id="2"/>
      <w:r>
        <w:rPr>
          <w:rFonts w:ascii="Times New Roman" w:hAnsi="Times New Roman"/>
          <w:sz w:val="28"/>
          <w:szCs w:val="28"/>
        </w:rPr>
        <w:lastRenderedPageBreak/>
        <w:t>Приложение 3</w:t>
      </w:r>
    </w:p>
    <w:p w14:paraId="31EB23EB" w14:textId="77777777" w:rsidR="00CD2935" w:rsidRDefault="00CD2935" w:rsidP="00CD293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Практическая работа 2</w:t>
      </w:r>
    </w:p>
    <w:p w14:paraId="24CDC13E" w14:textId="77777777" w:rsidR="00CD2935" w:rsidRDefault="00CD2935" w:rsidP="00CD293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Парная акробатика</w:t>
      </w:r>
    </w:p>
    <w:p w14:paraId="047B3D52" w14:textId="77777777" w:rsidR="00CD2935" w:rsidRDefault="00CD2935" w:rsidP="00CD29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Парная акробатика, культивирующая как в цирковом искусстве, так и в спорте и состоящая из различных прыжков исполнителя и бросков его партнеров с рук, за ноги, со спины. Исполнители парной акробатики делятся на «нижнего» и «верхнего». У каждого из них свои функции. Задача нижнего – держать, поднимать, бросать, ловить партнера и т.д. Задача верхнего – влезать партнеру на плечи, исполнять стойку в руках, отходить на различные прыжки с бросков нижнего и т.д. </w:t>
      </w:r>
    </w:p>
    <w:p w14:paraId="06EC2572" w14:textId="77777777" w:rsidR="00CD2935" w:rsidRDefault="00CD2935" w:rsidP="00CD293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14:paraId="2C6531CD" w14:textId="77777777" w:rsidR="00CD2935" w:rsidRDefault="00CD2935" w:rsidP="00CD293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3" w:name="Задание_2_1"/>
      <w:bookmarkEnd w:id="3"/>
      <w:r>
        <w:rPr>
          <w:rFonts w:ascii="Times New Roman" w:hAnsi="Times New Roman"/>
          <w:b/>
          <w:sz w:val="28"/>
          <w:szCs w:val="28"/>
        </w:rPr>
        <w:t xml:space="preserve">Задание 2.1. Переворот вперед с опорой на руки с рук лежащего партнера </w:t>
      </w:r>
    </w:p>
    <w:p w14:paraId="41343F78" w14:textId="77777777" w:rsidR="00CD2935" w:rsidRDefault="00CD2935" w:rsidP="00CD293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C73A8B4" w14:textId="77777777" w:rsidR="00CD2935" w:rsidRDefault="00CD2935" w:rsidP="00CD29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Исходное положение</w:t>
      </w:r>
      <w:r>
        <w:rPr>
          <w:rFonts w:ascii="Times New Roman" w:hAnsi="Times New Roman"/>
          <w:sz w:val="28"/>
          <w:szCs w:val="28"/>
        </w:rPr>
        <w:t>. Нижний ложится на пол, расставляя ноги. Верхний стоит на небольшом расстоянии от нижнего со стороны его ног.</w:t>
      </w:r>
    </w:p>
    <w:p w14:paraId="4C1BA727" w14:textId="77777777" w:rsidR="00CD2935" w:rsidRDefault="00CD2935" w:rsidP="00CD29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Исполнение.</w:t>
      </w:r>
      <w:r>
        <w:rPr>
          <w:rFonts w:ascii="Times New Roman" w:hAnsi="Times New Roman"/>
          <w:sz w:val="28"/>
          <w:szCs w:val="28"/>
        </w:rPr>
        <w:t xml:space="preserve"> Верхний с разбегу делает </w:t>
      </w:r>
      <w:proofErr w:type="spellStart"/>
      <w:r>
        <w:rPr>
          <w:rFonts w:ascii="Times New Roman" w:hAnsi="Times New Roman"/>
          <w:sz w:val="28"/>
          <w:szCs w:val="28"/>
        </w:rPr>
        <w:t>вальсет</w:t>
      </w:r>
      <w:proofErr w:type="spellEnd"/>
      <w:r>
        <w:rPr>
          <w:rFonts w:ascii="Times New Roman" w:hAnsi="Times New Roman"/>
          <w:sz w:val="28"/>
          <w:szCs w:val="28"/>
        </w:rPr>
        <w:t xml:space="preserve"> с левой ноги, ставит свои слегка согнутые в локтях руки кистями в кисти прямых вертикально поднятых вверх рук нижнего. (кисти верхнего пальцами вперед, кисти нижнего обхватывают кисти верхнего пальцами с верхней стороны.) взмахом правой ноги снизу вверх и толчком левой, подавая плечи вперед и выпрямляя руки, верхний через стойку на кистях, отталкиваясь руками и отрывая свои руки от рук нижнего, делает переворот вперед. Нижний помогает верхнему исполнить переворот толчком согнутой в колене левой ноги (носком) под грудь в момент подъема верхнего в стойку и руками толкает его через себя.</w:t>
      </w:r>
    </w:p>
    <w:p w14:paraId="5BE871FC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36B9DC" wp14:editId="7D852E9F">
            <wp:extent cx="5943600" cy="2141220"/>
            <wp:effectExtent l="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9C32F" w14:textId="77777777" w:rsidR="00CD2935" w:rsidRDefault="00CD2935" w:rsidP="00CD2935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4" w:name="Задание_2_2"/>
      <w:bookmarkEnd w:id="4"/>
      <w:r>
        <w:rPr>
          <w:rFonts w:ascii="Times New Roman" w:hAnsi="Times New Roman"/>
          <w:b/>
          <w:sz w:val="28"/>
          <w:szCs w:val="28"/>
        </w:rPr>
        <w:t>Задание 2.2. Заднее сальто с шеи партнера</w:t>
      </w:r>
    </w:p>
    <w:p w14:paraId="1771DED5" w14:textId="77777777" w:rsidR="00CD2935" w:rsidRDefault="00CD2935" w:rsidP="00CD29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Исходное положение. </w:t>
      </w:r>
      <w:r>
        <w:rPr>
          <w:rFonts w:ascii="Times New Roman" w:hAnsi="Times New Roman"/>
          <w:sz w:val="28"/>
          <w:szCs w:val="28"/>
        </w:rPr>
        <w:t>Оба партнёра стоят лицом друг к другу.</w:t>
      </w:r>
    </w:p>
    <w:p w14:paraId="067E557E" w14:textId="77777777" w:rsidR="00CD2935" w:rsidRDefault="00CD2935" w:rsidP="00CD29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Исполнение.</w:t>
      </w:r>
      <w:r>
        <w:rPr>
          <w:rFonts w:ascii="Times New Roman" w:hAnsi="Times New Roman"/>
          <w:sz w:val="28"/>
          <w:szCs w:val="28"/>
        </w:rPr>
        <w:t xml:space="preserve"> Верхний берется правой рукой за шею нижнего, наклоняя его вниз, заносит свою правую ногу через голову нижнего и, поворачивая свой корпус слева на право на 180 градусов, садится к нему на шею верхом. Нижний, выпрямляя ноги и корпус, отклоняется назад и бросает верхнего через себя. Верхний во время выпрямления нижнего отталкивается ногами от </w:t>
      </w:r>
      <w:r>
        <w:rPr>
          <w:rFonts w:ascii="Times New Roman" w:hAnsi="Times New Roman"/>
          <w:sz w:val="28"/>
          <w:szCs w:val="28"/>
        </w:rPr>
        <w:lastRenderedPageBreak/>
        <w:t>пола, взмахивает руками снизу вверх назад, делает заднее сальто (без группировки) и приходит на пол сзади нижнего.</w:t>
      </w:r>
    </w:p>
    <w:p w14:paraId="37A27A85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95A73C8" wp14:editId="1E18C0C3">
            <wp:extent cx="5615940" cy="2628900"/>
            <wp:effectExtent l="0" t="0" r="3810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31F8C" w14:textId="77777777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4B604CCC" w14:textId="53BC4E59" w:rsidR="00CD2935" w:rsidRDefault="00CD2935" w:rsidP="00CD29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Задание_2_3"/>
      <w:bookmarkEnd w:id="5"/>
    </w:p>
    <w:p w14:paraId="486F0793" w14:textId="77E81FCC" w:rsidR="00CD2935" w:rsidRDefault="00CD2935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1F18CCEC" w14:textId="157A3E4C" w:rsidR="00C66F31" w:rsidRDefault="00C66F31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0DB4A4CE" w14:textId="66233957" w:rsidR="00C66F31" w:rsidRDefault="00C66F31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705BBBE2" w14:textId="0A43C1EB" w:rsidR="00C66F31" w:rsidRDefault="00C66F31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64730EBD" w14:textId="06E4DBC2" w:rsidR="00C66F31" w:rsidRDefault="00C66F31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14CF4329" w14:textId="6E503506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160F276C" w14:textId="5E681C3F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5B1077B3" w14:textId="21CCED90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4DC2777E" w14:textId="386EEFDF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12F50259" w14:textId="5C67DCFB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1795826C" w14:textId="5DB918AA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20F40AC6" w14:textId="4D4E1FAD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49221035" w14:textId="3AD48B5C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06F3148E" w14:textId="36682DAE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55AD387D" w14:textId="715CE9CD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148247E0" w14:textId="650C0D27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1A617487" w14:textId="27C00CFA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0DBE9390" w14:textId="77777777" w:rsidR="003E3117" w:rsidRDefault="003E3117" w:rsidP="00CD2935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bookmarkStart w:id="6" w:name="_GoBack"/>
      <w:bookmarkEnd w:id="6"/>
    </w:p>
    <w:p w14:paraId="66826798" w14:textId="77777777" w:rsidR="00CD2935" w:rsidRDefault="00CD2935" w:rsidP="00CD2935">
      <w:pPr>
        <w:spacing w:line="240" w:lineRule="auto"/>
        <w:ind w:left="360"/>
        <w:jc w:val="right"/>
        <w:rPr>
          <w:rFonts w:ascii="Times New Roman" w:hAnsi="Times New Roman"/>
          <w:sz w:val="28"/>
          <w:szCs w:val="28"/>
        </w:rPr>
      </w:pPr>
      <w:bookmarkStart w:id="7" w:name="Приложение_4"/>
      <w:bookmarkEnd w:id="7"/>
      <w:r>
        <w:rPr>
          <w:rFonts w:ascii="Times New Roman" w:hAnsi="Times New Roman"/>
          <w:sz w:val="28"/>
          <w:szCs w:val="28"/>
        </w:rPr>
        <w:lastRenderedPageBreak/>
        <w:t>Приложение 4</w:t>
      </w:r>
    </w:p>
    <w:p w14:paraId="33CD2037" w14:textId="77777777" w:rsidR="00CD2935" w:rsidRDefault="00CD2935" w:rsidP="00CD2935">
      <w:pPr>
        <w:spacing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Динамическая пауза</w:t>
      </w:r>
    </w:p>
    <w:p w14:paraId="5F59AA55" w14:textId="77777777" w:rsidR="00CD2935" w:rsidRDefault="00CD2935" w:rsidP="00CD293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Динамическая пауза используется для переключения внимания и отдыха детей и перехода к следующему этапу занятия. Звукопроизношение связано с двигательными навыками, поэтому лучше использовать паузы со стихотворениями.</w:t>
      </w:r>
    </w:p>
    <w:p w14:paraId="0DE85C3E" w14:textId="77777777" w:rsidR="00CD2935" w:rsidRDefault="00CD2935" w:rsidP="00CD293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6277670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Буратино потянулся, </w:t>
      </w:r>
    </w:p>
    <w:p w14:paraId="52F77E34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Вправо, влево повернулся (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повороты туловища вправо – влево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). </w:t>
      </w:r>
    </w:p>
    <w:p w14:paraId="7BB170B8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 - нагнулся, два – нагнулся (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наклоны вперёд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). </w:t>
      </w:r>
    </w:p>
    <w:p w14:paraId="613E4F42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Топнул (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топнуть ногой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), </w:t>
      </w:r>
    </w:p>
    <w:p w14:paraId="2E73801A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Хлопнул (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хлопнуть в ладоши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),</w:t>
      </w:r>
    </w:p>
    <w:p w14:paraId="20063938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пошёл (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ходьба на месте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). </w:t>
      </w:r>
    </w:p>
    <w:p w14:paraId="29CDCFAB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57A4A10C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Дуют, дуют ветры в поле, </w:t>
      </w:r>
    </w:p>
    <w:p w14:paraId="61C31F9A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Чтобы мельницы мололи (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взмахи руками перед собой вправо – влево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), </w:t>
      </w:r>
    </w:p>
    <w:p w14:paraId="15A03369" w14:textId="77777777" w:rsidR="00CD2935" w:rsidRDefault="00CD2935" w:rsidP="00CD2935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Чтобы завтра из муки (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вращение руками назад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14:paraId="3DE0FC2A" w14:textId="77777777" w:rsidR="00CD2935" w:rsidRDefault="00CD2935" w:rsidP="00CD293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Испекли нам пирожки (</w:t>
      </w:r>
      <w:r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движения ладошками, как будто стряпаем пирожки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). </w:t>
      </w:r>
    </w:p>
    <w:p w14:paraId="4AFF9346" w14:textId="77777777" w:rsidR="00D85716" w:rsidRDefault="00D85716"/>
    <w:sectPr w:rsidR="00D85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A0997F" w14:textId="77777777" w:rsidR="00BA3F60" w:rsidRDefault="00BA3F60" w:rsidP="00C66F31">
      <w:pPr>
        <w:spacing w:after="0" w:line="240" w:lineRule="auto"/>
      </w:pPr>
      <w:r>
        <w:separator/>
      </w:r>
    </w:p>
  </w:endnote>
  <w:endnote w:type="continuationSeparator" w:id="0">
    <w:p w14:paraId="5D8BD371" w14:textId="77777777" w:rsidR="00BA3F60" w:rsidRDefault="00BA3F60" w:rsidP="00C66F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93507" w14:textId="77777777" w:rsidR="00BA3F60" w:rsidRDefault="00BA3F60" w:rsidP="00C66F31">
      <w:pPr>
        <w:spacing w:after="0" w:line="240" w:lineRule="auto"/>
      </w:pPr>
      <w:r>
        <w:separator/>
      </w:r>
    </w:p>
  </w:footnote>
  <w:footnote w:type="continuationSeparator" w:id="0">
    <w:p w14:paraId="391F67EF" w14:textId="77777777" w:rsidR="00BA3F60" w:rsidRDefault="00BA3F60" w:rsidP="00C66F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55752007"/>
      <w:docPartObj>
        <w:docPartGallery w:val="Page Numbers (Top of Page)"/>
        <w:docPartUnique/>
      </w:docPartObj>
    </w:sdtPr>
    <w:sdtContent>
      <w:p w14:paraId="6811506E" w14:textId="02FE5741" w:rsidR="00C66F31" w:rsidRDefault="00C66F3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67F868" w14:textId="77777777" w:rsidR="00C66F31" w:rsidRDefault="00C66F3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17EBC"/>
    <w:multiLevelType w:val="hybridMultilevel"/>
    <w:tmpl w:val="5464017E"/>
    <w:lvl w:ilvl="0" w:tplc="67AA8044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03F4E"/>
    <w:multiLevelType w:val="hybridMultilevel"/>
    <w:tmpl w:val="36AA7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0841A7"/>
    <w:multiLevelType w:val="hybridMultilevel"/>
    <w:tmpl w:val="7ED2C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883190"/>
    <w:multiLevelType w:val="hybridMultilevel"/>
    <w:tmpl w:val="6E040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467D76"/>
    <w:multiLevelType w:val="hybridMultilevel"/>
    <w:tmpl w:val="E078E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E3645"/>
    <w:multiLevelType w:val="hybridMultilevel"/>
    <w:tmpl w:val="4ED4A6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914"/>
    <w:rsid w:val="003E3117"/>
    <w:rsid w:val="00562B65"/>
    <w:rsid w:val="0059301B"/>
    <w:rsid w:val="00A06FDE"/>
    <w:rsid w:val="00BA3F60"/>
    <w:rsid w:val="00C12914"/>
    <w:rsid w:val="00C66F31"/>
    <w:rsid w:val="00CD2935"/>
    <w:rsid w:val="00D316FF"/>
    <w:rsid w:val="00D85716"/>
    <w:rsid w:val="00F24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0738"/>
  <w15:chartTrackingRefBased/>
  <w15:docId w15:val="{B36E78EC-1BC8-4C95-993F-80F3F3CA0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2935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293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D29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D2935"/>
    <w:pPr>
      <w:ind w:left="720"/>
      <w:contextualSpacing/>
    </w:pPr>
  </w:style>
  <w:style w:type="table" w:styleId="a6">
    <w:name w:val="Table Grid"/>
    <w:basedOn w:val="a1"/>
    <w:uiPriority w:val="39"/>
    <w:rsid w:val="00CD293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CD2935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CD2935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C66F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66F31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C66F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66F3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home\Desktop\&#1092;&#1086;&#1090;&#1086;%20&#1080;%20&#1074;&#1080;&#1076;&#1077;&#1086;\&#1086;&#1090;&#1082;&#1088;&#1099;&#1090;&#1099;&#1081;%20&#1091;&#1088;&#1086;&#1082;%2024_11_18_&#1058;&#1080;&#1084;&#1086;&#1092;&#1077;&#1077;&#1074;&#1072;%20(1).docx" TargetMode="External"/><Relationship Id="rId13" Type="http://schemas.openxmlformats.org/officeDocument/2006/relationships/hyperlink" Target="file:///C:\Users\home\Desktop\&#1092;&#1086;&#1090;&#1086;%20&#1080;%20&#1074;&#1080;&#1076;&#1077;&#1086;\&#1086;&#1090;&#1082;&#1088;&#1099;&#1090;&#1099;&#1081;%20&#1091;&#1088;&#1086;&#1082;%2024_11_18_&#1058;&#1080;&#1084;&#1086;&#1092;&#1077;&#1077;&#1074;&#1072;%20(1).docx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file:///C:\Users\home\Desktop\&#1092;&#1086;&#1090;&#1086;%20&#1080;%20&#1074;&#1080;&#1076;&#1077;&#1086;\&#1086;&#1090;&#1082;&#1088;&#1099;&#1090;&#1099;&#1081;%20&#1091;&#1088;&#1086;&#1082;%2024_11_18_&#1058;&#1080;&#1084;&#1086;&#1092;&#1077;&#1077;&#1074;&#1072;%20(1).docx" TargetMode="External"/><Relationship Id="rId12" Type="http://schemas.openxmlformats.org/officeDocument/2006/relationships/hyperlink" Target="file:///C:\Users\home\Desktop\&#1092;&#1086;&#1090;&#1086;%20&#1080;%20&#1074;&#1080;&#1076;&#1077;&#1086;\&#1086;&#1090;&#1082;&#1088;&#1099;&#1090;&#1099;&#1081;%20&#1091;&#1088;&#1086;&#1082;%2024_11_18_&#1058;&#1080;&#1084;&#1086;&#1092;&#1077;&#1077;&#1074;&#1072;%20(1).docx" TargetMode="External"/><Relationship Id="rId1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home\Desktop\&#1092;&#1086;&#1090;&#1086;%20&#1080;%20&#1074;&#1080;&#1076;&#1077;&#1086;\&#1086;&#1090;&#1082;&#1088;&#1099;&#1090;&#1099;&#1081;%20&#1091;&#1088;&#1086;&#1082;%2024_11_18_&#1058;&#1080;&#1084;&#1086;&#1092;&#1077;&#1077;&#1074;&#1072;%20(1).docx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dissercat.com/content/formirovanie-fizkulturno-sportivnoi-kompetentnosti-budushchikh-menedzherov" TargetMode="External"/><Relationship Id="rId10" Type="http://schemas.openxmlformats.org/officeDocument/2006/relationships/hyperlink" Target="file:///C:\Users\home\Desktop\&#1092;&#1086;&#1090;&#1086;%20&#1080;%20&#1074;&#1080;&#1076;&#1077;&#1086;\&#1086;&#1090;&#1082;&#1088;&#1099;&#1090;&#1099;&#1081;%20&#1091;&#1088;&#1086;&#1082;%2024_11_18_&#1058;&#1080;&#1084;&#1086;&#1092;&#1077;&#1077;&#1074;&#1072;%20(1).docx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home\Desktop\&#1092;&#1086;&#1090;&#1086;%20&#1080;%20&#1074;&#1080;&#1076;&#1077;&#1086;\&#1086;&#1090;&#1082;&#1088;&#1099;&#1090;&#1099;&#1081;%20&#1091;&#1088;&#1086;&#1082;%2024_11_18_&#1058;&#1080;&#1084;&#1086;&#1092;&#1077;&#1077;&#1074;&#1072;%20(1).docx" TargetMode="External"/><Relationship Id="rId14" Type="http://schemas.openxmlformats.org/officeDocument/2006/relationships/hyperlink" Target="file:///C:\Users\home\Desktop\&#1092;&#1086;&#1090;&#1086;%20&#1080;%20&#1074;&#1080;&#1076;&#1077;&#1086;\&#1086;&#1090;&#1082;&#1088;&#1099;&#1090;&#1099;&#1081;%20&#1091;&#1088;&#1086;&#1082;%2024_11_18_&#1058;&#1080;&#1084;&#1086;&#1092;&#1077;&#1077;&#1074;&#1072;%20(1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13</Pages>
  <Words>2297</Words>
  <Characters>13094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2018-11-12T13:29:00Z</dcterms:created>
  <dcterms:modified xsi:type="dcterms:W3CDTF">2018-11-12T14:22:00Z</dcterms:modified>
</cp:coreProperties>
</file>