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FD9" w:rsidRDefault="00753FD9" w:rsidP="006C2E73">
      <w:pPr>
        <w:suppressAutoHyphens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22107" w:rsidRDefault="00022107" w:rsidP="00491D02">
      <w:pPr>
        <w:spacing w:line="288" w:lineRule="auto"/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КЛАСТЕРНЫЙ ПОДХОД ВО ВЗАИМОДЕЙСТВИИ </w:t>
      </w:r>
      <w:r w:rsidR="00692605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С </w:t>
      </w:r>
      <w:r w:rsidR="00692605">
        <w:rPr>
          <w:rFonts w:ascii="Times New Roman" w:hAnsi="Times New Roman"/>
          <w:b/>
          <w:bCs/>
          <w:sz w:val="28"/>
          <w:szCs w:val="28"/>
        </w:rPr>
        <w:t>С</w:t>
      </w:r>
      <w:r>
        <w:rPr>
          <w:rFonts w:ascii="Times New Roman" w:hAnsi="Times New Roman"/>
          <w:b/>
          <w:bCs/>
          <w:sz w:val="28"/>
          <w:szCs w:val="28"/>
        </w:rPr>
        <w:t>ОЦИАЛЬНЫМИ ПАРТНЁРАМИ ДОУ</w:t>
      </w:r>
    </w:p>
    <w:p w:rsidR="00022107" w:rsidRPr="00022107" w:rsidRDefault="00022107" w:rsidP="00491D02">
      <w:pPr>
        <w:spacing w:line="288" w:lineRule="auto"/>
        <w:ind w:firstLine="708"/>
        <w:jc w:val="right"/>
        <w:rPr>
          <w:rFonts w:ascii="Times New Roman" w:hAnsi="Times New Roman"/>
          <w:b/>
          <w:bCs/>
          <w:i/>
          <w:sz w:val="28"/>
          <w:szCs w:val="28"/>
        </w:rPr>
      </w:pPr>
      <w:r w:rsidRPr="00022107">
        <w:rPr>
          <w:rFonts w:ascii="Times New Roman" w:hAnsi="Times New Roman"/>
          <w:b/>
          <w:bCs/>
          <w:i/>
          <w:sz w:val="28"/>
          <w:szCs w:val="28"/>
        </w:rPr>
        <w:t>Васина Ю.В., заместитель руководителя</w:t>
      </w:r>
    </w:p>
    <w:p w:rsidR="00022107" w:rsidRPr="00022107" w:rsidRDefault="00022107" w:rsidP="00491D02">
      <w:pPr>
        <w:spacing w:line="288" w:lineRule="auto"/>
        <w:ind w:firstLine="708"/>
        <w:jc w:val="right"/>
        <w:rPr>
          <w:rFonts w:ascii="Times New Roman" w:hAnsi="Times New Roman"/>
          <w:b/>
          <w:bCs/>
          <w:i/>
          <w:sz w:val="28"/>
          <w:szCs w:val="28"/>
        </w:rPr>
      </w:pPr>
      <w:r w:rsidRPr="00022107">
        <w:rPr>
          <w:rFonts w:ascii="Times New Roman" w:hAnsi="Times New Roman"/>
          <w:b/>
          <w:bCs/>
          <w:i/>
          <w:sz w:val="28"/>
          <w:szCs w:val="28"/>
        </w:rPr>
        <w:t xml:space="preserve">ДОУ ЦРР – </w:t>
      </w:r>
      <w:proofErr w:type="spellStart"/>
      <w:r w:rsidRPr="00022107">
        <w:rPr>
          <w:rFonts w:ascii="Times New Roman" w:hAnsi="Times New Roman"/>
          <w:b/>
          <w:bCs/>
          <w:i/>
          <w:sz w:val="28"/>
          <w:szCs w:val="28"/>
        </w:rPr>
        <w:t>д</w:t>
      </w:r>
      <w:proofErr w:type="spellEnd"/>
      <w:r w:rsidRPr="00022107">
        <w:rPr>
          <w:rFonts w:ascii="Times New Roman" w:hAnsi="Times New Roman"/>
          <w:b/>
          <w:bCs/>
          <w:i/>
          <w:sz w:val="28"/>
          <w:szCs w:val="28"/>
        </w:rPr>
        <w:t>/</w:t>
      </w:r>
      <w:proofErr w:type="gramStart"/>
      <w:r w:rsidRPr="00022107">
        <w:rPr>
          <w:rFonts w:ascii="Times New Roman" w:hAnsi="Times New Roman"/>
          <w:b/>
          <w:bCs/>
          <w:i/>
          <w:sz w:val="28"/>
          <w:szCs w:val="28"/>
        </w:rPr>
        <w:t>с</w:t>
      </w:r>
      <w:proofErr w:type="gramEnd"/>
      <w:r w:rsidRPr="00022107">
        <w:rPr>
          <w:rFonts w:ascii="Times New Roman" w:hAnsi="Times New Roman"/>
          <w:b/>
          <w:bCs/>
          <w:i/>
          <w:sz w:val="28"/>
          <w:szCs w:val="28"/>
        </w:rPr>
        <w:t xml:space="preserve"> «Снежинка»</w:t>
      </w:r>
      <w:r w:rsidR="00692605">
        <w:rPr>
          <w:rFonts w:ascii="Times New Roman" w:hAnsi="Times New Roman"/>
          <w:b/>
          <w:bCs/>
          <w:i/>
          <w:sz w:val="28"/>
          <w:szCs w:val="28"/>
        </w:rPr>
        <w:t xml:space="preserve"> г. Нерюнгри</w:t>
      </w:r>
    </w:p>
    <w:p w:rsidR="002D1D66" w:rsidRPr="00BA03FD" w:rsidRDefault="006947DA" w:rsidP="00491D02">
      <w:pPr>
        <w:spacing w:line="288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15BA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D1D66" w:rsidRPr="00BA03FD">
        <w:rPr>
          <w:rFonts w:ascii="Times New Roman" w:hAnsi="Times New Roman"/>
          <w:sz w:val="28"/>
          <w:szCs w:val="28"/>
        </w:rPr>
        <w:t>Современная реальность диктует необходимость развития социального партнерства в дошкольном образовании как одного из главных условий дошкольной организации, ориентированной на формирование личности ребенка. Вполне очевидно, что детский сад должен не только    обеспечить образовательные запросы населения,  но и  решать задачи культурно-просветительского характера, способствовать реализации концепции  единения семьи и ДОУ, уделять  особое внимание  удовлетворению образовательных потребностей каждого ребенка иными словами, стать детским садом для всех детей, детским садом для каждого ребенка.</w:t>
      </w:r>
    </w:p>
    <w:p w:rsidR="002D1D66" w:rsidRPr="00BA03FD" w:rsidRDefault="002D1D66" w:rsidP="00491D02">
      <w:pPr>
        <w:spacing w:line="288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A03FD">
        <w:rPr>
          <w:rFonts w:ascii="Times New Roman" w:hAnsi="Times New Roman"/>
          <w:sz w:val="28"/>
          <w:szCs w:val="28"/>
        </w:rPr>
        <w:t xml:space="preserve"> Один из путей решения данной проблемы видится в разработке  кластерного подхода в дошкольном образовании, который основан на партнерстве заинтересованных друг в друге субъектов, применяется в исследовании проблем их конкурентоспособности, а также метод стимулирования инновационной деятельности самого учреждения. В результате кластерного развития ДОУ для каждого участника ожидается: наиболее активное внедрение инновационных технологий, предсказуемость результатов, интенсивное развитие образовательного учреждения.</w:t>
      </w:r>
    </w:p>
    <w:p w:rsidR="00746CB5" w:rsidRPr="00BA03FD" w:rsidRDefault="002D1D66" w:rsidP="00491D02">
      <w:pPr>
        <w:spacing w:line="288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BA03FD">
        <w:rPr>
          <w:rFonts w:ascii="Times New Roman" w:hAnsi="Times New Roman"/>
          <w:sz w:val="28"/>
          <w:szCs w:val="28"/>
        </w:rPr>
        <w:t>Инновационная деятельность образовательных кластеров предполагает обеспеченную новыми идеями и подходами, способствует повышению результативности научно-внедренческой деятельности, качественному удовлетворению  потребностей в образовательной  услуге, а так же созданию условий для саморазвития и  самоорганизации субъектов кластера.</w:t>
      </w:r>
      <w:proofErr w:type="gramEnd"/>
    </w:p>
    <w:p w:rsidR="00746CB5" w:rsidRPr="00BA03FD" w:rsidRDefault="00746CB5" w:rsidP="00491D02">
      <w:pPr>
        <w:spacing w:line="288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A03FD">
        <w:rPr>
          <w:rFonts w:ascii="Times New Roman" w:hAnsi="Times New Roman"/>
          <w:sz w:val="28"/>
          <w:szCs w:val="28"/>
        </w:rPr>
        <w:t xml:space="preserve">Узловой элемент, вокруг которого формируется </w:t>
      </w:r>
      <w:r w:rsidR="00EA1FE7" w:rsidRPr="00BA03FD">
        <w:rPr>
          <w:rFonts w:ascii="Times New Roman" w:hAnsi="Times New Roman"/>
          <w:sz w:val="28"/>
          <w:szCs w:val="28"/>
        </w:rPr>
        <w:t xml:space="preserve">кластерное взаимодействие с </w:t>
      </w:r>
      <w:r w:rsidRPr="00BA03FD">
        <w:rPr>
          <w:rFonts w:ascii="Times New Roman" w:hAnsi="Times New Roman"/>
          <w:sz w:val="28"/>
          <w:szCs w:val="28"/>
        </w:rPr>
        <w:t>социальн</w:t>
      </w:r>
      <w:r w:rsidR="00EA1FE7" w:rsidRPr="00BA03FD">
        <w:rPr>
          <w:rFonts w:ascii="Times New Roman" w:hAnsi="Times New Roman"/>
          <w:sz w:val="28"/>
          <w:szCs w:val="28"/>
        </w:rPr>
        <w:t xml:space="preserve">ыми </w:t>
      </w:r>
      <w:r w:rsidRPr="00BA03FD">
        <w:rPr>
          <w:rFonts w:ascii="Times New Roman" w:hAnsi="Times New Roman"/>
          <w:sz w:val="28"/>
          <w:szCs w:val="28"/>
        </w:rPr>
        <w:t>партнер</w:t>
      </w:r>
      <w:r w:rsidR="00EA1FE7" w:rsidRPr="00BA03FD">
        <w:rPr>
          <w:rFonts w:ascii="Times New Roman" w:hAnsi="Times New Roman"/>
          <w:sz w:val="28"/>
          <w:szCs w:val="28"/>
        </w:rPr>
        <w:t>ами</w:t>
      </w:r>
      <w:proofErr w:type="gramStart"/>
      <w:r w:rsidR="00EA1FE7" w:rsidRPr="00BA03FD">
        <w:rPr>
          <w:rFonts w:ascii="Times New Roman" w:hAnsi="Times New Roman"/>
          <w:sz w:val="28"/>
          <w:szCs w:val="28"/>
        </w:rPr>
        <w:t xml:space="preserve"> </w:t>
      </w:r>
      <w:r w:rsidRPr="00BA03FD">
        <w:rPr>
          <w:rFonts w:ascii="Times New Roman" w:hAnsi="Times New Roman"/>
          <w:sz w:val="28"/>
          <w:szCs w:val="28"/>
        </w:rPr>
        <w:t>,</w:t>
      </w:r>
      <w:proofErr w:type="gramEnd"/>
      <w:r w:rsidRPr="00BA03FD">
        <w:rPr>
          <w:rFonts w:ascii="Times New Roman" w:hAnsi="Times New Roman"/>
          <w:sz w:val="28"/>
          <w:szCs w:val="28"/>
        </w:rPr>
        <w:t xml:space="preserve"> – это социальная проблема. На сегодняшний день серьезной социальной проблемой является низкий уровень социальной компетентности детей и подростков, наличие существенных отклонений в их личностном развитии.</w:t>
      </w:r>
    </w:p>
    <w:p w:rsidR="00746CB5" w:rsidRPr="00BA03FD" w:rsidRDefault="00746CB5" w:rsidP="00491D02">
      <w:pPr>
        <w:spacing w:line="288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A03FD">
        <w:rPr>
          <w:rFonts w:ascii="Times New Roman" w:hAnsi="Times New Roman"/>
          <w:sz w:val="28"/>
          <w:szCs w:val="28"/>
        </w:rPr>
        <w:lastRenderedPageBreak/>
        <w:t>В дошкольном возрасте происходит становление базовых характеристик личности: самооценки, эмоционально</w:t>
      </w:r>
      <w:r w:rsidR="006832FE" w:rsidRPr="00BA03FD">
        <w:rPr>
          <w:rFonts w:ascii="Times New Roman" w:hAnsi="Times New Roman"/>
          <w:sz w:val="28"/>
          <w:szCs w:val="28"/>
        </w:rPr>
        <w:t xml:space="preserve"> </w:t>
      </w:r>
      <w:r w:rsidRPr="00BA03FD">
        <w:rPr>
          <w:rFonts w:ascii="Times New Roman" w:hAnsi="Times New Roman"/>
          <w:sz w:val="28"/>
          <w:szCs w:val="28"/>
        </w:rPr>
        <w:t>-</w:t>
      </w:r>
      <w:r w:rsidR="006832FE" w:rsidRPr="00BA03FD">
        <w:rPr>
          <w:rFonts w:ascii="Times New Roman" w:hAnsi="Times New Roman"/>
          <w:sz w:val="28"/>
          <w:szCs w:val="28"/>
        </w:rPr>
        <w:t xml:space="preserve">  </w:t>
      </w:r>
      <w:r w:rsidRPr="00BA03FD">
        <w:rPr>
          <w:rFonts w:ascii="Times New Roman" w:hAnsi="Times New Roman"/>
          <w:sz w:val="28"/>
          <w:szCs w:val="28"/>
        </w:rPr>
        <w:t>потребностной сферы, нравственных ценностей и установок, а также социально-психологических особенностей в общении с людьми. В условиях недостаточно благоприятной социальной среды, ограниченности контактов ребенка этот процесс затруднен.</w:t>
      </w:r>
    </w:p>
    <w:p w:rsidR="00746CB5" w:rsidRPr="00BA03FD" w:rsidRDefault="00746CB5" w:rsidP="00491D02">
      <w:pPr>
        <w:spacing w:line="288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A03FD">
        <w:rPr>
          <w:rFonts w:ascii="Times New Roman" w:hAnsi="Times New Roman"/>
          <w:sz w:val="28"/>
          <w:szCs w:val="28"/>
        </w:rPr>
        <w:t>Дошкольному образовательному учреждению, чтобы успешно решать имеющиеся проблемы в воспитании, образовании, социализации детей, из «закрытой», достаточно автономной системы, какой оно было долгие годы, необходимо перейти на новый уровень взаимодействия со средой (социумом)</w:t>
      </w:r>
      <w:proofErr w:type="gramStart"/>
      <w:r w:rsidRPr="00BA03FD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BA03FD">
        <w:rPr>
          <w:rFonts w:ascii="Times New Roman" w:hAnsi="Times New Roman"/>
          <w:sz w:val="28"/>
          <w:szCs w:val="28"/>
        </w:rPr>
        <w:t xml:space="preserve"> выйти за пределы территориальной ограниченности своего учреждения, стать «открытой системой».</w:t>
      </w:r>
    </w:p>
    <w:p w:rsidR="006832FE" w:rsidRPr="00BA03FD" w:rsidRDefault="00EA1FE7" w:rsidP="00491D02">
      <w:pPr>
        <w:spacing w:line="288" w:lineRule="auto"/>
        <w:jc w:val="both"/>
        <w:rPr>
          <w:rFonts w:ascii="Times New Roman" w:hAnsi="Times New Roman"/>
          <w:sz w:val="28"/>
          <w:szCs w:val="28"/>
        </w:rPr>
      </w:pPr>
      <w:r w:rsidRPr="00BA03FD">
        <w:rPr>
          <w:rFonts w:ascii="Times New Roman" w:hAnsi="Times New Roman"/>
          <w:sz w:val="28"/>
          <w:szCs w:val="28"/>
        </w:rPr>
        <w:t xml:space="preserve">  </w:t>
      </w:r>
      <w:r w:rsidR="0030544E">
        <w:rPr>
          <w:rFonts w:ascii="Times New Roman" w:hAnsi="Times New Roman"/>
          <w:sz w:val="28"/>
          <w:szCs w:val="28"/>
        </w:rPr>
        <w:tab/>
      </w:r>
      <w:r w:rsidRPr="00BA03FD">
        <w:rPr>
          <w:rFonts w:ascii="Times New Roman" w:hAnsi="Times New Roman"/>
          <w:sz w:val="28"/>
          <w:szCs w:val="28"/>
        </w:rPr>
        <w:t xml:space="preserve"> </w:t>
      </w:r>
      <w:r w:rsidR="00746CB5" w:rsidRPr="00BA03FD">
        <w:rPr>
          <w:rFonts w:ascii="Times New Roman" w:hAnsi="Times New Roman"/>
          <w:sz w:val="28"/>
          <w:szCs w:val="28"/>
        </w:rPr>
        <w:t xml:space="preserve">Понятие «открытое дошкольное учреждение» включает широкий спектр признаков. </w:t>
      </w:r>
    </w:p>
    <w:p w:rsidR="00746CB5" w:rsidRPr="00BA03FD" w:rsidRDefault="00746CB5" w:rsidP="00491D02">
      <w:pPr>
        <w:spacing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A03FD">
        <w:rPr>
          <w:rFonts w:ascii="Times New Roman" w:hAnsi="Times New Roman"/>
          <w:sz w:val="28"/>
          <w:szCs w:val="28"/>
        </w:rPr>
        <w:t>Oткpытoe</w:t>
      </w:r>
      <w:proofErr w:type="spellEnd"/>
      <w:r w:rsidRPr="00BA03FD">
        <w:rPr>
          <w:rFonts w:ascii="Times New Roman" w:hAnsi="Times New Roman"/>
          <w:sz w:val="28"/>
          <w:szCs w:val="28"/>
        </w:rPr>
        <w:t xml:space="preserve"> </w:t>
      </w:r>
      <w:r w:rsidR="00BA03FD" w:rsidRPr="00BA03FD">
        <w:rPr>
          <w:rFonts w:ascii="Times New Roman" w:hAnsi="Times New Roman"/>
          <w:sz w:val="28"/>
          <w:szCs w:val="28"/>
        </w:rPr>
        <w:t xml:space="preserve"> </w:t>
      </w:r>
      <w:r w:rsidRPr="00BA03FD">
        <w:rPr>
          <w:rFonts w:ascii="Times New Roman" w:hAnsi="Times New Roman"/>
          <w:sz w:val="28"/>
          <w:szCs w:val="28"/>
        </w:rPr>
        <w:t>дошкольное учреждение – это, прежде всего</w:t>
      </w:r>
      <w:proofErr w:type="gramStart"/>
      <w:r w:rsidRPr="00BA03FD">
        <w:rPr>
          <w:rFonts w:ascii="Times New Roman" w:hAnsi="Times New Roman"/>
          <w:sz w:val="28"/>
          <w:szCs w:val="28"/>
        </w:rPr>
        <w:t>,«</w:t>
      </w:r>
      <w:proofErr w:type="gramEnd"/>
      <w:r w:rsidRPr="00BA03FD">
        <w:rPr>
          <w:rFonts w:ascii="Times New Roman" w:hAnsi="Times New Roman"/>
          <w:sz w:val="28"/>
          <w:szCs w:val="28"/>
        </w:rPr>
        <w:t xml:space="preserve">окно в мир»; оно открыто для межличностного и группового общения как для детей, так и для взрослых. Такое дошкольное образовательное учреждение расширяет и укрепляет взаимосвязи с жизнью, </w:t>
      </w:r>
      <w:proofErr w:type="spellStart"/>
      <w:r w:rsidRPr="00BA03FD">
        <w:rPr>
          <w:rFonts w:ascii="Times New Roman" w:hAnsi="Times New Roman"/>
          <w:sz w:val="28"/>
          <w:szCs w:val="28"/>
        </w:rPr>
        <w:t>социокультурной</w:t>
      </w:r>
      <w:proofErr w:type="spellEnd"/>
      <w:r w:rsidRPr="00BA03FD">
        <w:rPr>
          <w:rFonts w:ascii="Times New Roman" w:hAnsi="Times New Roman"/>
          <w:sz w:val="28"/>
          <w:szCs w:val="28"/>
        </w:rPr>
        <w:t xml:space="preserve"> средой, институтами воспитания, культуры, семьей, предприятиями, </w:t>
      </w:r>
      <w:proofErr w:type="spellStart"/>
      <w:r w:rsidRPr="00BA03FD">
        <w:rPr>
          <w:rFonts w:ascii="Times New Roman" w:hAnsi="Times New Roman"/>
          <w:sz w:val="28"/>
          <w:szCs w:val="28"/>
        </w:rPr>
        <w:t>культурно-досуговыми</w:t>
      </w:r>
      <w:proofErr w:type="spellEnd"/>
      <w:r w:rsidRPr="00BA03FD">
        <w:rPr>
          <w:rFonts w:ascii="Times New Roman" w:hAnsi="Times New Roman"/>
          <w:sz w:val="28"/>
          <w:szCs w:val="28"/>
        </w:rPr>
        <w:t xml:space="preserve"> учреждениями, общественными организациями, местными структурами власти.</w:t>
      </w:r>
      <w:r w:rsidR="00917C87" w:rsidRPr="00BA03FD">
        <w:rPr>
          <w:rFonts w:ascii="Times New Roman" w:hAnsi="Times New Roman"/>
          <w:sz w:val="28"/>
          <w:szCs w:val="28"/>
        </w:rPr>
        <w:t xml:space="preserve">  </w:t>
      </w:r>
    </w:p>
    <w:p w:rsidR="00746CB5" w:rsidRPr="00BA03FD" w:rsidRDefault="00746CB5" w:rsidP="00491D02">
      <w:pPr>
        <w:spacing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A03FD">
        <w:rPr>
          <w:rFonts w:ascii="Times New Roman" w:hAnsi="Times New Roman"/>
          <w:sz w:val="28"/>
          <w:szCs w:val="28"/>
        </w:rPr>
        <w:t>Цель деятельности дошкольного образовательного учреждения открытого типа в микро социуме состоит в том, чтобы способствовать реализации права семьи и детей на защиту и помощь со стороны общества и государства, содействовать развитию и формированию социальных навыков у детей, укреплению их здоровья и благополучия.</w:t>
      </w:r>
    </w:p>
    <w:p w:rsidR="006832FE" w:rsidRPr="00BA03FD" w:rsidRDefault="006832FE" w:rsidP="00491D02">
      <w:pPr>
        <w:spacing w:after="0" w:line="288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A03F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Кластерный подход основан на партнерстве заинтересованных друг в друге субъектов, применяется как метод стимулирования инновационной деятельности всего образовательного учреждения. </w:t>
      </w:r>
    </w:p>
    <w:p w:rsidR="006832FE" w:rsidRPr="00BA03FD" w:rsidRDefault="006832FE" w:rsidP="00491D02">
      <w:pPr>
        <w:suppressAutoHyphens w:val="0"/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03FD">
        <w:rPr>
          <w:rFonts w:ascii="Times New Roman" w:hAnsi="Times New Roman"/>
          <w:sz w:val="28"/>
          <w:szCs w:val="28"/>
          <w:lang w:eastAsia="ru-RU"/>
        </w:rPr>
        <w:t xml:space="preserve">Формирование кластеров в дошкольном образовании — это продолжительный процесс, требующий объединения усилий всех сторон с целью запуска механизмов самоорганизации и обеспечения ее конкурентоспособности, приводящий к повышению результативности деятельности, инициированию инновационных проектов и использованию </w:t>
      </w:r>
      <w:r w:rsidRPr="00BA03FD">
        <w:rPr>
          <w:rFonts w:ascii="Times New Roman" w:hAnsi="Times New Roman"/>
          <w:sz w:val="28"/>
          <w:szCs w:val="28"/>
          <w:lang w:eastAsia="ru-RU"/>
        </w:rPr>
        <w:lastRenderedPageBreak/>
        <w:t>социокультурных ресурсов для достижения поставленных целей, а также создания условий саморазвития субъектов кластера.</w:t>
      </w:r>
    </w:p>
    <w:p w:rsidR="006832FE" w:rsidRPr="00BA03FD" w:rsidRDefault="006832FE" w:rsidP="00491D02">
      <w:pPr>
        <w:spacing w:after="0" w:line="288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A03FD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746CB5" w:rsidRPr="00BA03FD" w:rsidRDefault="00917C87" w:rsidP="00491D02">
      <w:pPr>
        <w:spacing w:line="288" w:lineRule="auto"/>
        <w:jc w:val="both"/>
        <w:rPr>
          <w:rFonts w:ascii="Times New Roman" w:hAnsi="Times New Roman"/>
          <w:sz w:val="28"/>
          <w:szCs w:val="28"/>
        </w:rPr>
      </w:pPr>
      <w:r w:rsidRPr="00BA03FD">
        <w:rPr>
          <w:rFonts w:ascii="Times New Roman" w:hAnsi="Times New Roman"/>
          <w:sz w:val="28"/>
          <w:szCs w:val="28"/>
        </w:rPr>
        <w:t>Кластерный подход  во взаимодействии с с</w:t>
      </w:r>
      <w:r w:rsidR="00746CB5" w:rsidRPr="00BA03FD">
        <w:rPr>
          <w:rFonts w:ascii="Times New Roman" w:hAnsi="Times New Roman"/>
          <w:sz w:val="28"/>
          <w:szCs w:val="28"/>
        </w:rPr>
        <w:t>оциальн</w:t>
      </w:r>
      <w:r w:rsidRPr="00BA03FD">
        <w:rPr>
          <w:rFonts w:ascii="Times New Roman" w:hAnsi="Times New Roman"/>
          <w:sz w:val="28"/>
          <w:szCs w:val="28"/>
        </w:rPr>
        <w:t xml:space="preserve">ыми </w:t>
      </w:r>
      <w:r w:rsidR="00746CB5" w:rsidRPr="00BA03FD">
        <w:rPr>
          <w:rFonts w:ascii="Times New Roman" w:hAnsi="Times New Roman"/>
          <w:sz w:val="28"/>
          <w:szCs w:val="28"/>
        </w:rPr>
        <w:t>партнер</w:t>
      </w:r>
      <w:r w:rsidRPr="00BA03FD">
        <w:rPr>
          <w:rFonts w:ascii="Times New Roman" w:hAnsi="Times New Roman"/>
          <w:sz w:val="28"/>
          <w:szCs w:val="28"/>
        </w:rPr>
        <w:t xml:space="preserve">ами  </w:t>
      </w:r>
      <w:r w:rsidR="00746CB5" w:rsidRPr="00BA03FD">
        <w:rPr>
          <w:rFonts w:ascii="Times New Roman" w:hAnsi="Times New Roman"/>
          <w:sz w:val="28"/>
          <w:szCs w:val="28"/>
        </w:rPr>
        <w:t xml:space="preserve"> дошкольного учреждения с другими заинтересованными лицами может иметь разные формы и уровни:</w:t>
      </w:r>
    </w:p>
    <w:p w:rsidR="00917C87" w:rsidRPr="00BA03FD" w:rsidRDefault="00746CB5" w:rsidP="00491D02">
      <w:pPr>
        <w:spacing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A03FD">
        <w:rPr>
          <w:rFonts w:ascii="Times New Roman" w:hAnsi="Times New Roman"/>
          <w:sz w:val="28"/>
          <w:szCs w:val="28"/>
        </w:rPr>
        <w:t xml:space="preserve">партнерство внутри системы образования между социальными группами профессиональной общности; </w:t>
      </w:r>
    </w:p>
    <w:p w:rsidR="00917C87" w:rsidRPr="00BA03FD" w:rsidRDefault="00746CB5" w:rsidP="00491D02">
      <w:pPr>
        <w:spacing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A03FD">
        <w:rPr>
          <w:rFonts w:ascii="Times New Roman" w:hAnsi="Times New Roman"/>
          <w:sz w:val="28"/>
          <w:szCs w:val="28"/>
        </w:rPr>
        <w:t>партнерство работников образовательного учреждения с представителями иных сфер;</w:t>
      </w:r>
    </w:p>
    <w:p w:rsidR="00746CB5" w:rsidRPr="00BA03FD" w:rsidRDefault="00746CB5" w:rsidP="00491D02">
      <w:pPr>
        <w:spacing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A03FD">
        <w:rPr>
          <w:rFonts w:ascii="Times New Roman" w:hAnsi="Times New Roman"/>
          <w:sz w:val="28"/>
          <w:szCs w:val="28"/>
        </w:rPr>
        <w:t>партнерство со спонсорами, благотворительными организациями</w:t>
      </w:r>
    </w:p>
    <w:p w:rsidR="00746CB5" w:rsidRPr="00BA03FD" w:rsidRDefault="00746CB5" w:rsidP="00491D02">
      <w:pPr>
        <w:spacing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A03FD">
        <w:rPr>
          <w:rFonts w:ascii="Times New Roman" w:hAnsi="Times New Roman"/>
          <w:sz w:val="28"/>
          <w:szCs w:val="28"/>
        </w:rPr>
        <w:t>Для того чтобы понять, как максимально полно использовать потенциал социального партнерства, руководству дошкольного образовательного учреждения необходимо четко осознавать миссию и ценности конкретного ДОУ, цели его развития и возможности привлечения социальных партнеров для их достижения; владеть методами, формами, технологиями организации взаимодействия с социальными партнерами; предвидеть возможные результаты партнерства для развития ДОУ, повышения качества образовательных услуг (ориентировка на положительный результат совместной деятельности - совершенствование процесса социального и личност</w:t>
      </w:r>
      <w:r w:rsidR="00917C87" w:rsidRPr="00BA03FD">
        <w:rPr>
          <w:rFonts w:ascii="Times New Roman" w:hAnsi="Times New Roman"/>
          <w:sz w:val="28"/>
          <w:szCs w:val="28"/>
        </w:rPr>
        <w:t>ного становления дошкольника)</w:t>
      </w:r>
      <w:proofErr w:type="gramStart"/>
      <w:r w:rsidR="00917C87" w:rsidRPr="00BA03FD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746CB5" w:rsidRPr="00BA03FD" w:rsidRDefault="00746CB5" w:rsidP="00491D02">
      <w:pPr>
        <w:spacing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A03FD">
        <w:rPr>
          <w:rFonts w:ascii="Times New Roman" w:hAnsi="Times New Roman"/>
          <w:sz w:val="28"/>
          <w:szCs w:val="28"/>
        </w:rPr>
        <w:t xml:space="preserve">Грамотно организованное и продуманное </w:t>
      </w:r>
      <w:r w:rsidR="00917C87" w:rsidRPr="00BA03FD">
        <w:rPr>
          <w:rFonts w:ascii="Times New Roman" w:hAnsi="Times New Roman"/>
          <w:sz w:val="28"/>
          <w:szCs w:val="28"/>
        </w:rPr>
        <w:t xml:space="preserve">кластерное </w:t>
      </w:r>
      <w:r w:rsidRPr="00BA03FD">
        <w:rPr>
          <w:rFonts w:ascii="Times New Roman" w:hAnsi="Times New Roman"/>
          <w:sz w:val="28"/>
          <w:szCs w:val="28"/>
        </w:rPr>
        <w:t>взаимодействие дошкольного образовательного учреждения с социальными партнерами приводит к положительным результатам. Создаются условия:</w:t>
      </w:r>
    </w:p>
    <w:p w:rsidR="00746CB5" w:rsidRPr="00BA03FD" w:rsidRDefault="00746CB5" w:rsidP="008D0059">
      <w:pPr>
        <w:spacing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A03FD">
        <w:rPr>
          <w:rFonts w:ascii="Times New Roman" w:hAnsi="Times New Roman"/>
          <w:sz w:val="28"/>
          <w:szCs w:val="28"/>
        </w:rPr>
        <w:t>для расширения кругозора дошкольников (освоения предметного и природного окружения, развития мышления, обогащения словаря, знакомства с историей, традициями народа) за счет снятия территориальной ограниченности ДОУ</w:t>
      </w:r>
      <w:r w:rsidR="0048799F" w:rsidRPr="00BA03FD">
        <w:rPr>
          <w:rFonts w:ascii="Times New Roman" w:hAnsi="Times New Roman"/>
          <w:sz w:val="28"/>
          <w:szCs w:val="28"/>
        </w:rPr>
        <w:t xml:space="preserve"> (экскурсии, поездки, походы)</w:t>
      </w:r>
      <w:proofErr w:type="gramStart"/>
      <w:r w:rsidR="0048799F" w:rsidRPr="00BA03FD">
        <w:rPr>
          <w:rFonts w:ascii="Times New Roman" w:hAnsi="Times New Roman"/>
          <w:sz w:val="28"/>
          <w:szCs w:val="28"/>
        </w:rPr>
        <w:t xml:space="preserve"> ;</w:t>
      </w:r>
      <w:proofErr w:type="gramEnd"/>
    </w:p>
    <w:p w:rsidR="00746CB5" w:rsidRPr="00BA03FD" w:rsidRDefault="00746CB5" w:rsidP="008D0059">
      <w:pPr>
        <w:spacing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A03FD">
        <w:rPr>
          <w:rFonts w:ascii="Times New Roman" w:hAnsi="Times New Roman"/>
          <w:sz w:val="28"/>
          <w:szCs w:val="28"/>
        </w:rPr>
        <w:t>формирования навыков общения в различных социальных ситуациях, с людьми разного пола, возраста, национальности, с представителями разных профессий;</w:t>
      </w:r>
    </w:p>
    <w:p w:rsidR="00746CB5" w:rsidRDefault="00746CB5" w:rsidP="008D0059">
      <w:pPr>
        <w:spacing w:line="288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A03FD">
        <w:rPr>
          <w:rFonts w:ascii="Times New Roman" w:hAnsi="Times New Roman"/>
          <w:sz w:val="28"/>
          <w:szCs w:val="28"/>
        </w:rPr>
        <w:t>воспитания уважения к труду взрослых;</w:t>
      </w:r>
      <w:r w:rsidR="002202DD">
        <w:rPr>
          <w:rFonts w:ascii="Times New Roman" w:hAnsi="Times New Roman"/>
          <w:sz w:val="28"/>
          <w:szCs w:val="28"/>
        </w:rPr>
        <w:t xml:space="preserve"> </w:t>
      </w:r>
      <w:r w:rsidRPr="00BA03FD">
        <w:rPr>
          <w:rFonts w:ascii="Times New Roman" w:hAnsi="Times New Roman"/>
          <w:sz w:val="28"/>
          <w:szCs w:val="28"/>
        </w:rPr>
        <w:t>привлечения дополнительных ин</w:t>
      </w:r>
      <w:r w:rsidR="0048799F" w:rsidRPr="00BA03FD">
        <w:rPr>
          <w:rFonts w:ascii="Times New Roman" w:hAnsi="Times New Roman"/>
          <w:sz w:val="28"/>
          <w:szCs w:val="28"/>
        </w:rPr>
        <w:t>вестиций в финансовую базу ДОУ.</w:t>
      </w:r>
    </w:p>
    <w:p w:rsidR="005E472A" w:rsidRDefault="005E472A" w:rsidP="00491D02">
      <w:pPr>
        <w:spacing w:line="288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5E472A">
        <w:rPr>
          <w:rFonts w:ascii="Times New Roman" w:hAnsi="Times New Roman"/>
          <w:sz w:val="28"/>
          <w:szCs w:val="28"/>
          <w:u w:val="single"/>
        </w:rPr>
        <w:lastRenderedPageBreak/>
        <w:t>Список литературы:</w:t>
      </w:r>
    </w:p>
    <w:p w:rsidR="00BA0350" w:rsidRDefault="0086542C" w:rsidP="00491D02">
      <w:pPr>
        <w:spacing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BA035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Игнатова </w:t>
      </w:r>
      <w:r w:rsidR="00BA0350" w:rsidRPr="00BA0350">
        <w:rPr>
          <w:rFonts w:ascii="Times New Roman" w:hAnsi="Times New Roman"/>
          <w:sz w:val="28"/>
          <w:szCs w:val="28"/>
        </w:rPr>
        <w:t xml:space="preserve"> И. «Пучки» и «гроздья» управления [Текст] /И.Игнатова, Н.Екимова //Управление школой. - 2009. - №24. - С.17-20. </w:t>
      </w:r>
    </w:p>
    <w:p w:rsidR="0086542C" w:rsidRDefault="0086542C" w:rsidP="00491D02">
      <w:pPr>
        <w:spacing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Осинцева</w:t>
      </w:r>
      <w:r w:rsidR="00BA0350" w:rsidRPr="00BA0350">
        <w:rPr>
          <w:rFonts w:ascii="Times New Roman" w:hAnsi="Times New Roman"/>
          <w:sz w:val="28"/>
          <w:szCs w:val="28"/>
        </w:rPr>
        <w:t xml:space="preserve"> И.М. Кластерное развитие образования [Текст] /И.М.Осинцева // Национальная образовательная стратегия. Формирование современной модели образования, ориентированной на достижение целей опережающего развития: материалы окружной </w:t>
      </w:r>
      <w:proofErr w:type="spellStart"/>
      <w:r w:rsidR="00BA0350" w:rsidRPr="00BA0350">
        <w:rPr>
          <w:rFonts w:ascii="Times New Roman" w:hAnsi="Times New Roman"/>
          <w:sz w:val="28"/>
          <w:szCs w:val="28"/>
        </w:rPr>
        <w:t>науч</w:t>
      </w:r>
      <w:proofErr w:type="gramStart"/>
      <w:r w:rsidR="00BA0350" w:rsidRPr="00BA0350">
        <w:rPr>
          <w:rFonts w:ascii="Times New Roman" w:hAnsi="Times New Roman"/>
          <w:sz w:val="28"/>
          <w:szCs w:val="28"/>
        </w:rPr>
        <w:t>.-</w:t>
      </w:r>
      <w:proofErr w:type="gramEnd"/>
      <w:r w:rsidR="00BA0350" w:rsidRPr="00BA0350">
        <w:rPr>
          <w:rFonts w:ascii="Times New Roman" w:hAnsi="Times New Roman"/>
          <w:sz w:val="28"/>
          <w:szCs w:val="28"/>
        </w:rPr>
        <w:t>практ</w:t>
      </w:r>
      <w:proofErr w:type="spellEnd"/>
      <w:r w:rsidR="00BA0350" w:rsidRPr="00BA0350">
        <w:rPr>
          <w:rFonts w:ascii="Times New Roman" w:hAnsi="Times New Roman"/>
          <w:sz w:val="28"/>
          <w:szCs w:val="28"/>
        </w:rPr>
        <w:t xml:space="preserve">. конф.-Екатеринбург,2009.- С.46-48. </w:t>
      </w:r>
    </w:p>
    <w:p w:rsidR="0086542C" w:rsidRDefault="0086542C" w:rsidP="00491D02">
      <w:pPr>
        <w:spacing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86542C">
        <w:rPr>
          <w:rFonts w:ascii="Times New Roman" w:hAnsi="Times New Roman"/>
          <w:sz w:val="28"/>
          <w:szCs w:val="28"/>
        </w:rPr>
        <w:t>Стариковская</w:t>
      </w:r>
      <w:proofErr w:type="gramEnd"/>
      <w:r w:rsidRPr="0086542C">
        <w:rPr>
          <w:rFonts w:ascii="Times New Roman" w:hAnsi="Times New Roman"/>
          <w:sz w:val="28"/>
          <w:szCs w:val="28"/>
        </w:rPr>
        <w:t>, Е.В. Развитие интегративных качеств личности у старших дошкольников на основе кластерного подхода http://www.uoura.ru/index.php?option=com_content&amp;view=article&amp;id=1120.</w:t>
      </w:r>
    </w:p>
    <w:p w:rsidR="00BA0350" w:rsidRPr="00BA0350" w:rsidRDefault="0086542C" w:rsidP="00491D02">
      <w:pPr>
        <w:spacing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Чусовитина </w:t>
      </w:r>
      <w:r w:rsidR="00BA0350" w:rsidRPr="00BA0350">
        <w:rPr>
          <w:rFonts w:ascii="Times New Roman" w:hAnsi="Times New Roman"/>
          <w:sz w:val="28"/>
          <w:szCs w:val="28"/>
        </w:rPr>
        <w:t xml:space="preserve"> Н.И. Взаимодействие детского сада и </w:t>
      </w:r>
      <w:r>
        <w:rPr>
          <w:rFonts w:ascii="Times New Roman" w:hAnsi="Times New Roman"/>
          <w:sz w:val="28"/>
          <w:szCs w:val="28"/>
        </w:rPr>
        <w:t xml:space="preserve">семьи: из опыта работы </w:t>
      </w:r>
      <w:r w:rsidR="00BA0350" w:rsidRPr="00BA0350">
        <w:rPr>
          <w:rFonts w:ascii="Times New Roman" w:hAnsi="Times New Roman"/>
          <w:sz w:val="28"/>
          <w:szCs w:val="28"/>
        </w:rPr>
        <w:t xml:space="preserve"> /Под </w:t>
      </w:r>
      <w:proofErr w:type="spellStart"/>
      <w:r w:rsidR="00BA0350" w:rsidRPr="00BA0350">
        <w:rPr>
          <w:rFonts w:ascii="Times New Roman" w:hAnsi="Times New Roman"/>
          <w:sz w:val="28"/>
          <w:szCs w:val="28"/>
        </w:rPr>
        <w:t>ред.Э.Ф.Зеера</w:t>
      </w:r>
      <w:proofErr w:type="spellEnd"/>
      <w:r w:rsidR="00BA0350" w:rsidRPr="00BA0350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BA0350" w:rsidRPr="00BA0350">
        <w:rPr>
          <w:rFonts w:ascii="Times New Roman" w:hAnsi="Times New Roman"/>
          <w:sz w:val="28"/>
          <w:szCs w:val="28"/>
        </w:rPr>
        <w:t>Урал</w:t>
      </w:r>
      <w:proofErr w:type="gramStart"/>
      <w:r w:rsidR="00BA0350" w:rsidRPr="00BA0350">
        <w:rPr>
          <w:rFonts w:ascii="Times New Roman" w:hAnsi="Times New Roman"/>
          <w:sz w:val="28"/>
          <w:szCs w:val="28"/>
        </w:rPr>
        <w:t>.г</w:t>
      </w:r>
      <w:proofErr w:type="gramEnd"/>
      <w:r w:rsidR="00BA0350" w:rsidRPr="00BA0350">
        <w:rPr>
          <w:rFonts w:ascii="Times New Roman" w:hAnsi="Times New Roman"/>
          <w:sz w:val="28"/>
          <w:szCs w:val="28"/>
        </w:rPr>
        <w:t>ос.пед.ун-т</w:t>
      </w:r>
      <w:proofErr w:type="spellEnd"/>
      <w:r w:rsidR="00BA0350" w:rsidRPr="00BA0350">
        <w:rPr>
          <w:rFonts w:ascii="Times New Roman" w:hAnsi="Times New Roman"/>
          <w:sz w:val="28"/>
          <w:szCs w:val="28"/>
        </w:rPr>
        <w:t>. - Екатеринбург,2010 .- С.295.</w:t>
      </w:r>
    </w:p>
    <w:p w:rsidR="00BA0350" w:rsidRPr="00BA0350" w:rsidRDefault="0086542C" w:rsidP="00491D02">
      <w:pPr>
        <w:spacing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5E472A" w:rsidRDefault="0086542C" w:rsidP="00491D02">
      <w:pPr>
        <w:spacing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BA0350" w:rsidRPr="00BA0350" w:rsidRDefault="00BA0350" w:rsidP="00491D02">
      <w:pPr>
        <w:spacing w:line="288" w:lineRule="auto"/>
        <w:jc w:val="both"/>
        <w:rPr>
          <w:rFonts w:ascii="Times New Roman" w:hAnsi="Times New Roman"/>
          <w:sz w:val="28"/>
          <w:szCs w:val="28"/>
        </w:rPr>
      </w:pPr>
    </w:p>
    <w:sectPr w:rsidR="00BA0350" w:rsidRPr="00BA0350" w:rsidSect="009E2B0F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</w:rPr>
    </w:lvl>
  </w:abstractNum>
  <w:abstractNum w:abstractNumId="2">
    <w:nsid w:val="00000016"/>
    <w:multiLevelType w:val="single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3">
    <w:nsid w:val="00FF5675"/>
    <w:multiLevelType w:val="hybridMultilevel"/>
    <w:tmpl w:val="041C09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270E76"/>
    <w:multiLevelType w:val="multilevel"/>
    <w:tmpl w:val="FF88C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0D74507"/>
    <w:multiLevelType w:val="multilevel"/>
    <w:tmpl w:val="AA948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7AB2CD2"/>
    <w:multiLevelType w:val="hybridMultilevel"/>
    <w:tmpl w:val="6660E4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8315E7"/>
    <w:multiLevelType w:val="multilevel"/>
    <w:tmpl w:val="D15C6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9CB113F"/>
    <w:multiLevelType w:val="hybridMultilevel"/>
    <w:tmpl w:val="EE5E49B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9">
    <w:nsid w:val="2A2F1A23"/>
    <w:multiLevelType w:val="multilevel"/>
    <w:tmpl w:val="D3E217BA"/>
    <w:lvl w:ilvl="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49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-13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-13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8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49" w:hanging="1800"/>
      </w:pPr>
      <w:rPr>
        <w:rFonts w:hint="default"/>
      </w:rPr>
    </w:lvl>
  </w:abstractNum>
  <w:abstractNum w:abstractNumId="10">
    <w:nsid w:val="2B604853"/>
    <w:multiLevelType w:val="multilevel"/>
    <w:tmpl w:val="D92CE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BD507D9"/>
    <w:multiLevelType w:val="hybridMultilevel"/>
    <w:tmpl w:val="C8340688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2">
    <w:nsid w:val="3CC34D58"/>
    <w:multiLevelType w:val="multilevel"/>
    <w:tmpl w:val="DF740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E1152E8"/>
    <w:multiLevelType w:val="multilevel"/>
    <w:tmpl w:val="881C3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2876C35"/>
    <w:multiLevelType w:val="hybridMultilevel"/>
    <w:tmpl w:val="0FF694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ED616E"/>
    <w:multiLevelType w:val="hybridMultilevel"/>
    <w:tmpl w:val="E6306D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491B67"/>
    <w:multiLevelType w:val="hybridMultilevel"/>
    <w:tmpl w:val="EE142DC0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7">
    <w:nsid w:val="5A5539C2"/>
    <w:multiLevelType w:val="multilevel"/>
    <w:tmpl w:val="E8024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5C241A3D"/>
    <w:multiLevelType w:val="hybridMultilevel"/>
    <w:tmpl w:val="7B9EC4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4CB00C4"/>
    <w:multiLevelType w:val="multilevel"/>
    <w:tmpl w:val="1DB87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DD54634"/>
    <w:multiLevelType w:val="multilevel"/>
    <w:tmpl w:val="017EC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703A3D59"/>
    <w:multiLevelType w:val="multilevel"/>
    <w:tmpl w:val="7E667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7540766A"/>
    <w:multiLevelType w:val="multilevel"/>
    <w:tmpl w:val="19181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CF10F49"/>
    <w:multiLevelType w:val="multilevel"/>
    <w:tmpl w:val="0EB0E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D5746CF"/>
    <w:multiLevelType w:val="multilevel"/>
    <w:tmpl w:val="61486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8"/>
  </w:num>
  <w:num w:numId="3">
    <w:abstractNumId w:val="15"/>
  </w:num>
  <w:num w:numId="4">
    <w:abstractNumId w:val="14"/>
  </w:num>
  <w:num w:numId="5">
    <w:abstractNumId w:val="24"/>
  </w:num>
  <w:num w:numId="6">
    <w:abstractNumId w:val="13"/>
  </w:num>
  <w:num w:numId="7">
    <w:abstractNumId w:val="23"/>
  </w:num>
  <w:num w:numId="8">
    <w:abstractNumId w:val="21"/>
  </w:num>
  <w:num w:numId="9">
    <w:abstractNumId w:val="4"/>
  </w:num>
  <w:num w:numId="10">
    <w:abstractNumId w:val="17"/>
  </w:num>
  <w:num w:numId="11">
    <w:abstractNumId w:val="5"/>
  </w:num>
  <w:num w:numId="12">
    <w:abstractNumId w:val="20"/>
  </w:num>
  <w:num w:numId="13">
    <w:abstractNumId w:val="10"/>
  </w:num>
  <w:num w:numId="14">
    <w:abstractNumId w:val="12"/>
  </w:num>
  <w:num w:numId="15">
    <w:abstractNumId w:val="22"/>
  </w:num>
  <w:num w:numId="16">
    <w:abstractNumId w:val="7"/>
  </w:num>
  <w:num w:numId="17">
    <w:abstractNumId w:val="19"/>
  </w:num>
  <w:num w:numId="18">
    <w:abstractNumId w:val="9"/>
  </w:num>
  <w:num w:numId="19">
    <w:abstractNumId w:val="2"/>
  </w:num>
  <w:num w:numId="20">
    <w:abstractNumId w:val="11"/>
  </w:num>
  <w:num w:numId="21">
    <w:abstractNumId w:val="0"/>
  </w:num>
  <w:num w:numId="22">
    <w:abstractNumId w:val="1"/>
  </w:num>
  <w:num w:numId="23">
    <w:abstractNumId w:val="16"/>
  </w:num>
  <w:num w:numId="24">
    <w:abstractNumId w:val="8"/>
  </w:num>
  <w:num w:numId="2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/>
  <w:rsids>
    <w:rsidRoot w:val="00FB36CC"/>
    <w:rsid w:val="000006B5"/>
    <w:rsid w:val="00022107"/>
    <w:rsid w:val="0002237B"/>
    <w:rsid w:val="00040399"/>
    <w:rsid w:val="00051EBD"/>
    <w:rsid w:val="00075858"/>
    <w:rsid w:val="00080E83"/>
    <w:rsid w:val="00091369"/>
    <w:rsid w:val="0009248A"/>
    <w:rsid w:val="00093470"/>
    <w:rsid w:val="000A577E"/>
    <w:rsid w:val="000C43F1"/>
    <w:rsid w:val="000E2D2B"/>
    <w:rsid w:val="00197457"/>
    <w:rsid w:val="001A04DA"/>
    <w:rsid w:val="001B1170"/>
    <w:rsid w:val="001B62F0"/>
    <w:rsid w:val="001B6CD7"/>
    <w:rsid w:val="001B6D87"/>
    <w:rsid w:val="001C4C6B"/>
    <w:rsid w:val="00200CB9"/>
    <w:rsid w:val="002142B1"/>
    <w:rsid w:val="002202DD"/>
    <w:rsid w:val="00221DF3"/>
    <w:rsid w:val="002328A0"/>
    <w:rsid w:val="00264B03"/>
    <w:rsid w:val="002877D6"/>
    <w:rsid w:val="0029220A"/>
    <w:rsid w:val="002A17B6"/>
    <w:rsid w:val="002C21E8"/>
    <w:rsid w:val="002D1D66"/>
    <w:rsid w:val="002D5D1F"/>
    <w:rsid w:val="003021AA"/>
    <w:rsid w:val="0030544E"/>
    <w:rsid w:val="0030632F"/>
    <w:rsid w:val="003122B3"/>
    <w:rsid w:val="00320142"/>
    <w:rsid w:val="00333D5F"/>
    <w:rsid w:val="0034619F"/>
    <w:rsid w:val="003555A1"/>
    <w:rsid w:val="00366E20"/>
    <w:rsid w:val="00372377"/>
    <w:rsid w:val="00373D12"/>
    <w:rsid w:val="00373D1B"/>
    <w:rsid w:val="003D2E27"/>
    <w:rsid w:val="003E3A24"/>
    <w:rsid w:val="003F7CAE"/>
    <w:rsid w:val="00411566"/>
    <w:rsid w:val="004163C7"/>
    <w:rsid w:val="00434E96"/>
    <w:rsid w:val="00444249"/>
    <w:rsid w:val="004570FA"/>
    <w:rsid w:val="0048474E"/>
    <w:rsid w:val="0048799F"/>
    <w:rsid w:val="00491D02"/>
    <w:rsid w:val="00492818"/>
    <w:rsid w:val="004A030E"/>
    <w:rsid w:val="004A07D8"/>
    <w:rsid w:val="004B6EA2"/>
    <w:rsid w:val="004D4764"/>
    <w:rsid w:val="004D5BEC"/>
    <w:rsid w:val="00501940"/>
    <w:rsid w:val="005069B9"/>
    <w:rsid w:val="00512536"/>
    <w:rsid w:val="00515BAD"/>
    <w:rsid w:val="00560A98"/>
    <w:rsid w:val="00563BEE"/>
    <w:rsid w:val="00564E11"/>
    <w:rsid w:val="0057225E"/>
    <w:rsid w:val="00576A0C"/>
    <w:rsid w:val="00577510"/>
    <w:rsid w:val="00584236"/>
    <w:rsid w:val="005A307C"/>
    <w:rsid w:val="005D3036"/>
    <w:rsid w:val="005D667F"/>
    <w:rsid w:val="005E063B"/>
    <w:rsid w:val="005E0BD3"/>
    <w:rsid w:val="005E472A"/>
    <w:rsid w:val="005E709F"/>
    <w:rsid w:val="005F2FB6"/>
    <w:rsid w:val="006126BE"/>
    <w:rsid w:val="00614CC6"/>
    <w:rsid w:val="006266B0"/>
    <w:rsid w:val="00643B35"/>
    <w:rsid w:val="00653654"/>
    <w:rsid w:val="006625F8"/>
    <w:rsid w:val="006832FE"/>
    <w:rsid w:val="00692605"/>
    <w:rsid w:val="006929E8"/>
    <w:rsid w:val="006947DA"/>
    <w:rsid w:val="006B4349"/>
    <w:rsid w:val="006C1645"/>
    <w:rsid w:val="006C2E73"/>
    <w:rsid w:val="006C2F42"/>
    <w:rsid w:val="00700310"/>
    <w:rsid w:val="007269BD"/>
    <w:rsid w:val="00746CB5"/>
    <w:rsid w:val="00753FD9"/>
    <w:rsid w:val="007906D8"/>
    <w:rsid w:val="007A783E"/>
    <w:rsid w:val="007C354D"/>
    <w:rsid w:val="007E1AE8"/>
    <w:rsid w:val="00802CBD"/>
    <w:rsid w:val="0080649C"/>
    <w:rsid w:val="00807E34"/>
    <w:rsid w:val="00816DD5"/>
    <w:rsid w:val="008235F1"/>
    <w:rsid w:val="0082683E"/>
    <w:rsid w:val="0086542C"/>
    <w:rsid w:val="00874CBD"/>
    <w:rsid w:val="00884147"/>
    <w:rsid w:val="008849FB"/>
    <w:rsid w:val="00887C35"/>
    <w:rsid w:val="00897336"/>
    <w:rsid w:val="008A48D6"/>
    <w:rsid w:val="008C7435"/>
    <w:rsid w:val="008D0059"/>
    <w:rsid w:val="008D7BE1"/>
    <w:rsid w:val="008E37A6"/>
    <w:rsid w:val="008E4982"/>
    <w:rsid w:val="008E613D"/>
    <w:rsid w:val="008F700C"/>
    <w:rsid w:val="00905241"/>
    <w:rsid w:val="009108AD"/>
    <w:rsid w:val="009171AA"/>
    <w:rsid w:val="0091743B"/>
    <w:rsid w:val="00917C87"/>
    <w:rsid w:val="00923551"/>
    <w:rsid w:val="00927882"/>
    <w:rsid w:val="0093189F"/>
    <w:rsid w:val="00937886"/>
    <w:rsid w:val="00951003"/>
    <w:rsid w:val="00973F41"/>
    <w:rsid w:val="00980D5B"/>
    <w:rsid w:val="00983F03"/>
    <w:rsid w:val="009864F4"/>
    <w:rsid w:val="009A07C4"/>
    <w:rsid w:val="009A6ADB"/>
    <w:rsid w:val="009C11D4"/>
    <w:rsid w:val="009C2A0C"/>
    <w:rsid w:val="009D0EFD"/>
    <w:rsid w:val="009D19C3"/>
    <w:rsid w:val="009D2AC0"/>
    <w:rsid w:val="009E2B0F"/>
    <w:rsid w:val="009E5964"/>
    <w:rsid w:val="009E5BF4"/>
    <w:rsid w:val="009E795F"/>
    <w:rsid w:val="00A040E1"/>
    <w:rsid w:val="00A10E35"/>
    <w:rsid w:val="00A1718C"/>
    <w:rsid w:val="00A17548"/>
    <w:rsid w:val="00A27A41"/>
    <w:rsid w:val="00A31C29"/>
    <w:rsid w:val="00A37893"/>
    <w:rsid w:val="00A41C81"/>
    <w:rsid w:val="00A46EEE"/>
    <w:rsid w:val="00A5613B"/>
    <w:rsid w:val="00A74403"/>
    <w:rsid w:val="00A7564C"/>
    <w:rsid w:val="00A97D2B"/>
    <w:rsid w:val="00AA3527"/>
    <w:rsid w:val="00B00ED5"/>
    <w:rsid w:val="00B25F46"/>
    <w:rsid w:val="00B366C7"/>
    <w:rsid w:val="00B4054E"/>
    <w:rsid w:val="00B52480"/>
    <w:rsid w:val="00B54ABC"/>
    <w:rsid w:val="00B550F7"/>
    <w:rsid w:val="00B60BBD"/>
    <w:rsid w:val="00B6240E"/>
    <w:rsid w:val="00B67BA7"/>
    <w:rsid w:val="00BA0350"/>
    <w:rsid w:val="00BA03FD"/>
    <w:rsid w:val="00BA58E2"/>
    <w:rsid w:val="00BD2C95"/>
    <w:rsid w:val="00BD540A"/>
    <w:rsid w:val="00BF0BA5"/>
    <w:rsid w:val="00BF7FFD"/>
    <w:rsid w:val="00C104D7"/>
    <w:rsid w:val="00C22B91"/>
    <w:rsid w:val="00C3184B"/>
    <w:rsid w:val="00C33E5F"/>
    <w:rsid w:val="00C413BD"/>
    <w:rsid w:val="00C54CE3"/>
    <w:rsid w:val="00CC7E6E"/>
    <w:rsid w:val="00CF37BC"/>
    <w:rsid w:val="00D12915"/>
    <w:rsid w:val="00D36234"/>
    <w:rsid w:val="00D774C6"/>
    <w:rsid w:val="00DB395A"/>
    <w:rsid w:val="00DC104E"/>
    <w:rsid w:val="00DE0F5B"/>
    <w:rsid w:val="00DE6032"/>
    <w:rsid w:val="00DF5332"/>
    <w:rsid w:val="00E05FDA"/>
    <w:rsid w:val="00E07E94"/>
    <w:rsid w:val="00E42464"/>
    <w:rsid w:val="00E50144"/>
    <w:rsid w:val="00E72ED7"/>
    <w:rsid w:val="00E92D8C"/>
    <w:rsid w:val="00EA1FE7"/>
    <w:rsid w:val="00EB621A"/>
    <w:rsid w:val="00ED3CA1"/>
    <w:rsid w:val="00ED7359"/>
    <w:rsid w:val="00EE3CB9"/>
    <w:rsid w:val="00EF3F24"/>
    <w:rsid w:val="00EF3FC3"/>
    <w:rsid w:val="00F028FC"/>
    <w:rsid w:val="00F247D6"/>
    <w:rsid w:val="00F4154D"/>
    <w:rsid w:val="00F44787"/>
    <w:rsid w:val="00F455EE"/>
    <w:rsid w:val="00F6727A"/>
    <w:rsid w:val="00F87650"/>
    <w:rsid w:val="00FB36CC"/>
    <w:rsid w:val="00FB5C05"/>
    <w:rsid w:val="00FB7917"/>
    <w:rsid w:val="00FC36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E73"/>
    <w:pPr>
      <w:suppressAutoHyphens/>
    </w:pPr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2E73"/>
    <w:pPr>
      <w:suppressAutoHyphens w:val="0"/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paragraph" w:customStyle="1" w:styleId="c2">
    <w:name w:val="c2"/>
    <w:basedOn w:val="a"/>
    <w:rsid w:val="00F247D6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3">
    <w:name w:val="c3"/>
    <w:basedOn w:val="a"/>
    <w:rsid w:val="007A783E"/>
    <w:pPr>
      <w:suppressAutoHyphens w:val="0"/>
      <w:spacing w:before="90" w:after="9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7">
    <w:name w:val="c7"/>
    <w:basedOn w:val="a"/>
    <w:rsid w:val="007A783E"/>
    <w:pPr>
      <w:suppressAutoHyphens w:val="0"/>
      <w:spacing w:before="90" w:after="9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7A783E"/>
  </w:style>
  <w:style w:type="character" w:customStyle="1" w:styleId="c29">
    <w:name w:val="c29"/>
    <w:basedOn w:val="a0"/>
    <w:rsid w:val="007A783E"/>
  </w:style>
  <w:style w:type="paragraph" w:styleId="a4">
    <w:name w:val="Normal (Web)"/>
    <w:basedOn w:val="a"/>
    <w:uiPriority w:val="99"/>
    <w:unhideWhenUsed/>
    <w:rsid w:val="00333D5F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413BD"/>
  </w:style>
  <w:style w:type="paragraph" w:styleId="a5">
    <w:name w:val="Balloon Text"/>
    <w:basedOn w:val="a"/>
    <w:link w:val="a6"/>
    <w:uiPriority w:val="99"/>
    <w:semiHidden/>
    <w:unhideWhenUsed/>
    <w:rsid w:val="00753F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3FD9"/>
    <w:rPr>
      <w:rFonts w:ascii="Tahoma" w:eastAsia="Times New Roman" w:hAnsi="Tahoma" w:cs="Tahoma"/>
      <w:sz w:val="16"/>
      <w:szCs w:val="16"/>
      <w:lang w:eastAsia="ar-SA"/>
    </w:rPr>
  </w:style>
  <w:style w:type="table" w:styleId="a7">
    <w:name w:val="Table Grid"/>
    <w:basedOn w:val="a1"/>
    <w:uiPriority w:val="59"/>
    <w:rsid w:val="001A04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E73"/>
    <w:pPr>
      <w:suppressAutoHyphens/>
    </w:pPr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2E73"/>
    <w:pPr>
      <w:suppressAutoHyphens w:val="0"/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paragraph" w:customStyle="1" w:styleId="c2">
    <w:name w:val="c2"/>
    <w:basedOn w:val="a"/>
    <w:rsid w:val="00F247D6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3">
    <w:name w:val="c3"/>
    <w:basedOn w:val="a"/>
    <w:rsid w:val="007A783E"/>
    <w:pPr>
      <w:suppressAutoHyphens w:val="0"/>
      <w:spacing w:before="90" w:after="9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7">
    <w:name w:val="c7"/>
    <w:basedOn w:val="a"/>
    <w:rsid w:val="007A783E"/>
    <w:pPr>
      <w:suppressAutoHyphens w:val="0"/>
      <w:spacing w:before="90" w:after="9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7A783E"/>
  </w:style>
  <w:style w:type="character" w:customStyle="1" w:styleId="c29">
    <w:name w:val="c29"/>
    <w:basedOn w:val="a0"/>
    <w:rsid w:val="007A783E"/>
  </w:style>
  <w:style w:type="paragraph" w:styleId="a4">
    <w:name w:val="Normal (Web)"/>
    <w:basedOn w:val="a"/>
    <w:uiPriority w:val="99"/>
    <w:unhideWhenUsed/>
    <w:rsid w:val="00333D5F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413BD"/>
  </w:style>
  <w:style w:type="paragraph" w:styleId="a5">
    <w:name w:val="Balloon Text"/>
    <w:basedOn w:val="a"/>
    <w:link w:val="a6"/>
    <w:uiPriority w:val="99"/>
    <w:semiHidden/>
    <w:unhideWhenUsed/>
    <w:rsid w:val="00753F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3F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19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8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32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0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409103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208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67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4214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4173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70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4257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0969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3596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31349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5150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5696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4977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7574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8366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0554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4816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7693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19748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13298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308536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527815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330678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217640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10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0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8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8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970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Методист</cp:lastModifiedBy>
  <cp:revision>4</cp:revision>
  <cp:lastPrinted>2019-02-12T04:59:00Z</cp:lastPrinted>
  <dcterms:created xsi:type="dcterms:W3CDTF">2019-03-05T01:17:00Z</dcterms:created>
  <dcterms:modified xsi:type="dcterms:W3CDTF">2019-03-05T01:17:00Z</dcterms:modified>
</cp:coreProperties>
</file>