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90F" w:rsidRPr="0099775B" w:rsidRDefault="00A9790F" w:rsidP="00A9790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32"/>
          <w:szCs w:val="32"/>
        </w:rPr>
      </w:pPr>
      <w:r w:rsidRPr="0099775B">
        <w:rPr>
          <w:b/>
          <w:bCs/>
          <w:color w:val="984806" w:themeColor="accent6" w:themeShade="80"/>
          <w:sz w:val="32"/>
          <w:szCs w:val="32"/>
        </w:rPr>
        <w:t>Автономное учреждение дошкольного образования муниципального образования</w:t>
      </w:r>
    </w:p>
    <w:p w:rsidR="00A9790F" w:rsidRPr="0099775B" w:rsidRDefault="00A9790F" w:rsidP="00A9790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32"/>
          <w:szCs w:val="32"/>
        </w:rPr>
      </w:pPr>
      <w:proofErr w:type="spellStart"/>
      <w:r w:rsidRPr="0099775B">
        <w:rPr>
          <w:b/>
          <w:bCs/>
          <w:color w:val="984806" w:themeColor="accent6" w:themeShade="80"/>
          <w:sz w:val="32"/>
          <w:szCs w:val="32"/>
        </w:rPr>
        <w:t>Заводоуковский</w:t>
      </w:r>
      <w:proofErr w:type="spellEnd"/>
      <w:r w:rsidRPr="0099775B">
        <w:rPr>
          <w:b/>
          <w:bCs/>
          <w:color w:val="984806" w:themeColor="accent6" w:themeShade="80"/>
          <w:sz w:val="32"/>
          <w:szCs w:val="32"/>
        </w:rPr>
        <w:t xml:space="preserve"> городской округ, центр развития ребенка детский сад «Светлячок», филиал «Березка»</w:t>
      </w:r>
      <w:r w:rsidR="0099775B" w:rsidRPr="0099775B">
        <w:rPr>
          <w:b/>
          <w:bCs/>
          <w:color w:val="984806" w:themeColor="accent6" w:themeShade="80"/>
          <w:sz w:val="32"/>
          <w:szCs w:val="32"/>
        </w:rPr>
        <w:t>.</w:t>
      </w:r>
    </w:p>
    <w:p w:rsidR="00A9790F" w:rsidRPr="0099775B" w:rsidRDefault="00A9790F" w:rsidP="00A9790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32"/>
          <w:szCs w:val="32"/>
          <w:u w:val="single"/>
        </w:rPr>
      </w:pPr>
    </w:p>
    <w:p w:rsidR="00A9790F" w:rsidRPr="0099775B" w:rsidRDefault="00A9790F" w:rsidP="00E44D1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72"/>
          <w:szCs w:val="72"/>
          <w:u w:val="single"/>
        </w:rPr>
      </w:pPr>
      <w:bookmarkStart w:id="0" w:name="_GoBack"/>
      <w:bookmarkEnd w:id="0"/>
    </w:p>
    <w:p w:rsidR="00A9790F" w:rsidRPr="0099775B" w:rsidRDefault="00A9790F" w:rsidP="00A9790F">
      <w:pPr>
        <w:pStyle w:val="a3"/>
        <w:shd w:val="clear" w:color="auto" w:fill="FFFFFF"/>
        <w:tabs>
          <w:tab w:val="left" w:pos="1190"/>
        </w:tabs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56"/>
          <w:szCs w:val="56"/>
        </w:rPr>
      </w:pPr>
      <w:r w:rsidRPr="0099775B">
        <w:rPr>
          <w:b/>
          <w:bCs/>
          <w:color w:val="984806" w:themeColor="accent6" w:themeShade="80"/>
          <w:sz w:val="56"/>
          <w:szCs w:val="56"/>
        </w:rPr>
        <w:t xml:space="preserve">Паспорт проекта </w:t>
      </w:r>
      <w:r w:rsidR="001B4F3E" w:rsidRPr="0099775B">
        <w:rPr>
          <w:b/>
          <w:bCs/>
          <w:color w:val="984806" w:themeColor="accent6" w:themeShade="80"/>
          <w:sz w:val="56"/>
          <w:szCs w:val="56"/>
        </w:rPr>
        <w:t>в средней</w:t>
      </w:r>
      <w:r w:rsidRPr="0099775B">
        <w:rPr>
          <w:b/>
          <w:bCs/>
          <w:color w:val="984806" w:themeColor="accent6" w:themeShade="80"/>
          <w:sz w:val="56"/>
          <w:szCs w:val="56"/>
        </w:rPr>
        <w:t xml:space="preserve"> группе</w:t>
      </w:r>
    </w:p>
    <w:p w:rsidR="00A9790F" w:rsidRPr="0099775B" w:rsidRDefault="00A9790F" w:rsidP="00A9790F">
      <w:pPr>
        <w:pStyle w:val="a3"/>
        <w:shd w:val="clear" w:color="auto" w:fill="FFFFFF"/>
        <w:tabs>
          <w:tab w:val="left" w:pos="1190"/>
        </w:tabs>
        <w:spacing w:before="0" w:beforeAutospacing="0" w:after="0" w:afterAutospacing="0" w:line="294" w:lineRule="atLeast"/>
        <w:jc w:val="center"/>
        <w:rPr>
          <w:rFonts w:ascii="Monotype Corsiva" w:hAnsi="Monotype Corsiva" w:cs="Arial"/>
          <w:b/>
          <w:bCs/>
          <w:color w:val="548DD4"/>
          <w:sz w:val="72"/>
          <w:szCs w:val="72"/>
        </w:rPr>
      </w:pPr>
    </w:p>
    <w:p w:rsidR="00A9790F" w:rsidRDefault="00A9790F" w:rsidP="00A9790F">
      <w:pPr>
        <w:pStyle w:val="a3"/>
        <w:shd w:val="clear" w:color="auto" w:fill="FFFFFF"/>
        <w:tabs>
          <w:tab w:val="left" w:pos="1190"/>
        </w:tabs>
        <w:spacing w:before="0" w:beforeAutospacing="0" w:after="0" w:afterAutospacing="0" w:line="294" w:lineRule="atLeast"/>
        <w:jc w:val="center"/>
        <w:rPr>
          <w:rFonts w:ascii="Monotype Corsiva" w:hAnsi="Monotype Corsiva" w:cs="Arial"/>
          <w:b/>
          <w:bCs/>
          <w:color w:val="548DD4"/>
          <w:sz w:val="72"/>
          <w:szCs w:val="72"/>
          <w:u w:val="single"/>
        </w:rPr>
      </w:pPr>
      <w:r>
        <w:rPr>
          <w:rFonts w:ascii="Monotype Corsiva" w:hAnsi="Monotype Corsiva" w:cs="Arial"/>
          <w:b/>
          <w:bCs/>
          <w:noProof/>
          <w:color w:val="548DD4"/>
          <w:sz w:val="72"/>
          <w:szCs w:val="72"/>
          <w:u w:val="single"/>
        </w:rPr>
        <w:drawing>
          <wp:inline distT="0" distB="0" distL="0" distR="0" wp14:anchorId="06B333BD" wp14:editId="23D49468">
            <wp:extent cx="5940425" cy="3110730"/>
            <wp:effectExtent l="0" t="0" r="3175" b="0"/>
            <wp:docPr id="1" name="Рисунок 1" descr="C:\Users\vyatk\Desktop\304871_fb_135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yatk\Desktop\304871_fb_1354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790F" w:rsidRPr="0099775B" w:rsidRDefault="00A9790F" w:rsidP="0099775B">
      <w:pPr>
        <w:pStyle w:val="a3"/>
        <w:shd w:val="clear" w:color="auto" w:fill="FFFFFF"/>
        <w:tabs>
          <w:tab w:val="left" w:pos="1117"/>
        </w:tabs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56"/>
          <w:szCs w:val="56"/>
        </w:rPr>
      </w:pPr>
      <w:r w:rsidRPr="0099775B">
        <w:rPr>
          <w:b/>
          <w:bCs/>
          <w:color w:val="984806" w:themeColor="accent6" w:themeShade="80"/>
          <w:sz w:val="72"/>
          <w:szCs w:val="72"/>
        </w:rPr>
        <w:t>Тема</w:t>
      </w:r>
      <w:proofErr w:type="gramStart"/>
      <w:r w:rsidRPr="0099775B">
        <w:rPr>
          <w:b/>
          <w:bCs/>
          <w:color w:val="984806" w:themeColor="accent6" w:themeShade="80"/>
          <w:sz w:val="72"/>
          <w:szCs w:val="72"/>
        </w:rPr>
        <w:t xml:space="preserve"> :</w:t>
      </w:r>
      <w:proofErr w:type="gramEnd"/>
      <w:r w:rsidRPr="0099775B">
        <w:rPr>
          <w:b/>
          <w:bCs/>
          <w:color w:val="984806" w:themeColor="accent6" w:themeShade="80"/>
          <w:sz w:val="72"/>
          <w:szCs w:val="72"/>
        </w:rPr>
        <w:tab/>
      </w:r>
      <w:r w:rsidRPr="0099775B">
        <w:rPr>
          <w:b/>
          <w:bCs/>
          <w:color w:val="984806" w:themeColor="accent6" w:themeShade="80"/>
          <w:sz w:val="56"/>
          <w:szCs w:val="56"/>
        </w:rPr>
        <w:t>«Наш дружок</w:t>
      </w:r>
      <w:r w:rsidR="0099775B">
        <w:rPr>
          <w:b/>
          <w:bCs/>
          <w:color w:val="984806" w:themeColor="accent6" w:themeShade="80"/>
          <w:sz w:val="56"/>
          <w:szCs w:val="56"/>
        </w:rPr>
        <w:t xml:space="preserve"> </w:t>
      </w:r>
      <w:r w:rsidRPr="0099775B">
        <w:rPr>
          <w:b/>
          <w:bCs/>
          <w:color w:val="984806" w:themeColor="accent6" w:themeShade="80"/>
          <w:sz w:val="56"/>
          <w:szCs w:val="56"/>
        </w:rPr>
        <w:t>– творожок!»</w:t>
      </w:r>
    </w:p>
    <w:p w:rsidR="00A9790F" w:rsidRPr="0099775B" w:rsidRDefault="00A9790F" w:rsidP="0099775B">
      <w:pPr>
        <w:pStyle w:val="a3"/>
        <w:shd w:val="clear" w:color="auto" w:fill="FFFFFF"/>
        <w:tabs>
          <w:tab w:val="left" w:pos="1117"/>
        </w:tabs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72"/>
          <w:szCs w:val="72"/>
        </w:rPr>
      </w:pPr>
    </w:p>
    <w:p w:rsidR="00A9790F" w:rsidRPr="0099775B" w:rsidRDefault="00A9790F" w:rsidP="0099775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72"/>
          <w:szCs w:val="72"/>
        </w:rPr>
      </w:pPr>
    </w:p>
    <w:p w:rsidR="00A9790F" w:rsidRPr="0099775B" w:rsidRDefault="00A9790F" w:rsidP="0099775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72"/>
          <w:szCs w:val="72"/>
        </w:rPr>
      </w:pPr>
    </w:p>
    <w:p w:rsidR="00A9790F" w:rsidRDefault="0099775B" w:rsidP="0099775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40"/>
          <w:szCs w:val="40"/>
        </w:rPr>
      </w:pPr>
      <w:r>
        <w:rPr>
          <w:b/>
          <w:bCs/>
          <w:color w:val="984806" w:themeColor="accent6" w:themeShade="80"/>
          <w:sz w:val="40"/>
          <w:szCs w:val="40"/>
        </w:rPr>
        <w:t xml:space="preserve">                                 </w:t>
      </w:r>
      <w:r w:rsidRPr="0099775B">
        <w:rPr>
          <w:b/>
          <w:bCs/>
          <w:color w:val="984806" w:themeColor="accent6" w:themeShade="80"/>
          <w:sz w:val="40"/>
          <w:szCs w:val="40"/>
        </w:rPr>
        <w:t xml:space="preserve"> </w:t>
      </w:r>
      <w:r w:rsidR="00A9790F" w:rsidRPr="0099775B">
        <w:rPr>
          <w:b/>
          <w:bCs/>
          <w:color w:val="984806" w:themeColor="accent6" w:themeShade="80"/>
          <w:sz w:val="40"/>
          <w:szCs w:val="40"/>
        </w:rPr>
        <w:t xml:space="preserve">Автор проекта: </w:t>
      </w:r>
      <w:proofErr w:type="spellStart"/>
      <w:r w:rsidR="00A9790F" w:rsidRPr="0099775B">
        <w:rPr>
          <w:b/>
          <w:bCs/>
          <w:color w:val="984806" w:themeColor="accent6" w:themeShade="80"/>
          <w:sz w:val="40"/>
          <w:szCs w:val="40"/>
        </w:rPr>
        <w:t>Л.В.Вяткина</w:t>
      </w:r>
      <w:proofErr w:type="spellEnd"/>
    </w:p>
    <w:p w:rsidR="0099775B" w:rsidRPr="0099775B" w:rsidRDefault="0099775B" w:rsidP="0099775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40"/>
          <w:szCs w:val="40"/>
        </w:rPr>
      </w:pPr>
    </w:p>
    <w:p w:rsidR="00A9790F" w:rsidRPr="0099775B" w:rsidRDefault="00A9790F" w:rsidP="0099775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  <w:sz w:val="40"/>
          <w:szCs w:val="40"/>
        </w:rPr>
      </w:pPr>
    </w:p>
    <w:p w:rsidR="00A9790F" w:rsidRPr="0099775B" w:rsidRDefault="00A9790F" w:rsidP="0099775B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984806" w:themeColor="accent6" w:themeShade="80"/>
        </w:rPr>
      </w:pPr>
    </w:p>
    <w:p w:rsidR="00A9790F" w:rsidRDefault="00A9790F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4F81BD"/>
        </w:rPr>
      </w:pPr>
    </w:p>
    <w:p w:rsidR="00A9790F" w:rsidRDefault="00A9790F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4F81BD"/>
        </w:rPr>
      </w:pP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DD2565">
        <w:rPr>
          <w:b/>
          <w:bCs/>
        </w:rPr>
        <w:t>1.АКТУАЛЬНОСТЬ ПРОЕКТА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1B4F3E">
        <w:rPr>
          <w:color w:val="000000"/>
          <w:sz w:val="27"/>
          <w:szCs w:val="27"/>
        </w:rPr>
        <w:t>Есть много продуктов питания, которые</w:t>
      </w:r>
      <w:r>
        <w:rPr>
          <w:rFonts w:ascii="Arial" w:hAnsi="Arial" w:cs="Arial"/>
          <w:color w:val="404040"/>
          <w:sz w:val="21"/>
          <w:szCs w:val="21"/>
        </w:rPr>
        <w:t> </w:t>
      </w:r>
      <w:r w:rsidRPr="00DD2565">
        <w:rPr>
          <w:sz w:val="27"/>
          <w:szCs w:val="27"/>
        </w:rPr>
        <w:t>поддерживают жизнедеятельность человека в любом возрасте. Но мы сейчас поговорим о детях.</w:t>
      </w:r>
      <w:r w:rsidR="00A9790F" w:rsidRPr="00DD2565">
        <w:rPr>
          <w:sz w:val="27"/>
          <w:szCs w:val="27"/>
        </w:rPr>
        <w:t xml:space="preserve"> Поработав с детьми младшего дошкольного возраста, я столкнулась с проблемой</w:t>
      </w:r>
      <w:proofErr w:type="gramStart"/>
      <w:r w:rsidR="00A9790F" w:rsidRPr="00DD2565">
        <w:rPr>
          <w:sz w:val="27"/>
          <w:szCs w:val="27"/>
        </w:rPr>
        <w:t xml:space="preserve"> ,</w:t>
      </w:r>
      <w:proofErr w:type="gramEnd"/>
      <w:r w:rsidR="00A9790F" w:rsidRPr="00DD2565">
        <w:rPr>
          <w:sz w:val="27"/>
          <w:szCs w:val="27"/>
        </w:rPr>
        <w:t xml:space="preserve"> большая часть детей отказываются от блюд изготовленных из творога</w:t>
      </w:r>
      <w:r w:rsidR="001B4F3E" w:rsidRPr="00DD2565">
        <w:rPr>
          <w:sz w:val="27"/>
          <w:szCs w:val="27"/>
        </w:rPr>
        <w:t xml:space="preserve">, не говоря о твороге в чистом виде. </w:t>
      </w:r>
      <w:r w:rsidRPr="00DD2565">
        <w:rPr>
          <w:sz w:val="27"/>
          <w:szCs w:val="27"/>
        </w:rPr>
        <w:t xml:space="preserve"> Забота о полноценном формировании детского организма целиком и полностью лежит на взрослых - родителях, бабушках и дедушках. И, конечно же, на </w:t>
      </w:r>
      <w:r w:rsidR="001B4F3E" w:rsidRPr="00DD2565">
        <w:rPr>
          <w:sz w:val="27"/>
          <w:szCs w:val="27"/>
        </w:rPr>
        <w:t xml:space="preserve">нас </w:t>
      </w:r>
      <w:r w:rsidRPr="00DD2565">
        <w:rPr>
          <w:sz w:val="27"/>
          <w:szCs w:val="27"/>
        </w:rPr>
        <w:t>воспитателях. Незаменимый продукт детского питания – молоко. Большинство дошкольников не любят молоко, молочные каши. Но всем известно, что творог – один из самых полезных кисломолочных продуктов. Благодаря богатому содержанию полезных веществ и микроэлементов для организма</w:t>
      </w:r>
      <w:r>
        <w:rPr>
          <w:rFonts w:ascii="Trebuchet MS" w:hAnsi="Trebuchet MS" w:cs="Arial"/>
          <w:color w:val="747474"/>
          <w:sz w:val="20"/>
          <w:szCs w:val="20"/>
        </w:rPr>
        <w:t> (</w:t>
      </w:r>
      <w:r>
        <w:rPr>
          <w:color w:val="000000"/>
          <w:sz w:val="27"/>
          <w:szCs w:val="27"/>
        </w:rPr>
        <w:t>фосфор, кальций, магний, железо, фолиевая кислота, соли натрия, соли калия; витамины А, Д , РР, С, группы</w:t>
      </w:r>
      <w:proofErr w:type="gramStart"/>
      <w:r>
        <w:rPr>
          <w:color w:val="000000"/>
          <w:sz w:val="27"/>
          <w:szCs w:val="27"/>
        </w:rPr>
        <w:t xml:space="preserve"> В</w:t>
      </w:r>
      <w:proofErr w:type="gramEnd"/>
      <w:r>
        <w:rPr>
          <w:color w:val="000000"/>
          <w:sz w:val="27"/>
          <w:szCs w:val="27"/>
        </w:rPr>
        <w:t xml:space="preserve"> и др.).</w:t>
      </w:r>
      <w:r>
        <w:rPr>
          <w:color w:val="000000"/>
          <w:sz w:val="27"/>
          <w:szCs w:val="27"/>
        </w:rPr>
        <w:br/>
      </w:r>
      <w:r w:rsidRPr="00DD2565">
        <w:rPr>
          <w:b/>
          <w:bCs/>
        </w:rPr>
        <w:t>2.ТИП ПРОЕКТА</w:t>
      </w:r>
      <w:r w:rsidRPr="00DD2565">
        <w:t>:</w:t>
      </w:r>
      <w:r w:rsidRPr="00DD2565">
        <w:rPr>
          <w:sz w:val="27"/>
          <w:szCs w:val="27"/>
        </w:rPr>
        <w:t> </w:t>
      </w:r>
      <w:r>
        <w:rPr>
          <w:color w:val="000000"/>
          <w:sz w:val="27"/>
          <w:szCs w:val="27"/>
        </w:rPr>
        <w:t>познавательный, исследовательский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DD2565">
        <w:rPr>
          <w:b/>
          <w:bCs/>
        </w:rPr>
        <w:t>3.СРОКИ ПОВЕДЕНИЯ:</w:t>
      </w:r>
      <w:r w:rsidRPr="00DD2565">
        <w:rPr>
          <w:sz w:val="27"/>
          <w:szCs w:val="27"/>
        </w:rPr>
        <w:t> </w:t>
      </w:r>
      <w:r>
        <w:rPr>
          <w:color w:val="000000"/>
          <w:sz w:val="27"/>
          <w:szCs w:val="27"/>
        </w:rPr>
        <w:t>краткосрочный, групповой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DD2565">
        <w:rPr>
          <w:b/>
          <w:bCs/>
        </w:rPr>
        <w:t>4.УЧАСТНИКИ ПРОЕКТА:</w:t>
      </w:r>
      <w:r w:rsidRPr="00DD2565">
        <w:rPr>
          <w:sz w:val="27"/>
          <w:szCs w:val="27"/>
        </w:rPr>
        <w:t> </w:t>
      </w:r>
      <w:r>
        <w:rPr>
          <w:color w:val="000000"/>
          <w:sz w:val="27"/>
          <w:szCs w:val="27"/>
        </w:rPr>
        <w:t>воспитатель, дети средней группы, родители.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</w:rPr>
        <w:t>5. ЦЕЛЬ:</w:t>
      </w:r>
    </w:p>
    <w:p w:rsidR="00E44D1E" w:rsidRPr="001B4F3E" w:rsidRDefault="00E44D1E" w:rsidP="00E44D1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 w:rsidRPr="001B4F3E">
        <w:rPr>
          <w:color w:val="000000"/>
          <w:sz w:val="27"/>
          <w:szCs w:val="27"/>
        </w:rPr>
        <w:t>Расширить представления детей о твороге, как о ценном и полезном продукте для роста и здоровья детского организма. Значение творожных продуктов для роста и здоровья волос, ногтей и, самое главное, для основы тела – скелета.</w:t>
      </w:r>
      <w:r w:rsidRPr="001B4F3E">
        <w:rPr>
          <w:rFonts w:ascii="Arial" w:hAnsi="Arial" w:cs="Arial"/>
          <w:color w:val="5A5A5A"/>
          <w:sz w:val="21"/>
          <w:szCs w:val="21"/>
        </w:rPr>
        <w:br/>
      </w:r>
      <w:r w:rsidRPr="00DD2565">
        <w:rPr>
          <w:b/>
          <w:bCs/>
          <w:sz w:val="27"/>
          <w:szCs w:val="27"/>
        </w:rPr>
        <w:t>6. ЗАДАЧИ:</w:t>
      </w:r>
    </w:p>
    <w:p w:rsidR="00E44D1E" w:rsidRDefault="00E44D1E" w:rsidP="00E44D1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Расширить представление детей о твороге и молочных продуктах как обязательном компоненте ежедневного рациона;</w:t>
      </w:r>
    </w:p>
    <w:p w:rsidR="00E44D1E" w:rsidRDefault="00E44D1E" w:rsidP="00E44D1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Научить детей составлять ежедневное меню с включением кисломолочных продуктов;</w:t>
      </w:r>
    </w:p>
    <w:p w:rsidR="00E44D1E" w:rsidRDefault="00E44D1E" w:rsidP="00E44D1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Рассказать о здоровом и полезном питании;</w:t>
      </w:r>
    </w:p>
    <w:p w:rsidR="00E44D1E" w:rsidRDefault="00E44D1E" w:rsidP="00E44D1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Научить детей правильно выбирать молочные продукты;</w:t>
      </w:r>
    </w:p>
    <w:p w:rsidR="00E44D1E" w:rsidRDefault="00E44D1E" w:rsidP="00E44D1E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Формировать умения использовать имеющиеся знания на практике.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</w:rPr>
        <w:t>7. ГИПОТЕЗА ИССЛЕДОВАНИЯ: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дети узнают о ценности творога и молочных продуктов через собственный опыт, то у них появится желание употреблять его в пищу, так как они поймут, что для нормального роста и развития дошкольникам просто необходимо кушать творог и пить молоко.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</w:rPr>
        <w:t>8. ВИДЫ РАБОТЫ: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Беседы, сюжетно – ролевые и дидактические игры, игровые ситуации в процессе образовательной деят</w:t>
      </w:r>
      <w:r w:rsidR="001B4F3E">
        <w:rPr>
          <w:color w:val="000000"/>
          <w:sz w:val="27"/>
          <w:szCs w:val="27"/>
        </w:rPr>
        <w:t>ельности</w:t>
      </w:r>
      <w:r>
        <w:rPr>
          <w:color w:val="000000"/>
          <w:sz w:val="27"/>
          <w:szCs w:val="27"/>
        </w:rPr>
        <w:t xml:space="preserve"> Практическая деятельность.</w:t>
      </w:r>
      <w:r>
        <w:rPr>
          <w:rFonts w:ascii="Tahoma" w:hAnsi="Tahoma" w:cs="Tahoma"/>
          <w:color w:val="000000"/>
          <w:sz w:val="18"/>
          <w:szCs w:val="18"/>
        </w:rPr>
        <w:t> </w:t>
      </w:r>
      <w:r>
        <w:rPr>
          <w:color w:val="000000"/>
          <w:sz w:val="27"/>
          <w:szCs w:val="27"/>
        </w:rPr>
        <w:t>Организованная и неорганизованная деятельность, совместная и самостоятельная деятельность.</w:t>
      </w:r>
      <w:r w:rsidR="001B4F3E">
        <w:rPr>
          <w:color w:val="000000"/>
          <w:sz w:val="27"/>
          <w:szCs w:val="27"/>
        </w:rPr>
        <w:t xml:space="preserve"> Семинар </w:t>
      </w:r>
      <w:proofErr w:type="gramStart"/>
      <w:r w:rsidR="001B4F3E">
        <w:rPr>
          <w:color w:val="000000"/>
          <w:sz w:val="27"/>
          <w:szCs w:val="27"/>
        </w:rPr>
        <w:t>–п</w:t>
      </w:r>
      <w:proofErr w:type="gramEnd"/>
      <w:r w:rsidR="001B4F3E">
        <w:rPr>
          <w:color w:val="000000"/>
          <w:sz w:val="27"/>
          <w:szCs w:val="27"/>
        </w:rPr>
        <w:t>рактикум для родителей «Все о пользе творога» 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DD2565">
        <w:rPr>
          <w:b/>
          <w:bCs/>
          <w:sz w:val="27"/>
          <w:szCs w:val="27"/>
        </w:rPr>
        <w:t>9. МЕТОДЫ ИССЛЕДОВАНИЯ:</w:t>
      </w:r>
      <w:r>
        <w:rPr>
          <w:b/>
          <w:bCs/>
          <w:color w:val="0070C0"/>
          <w:sz w:val="27"/>
          <w:szCs w:val="27"/>
        </w:rPr>
        <w:br/>
      </w:r>
      <w:r>
        <w:rPr>
          <w:color w:val="000000"/>
          <w:sz w:val="27"/>
          <w:szCs w:val="27"/>
        </w:rPr>
        <w:t>Получение информации из литературы, сети Интернет, </w:t>
      </w:r>
      <w:r w:rsidR="001B4F3E">
        <w:rPr>
          <w:color w:val="000000"/>
          <w:sz w:val="27"/>
          <w:szCs w:val="27"/>
        </w:rPr>
        <w:t>презентаций, воспитателя, от медицинской сестры детского сада</w:t>
      </w:r>
      <w:r>
        <w:rPr>
          <w:color w:val="000000"/>
          <w:sz w:val="27"/>
          <w:szCs w:val="27"/>
        </w:rPr>
        <w:t xml:space="preserve"> и родителей.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</w:rPr>
        <w:t>9. ОЖИДАЕМЫЙ РЕЗУЛЬТАТ:</w:t>
      </w:r>
    </w:p>
    <w:p w:rsidR="00E44D1E" w:rsidRDefault="00E44D1E" w:rsidP="00E44D1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 понимают, почему нужно употреблять молочные продукты;</w:t>
      </w:r>
    </w:p>
    <w:p w:rsidR="00E44D1E" w:rsidRDefault="00E44D1E" w:rsidP="00E44D1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Расширены и систематизированы знания о пользе творога;</w:t>
      </w:r>
    </w:p>
    <w:p w:rsidR="00E44D1E" w:rsidRDefault="00E44D1E" w:rsidP="00E44D1E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Повышена активность участия родителей в проектной творческой деятельности совместно с детьми и воспитателем.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  <w:u w:val="single"/>
        </w:rPr>
        <w:t>ЭТАПЫ РЕАЛИЗАЦИИ ПРОЕКТА: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Подготовительный этап</w:t>
      </w:r>
      <w:r>
        <w:rPr>
          <w:color w:val="000000"/>
          <w:sz w:val="27"/>
          <w:szCs w:val="27"/>
        </w:rPr>
        <w:t xml:space="preserve">: беседы, создание предметно - развивающей среды, рассматривание обучающих карточек </w:t>
      </w:r>
      <w:r w:rsidR="001B4F3E">
        <w:rPr>
          <w:color w:val="000000"/>
          <w:sz w:val="27"/>
          <w:szCs w:val="27"/>
        </w:rPr>
        <w:t xml:space="preserve">из серии </w:t>
      </w:r>
      <w:r>
        <w:rPr>
          <w:color w:val="000000"/>
          <w:sz w:val="27"/>
          <w:szCs w:val="27"/>
        </w:rPr>
        <w:t>«ПРОДУКТЫ».</w:t>
      </w:r>
      <w:r w:rsidR="001B4F3E">
        <w:rPr>
          <w:color w:val="000000"/>
          <w:sz w:val="27"/>
          <w:szCs w:val="27"/>
        </w:rPr>
        <w:t xml:space="preserve"> Просмотр видео презентаций, мультфильмов. </w:t>
      </w:r>
      <w:r>
        <w:rPr>
          <w:color w:val="000000"/>
          <w:sz w:val="27"/>
          <w:szCs w:val="27"/>
        </w:rPr>
        <w:t>Чтение художественной литературы, создание проблемно – игровых ситуаций.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Практический этап:</w:t>
      </w:r>
      <w:r>
        <w:rPr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наблюдение, поисковая работа, экспериментирование.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Заключительный этап</w:t>
      </w:r>
      <w:r>
        <w:rPr>
          <w:color w:val="000000"/>
          <w:sz w:val="27"/>
          <w:szCs w:val="27"/>
        </w:rPr>
        <w:t>:</w:t>
      </w:r>
      <w:r>
        <w:rPr>
          <w:i/>
          <w:i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вызвать желание употреблять в пищу творог и молочные продукты.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Подготовительный этап:</w:t>
      </w:r>
    </w:p>
    <w:p w:rsidR="00E44D1E" w:rsidRDefault="00E44D1E" w:rsidP="00E44D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Подбор художественной литературы, наборов обучающих карточек.</w:t>
      </w:r>
    </w:p>
    <w:p w:rsidR="00E44D1E" w:rsidRDefault="00E44D1E" w:rsidP="00E44D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Беседа: «Чем полезен творог?»</w:t>
      </w:r>
    </w:p>
    <w:p w:rsidR="00E44D1E" w:rsidRDefault="00E44D1E" w:rsidP="00E44D1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Чтение </w:t>
      </w:r>
      <w:r w:rsidR="001B4F3E">
        <w:rPr>
          <w:color w:val="000000"/>
          <w:sz w:val="27"/>
          <w:szCs w:val="27"/>
        </w:rPr>
        <w:t xml:space="preserve">и заучивание </w:t>
      </w:r>
      <w:r>
        <w:rPr>
          <w:color w:val="000000"/>
          <w:sz w:val="27"/>
          <w:szCs w:val="27"/>
        </w:rPr>
        <w:t xml:space="preserve">стихов и </w:t>
      </w:r>
      <w:proofErr w:type="spellStart"/>
      <w:r>
        <w:rPr>
          <w:color w:val="000000"/>
          <w:sz w:val="27"/>
          <w:szCs w:val="27"/>
        </w:rPr>
        <w:t>потешек</w:t>
      </w:r>
      <w:proofErr w:type="spellEnd"/>
      <w:r>
        <w:rPr>
          <w:color w:val="000000"/>
          <w:sz w:val="27"/>
          <w:szCs w:val="27"/>
        </w:rPr>
        <w:t xml:space="preserve"> о молочных продуктах: 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Воронец Я. «Есть такой продукт молочный…», Кривобокова Л. «Удивительный продукт», Лаврина В. «В магазине, на витрине завязался разговор».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Русская народная сказка «Волк семеро козлят»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Просмотр мультфильма «Трое из Простоквашино»</w:t>
      </w:r>
    </w:p>
    <w:p w:rsidR="00E44D1E" w:rsidRDefault="00E44D1E" w:rsidP="00E44D1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Организация выставки из упаковок молочной продукции «Простоквашино», «</w:t>
      </w:r>
      <w:proofErr w:type="spellStart"/>
      <w:r>
        <w:rPr>
          <w:color w:val="000000"/>
          <w:sz w:val="27"/>
          <w:szCs w:val="27"/>
        </w:rPr>
        <w:t>Агуша</w:t>
      </w:r>
      <w:proofErr w:type="spellEnd"/>
      <w:r>
        <w:rPr>
          <w:color w:val="000000"/>
          <w:sz w:val="27"/>
          <w:szCs w:val="27"/>
        </w:rPr>
        <w:t>», «Тёма», «Чудо-творожок». «Домик в деревне».</w:t>
      </w:r>
    </w:p>
    <w:p w:rsidR="00E44D1E" w:rsidRDefault="00E44D1E" w:rsidP="00E44D1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Сюжетно-ролевые игры «Магазин молочных продуктов», «Полезный завтрак».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Практический этап</w:t>
      </w:r>
    </w:p>
    <w:p w:rsidR="00E44D1E" w:rsidRDefault="00E44D1E" w:rsidP="00E44D1E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«Молочные продукты. Как они получаются?» (просмотр презентации)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Творог нужный и вкусный продукт питания русского народа и важная часть русской культуры. На Руси </w:t>
      </w:r>
      <w:r w:rsidRPr="0099775B">
        <w:rPr>
          <w:bCs/>
          <w:color w:val="000000"/>
          <w:sz w:val="27"/>
          <w:szCs w:val="27"/>
        </w:rPr>
        <w:t>творог называли сыром</w:t>
      </w:r>
      <w:r>
        <w:rPr>
          <w:color w:val="000000"/>
          <w:sz w:val="27"/>
          <w:szCs w:val="27"/>
        </w:rPr>
        <w:t>, вот почему творожные «котлетки» называют сырниками.</w:t>
      </w:r>
    </w:p>
    <w:p w:rsidR="00E44D1E" w:rsidRDefault="00E44D1E" w:rsidP="00E44D1E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Эк</w:t>
      </w:r>
      <w:r w:rsidR="001B4F3E">
        <w:rPr>
          <w:color w:val="000000"/>
          <w:sz w:val="27"/>
          <w:szCs w:val="27"/>
        </w:rPr>
        <w:t>скурсия на кухню</w:t>
      </w:r>
      <w:r>
        <w:rPr>
          <w:color w:val="000000"/>
          <w:sz w:val="27"/>
          <w:szCs w:val="27"/>
        </w:rPr>
        <w:t xml:space="preserve"> детского сада.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Рассказ повара </w:t>
      </w:r>
      <w:r w:rsidR="0099775B">
        <w:rPr>
          <w:color w:val="000000"/>
          <w:sz w:val="27"/>
          <w:szCs w:val="27"/>
        </w:rPr>
        <w:t xml:space="preserve"> Шведовой А.А</w:t>
      </w:r>
      <w:r w:rsidR="001B4F3E"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>о пользе творожной запеканки.</w:t>
      </w:r>
    </w:p>
    <w:p w:rsidR="00E44D1E" w:rsidRPr="00DD2565" w:rsidRDefault="00E44D1E" w:rsidP="00E44D1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Экспериментирование с молоком </w:t>
      </w:r>
      <w:r w:rsidRPr="00DD2565">
        <w:rPr>
          <w:iCs/>
          <w:color w:val="000000"/>
          <w:sz w:val="27"/>
          <w:szCs w:val="27"/>
        </w:rPr>
        <w:t>(проведение опытов)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Опыт №1</w:t>
      </w:r>
      <w:proofErr w:type="gramStart"/>
      <w:r>
        <w:rPr>
          <w:color w:val="000000"/>
          <w:sz w:val="27"/>
          <w:szCs w:val="27"/>
        </w:rPr>
        <w:t xml:space="preserve"> К</w:t>
      </w:r>
      <w:proofErr w:type="gramEnd"/>
      <w:r>
        <w:rPr>
          <w:color w:val="000000"/>
          <w:sz w:val="27"/>
          <w:szCs w:val="27"/>
        </w:rPr>
        <w:t>ак превратить молоко в кефир.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Разлить молоко в два стакана. Один стакан убрать в холодное место (окно), другой оставить в тепле. </w:t>
      </w:r>
      <w:r>
        <w:rPr>
          <w:color w:val="000000"/>
          <w:sz w:val="27"/>
          <w:szCs w:val="27"/>
          <w:u w:val="single"/>
        </w:rPr>
        <w:t>Вывод</w:t>
      </w:r>
      <w:r>
        <w:rPr>
          <w:color w:val="000000"/>
          <w:sz w:val="27"/>
          <w:szCs w:val="27"/>
        </w:rPr>
        <w:t>: в холоде с молоком ничего не произошло. В тепле молоко прокисло и превратилось в кефир.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Опыт №2</w:t>
      </w:r>
      <w:proofErr w:type="gramStart"/>
      <w:r>
        <w:rPr>
          <w:color w:val="000000"/>
          <w:sz w:val="27"/>
          <w:szCs w:val="27"/>
        </w:rPr>
        <w:t xml:space="preserve"> К</w:t>
      </w:r>
      <w:proofErr w:type="gramEnd"/>
      <w:r>
        <w:rPr>
          <w:color w:val="000000"/>
          <w:sz w:val="27"/>
          <w:szCs w:val="27"/>
        </w:rPr>
        <w:t>ак получить молочный коктейль и йогурт.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Налить молоко в стакан и положить свежие ягоды (можно варенье). В другой стакан налить кефир и положить варенье, ягоды или фрукты. Взбить </w:t>
      </w:r>
      <w:r w:rsidR="001B4F3E">
        <w:rPr>
          <w:color w:val="000000"/>
          <w:sz w:val="27"/>
          <w:szCs w:val="27"/>
        </w:rPr>
        <w:t xml:space="preserve">венчиком или </w:t>
      </w:r>
      <w:r>
        <w:rPr>
          <w:color w:val="000000"/>
          <w:sz w:val="27"/>
          <w:szCs w:val="27"/>
        </w:rPr>
        <w:t>миксером. </w:t>
      </w:r>
      <w:r>
        <w:rPr>
          <w:color w:val="000000"/>
          <w:sz w:val="27"/>
          <w:szCs w:val="27"/>
          <w:u w:val="single"/>
        </w:rPr>
        <w:t>Вывод:</w:t>
      </w:r>
      <w:r>
        <w:rPr>
          <w:color w:val="000000"/>
          <w:sz w:val="27"/>
          <w:szCs w:val="27"/>
        </w:rPr>
        <w:t> Если в молоко добавить ягоды и варенье, то получится молочный коктейль. Если в кефир добавить варенье или фрукты, то получится питьевой йогурт.</w:t>
      </w:r>
    </w:p>
    <w:p w:rsidR="00E44D1E" w:rsidRDefault="00E44D1E" w:rsidP="00E44D1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Поделки из упаковок творожка «Весёлый утёнок», «Уме</w:t>
      </w:r>
      <w:r w:rsidR="001B4F3E">
        <w:rPr>
          <w:color w:val="000000"/>
          <w:sz w:val="27"/>
          <w:szCs w:val="27"/>
        </w:rPr>
        <w:t>лые ручки», «Цветок для мамы», «Ватрушка из творога».</w:t>
      </w:r>
    </w:p>
    <w:p w:rsidR="00E44D1E" w:rsidRDefault="00E44D1E" w:rsidP="00E44D1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Рисунки детей на тему: «Молоко и творог любишь? А про йогурт не забудешь? И тогда без д</w:t>
      </w:r>
      <w:r w:rsidR="0099775B">
        <w:rPr>
          <w:color w:val="000000"/>
          <w:sz w:val="27"/>
          <w:szCs w:val="27"/>
        </w:rPr>
        <w:t>окторов, Будешь весел и здоров! Веселая буренка!</w:t>
      </w:r>
    </w:p>
    <w:p w:rsidR="00E44D1E" w:rsidRDefault="00E44D1E" w:rsidP="00E44D1E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Взаимодействие с родителями:</w:t>
      </w:r>
    </w:p>
    <w:p w:rsidR="00E44D1E" w:rsidRDefault="00E44D1E" w:rsidP="00E44D1E">
      <w:pPr>
        <w:pStyle w:val="a3"/>
        <w:shd w:val="clear" w:color="auto" w:fill="FDFDFD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 результате совместной деятельности родители поделились опытом, как можно приготовить творог в домашних условиях: поставить молоко в тёплое место, а </w:t>
      </w:r>
      <w:r>
        <w:rPr>
          <w:color w:val="000000"/>
          <w:sz w:val="27"/>
          <w:szCs w:val="27"/>
        </w:rPr>
        <w:lastRenderedPageBreak/>
        <w:t>затем скисшее молоко нужно перелить в кастрюлю с толстым дном и подогреть на огне, но не кипятить. Подогретую массу остудить, а затем отцедить творог через марлю и подвесить «стекать». Вот такой нехитрый и очень простой способ приготовления полезного продукта. А можно превратить обычные молоко, кефир или творог в кулинарный шедевр - вареники или пудинги. Украсить его ягодами, фруктами, орешками, сухофруктами, вареньем так, чтобы ребенок просто не смог отказаться от такой еды.</w:t>
      </w:r>
    </w:p>
    <w:p w:rsidR="00E44D1E" w:rsidRDefault="00DD2565" w:rsidP="00E44D1E">
      <w:pPr>
        <w:pStyle w:val="a3"/>
        <w:shd w:val="clear" w:color="auto" w:fill="FDFDFD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Семин</w:t>
      </w:r>
      <w:r w:rsidR="0099775B">
        <w:rPr>
          <w:color w:val="000000"/>
          <w:sz w:val="27"/>
          <w:szCs w:val="27"/>
        </w:rPr>
        <w:t xml:space="preserve">ар </w:t>
      </w:r>
      <w:proofErr w:type="gramStart"/>
      <w:r w:rsidR="0099775B">
        <w:rPr>
          <w:color w:val="000000"/>
          <w:sz w:val="27"/>
          <w:szCs w:val="27"/>
        </w:rPr>
        <w:t>–п</w:t>
      </w:r>
      <w:proofErr w:type="gramEnd"/>
      <w:r w:rsidR="0099775B">
        <w:rPr>
          <w:color w:val="000000"/>
          <w:sz w:val="27"/>
          <w:szCs w:val="27"/>
        </w:rPr>
        <w:t xml:space="preserve">рактикум </w:t>
      </w:r>
      <w:r>
        <w:rPr>
          <w:color w:val="000000"/>
          <w:sz w:val="27"/>
          <w:szCs w:val="27"/>
        </w:rPr>
        <w:t xml:space="preserve"> для родителей «Все о пользе творога» с возможностью продегустировать запеканку из творога «Запеканка царская со сгущённым молоком». 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Заключительный этап: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Результаты проекта:</w:t>
      </w:r>
    </w:p>
    <w:p w:rsidR="00E44D1E" w:rsidRDefault="00E44D1E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Творог «строитель» здорового детского организма</w:t>
      </w:r>
    </w:p>
    <w:p w:rsidR="00E44D1E" w:rsidRDefault="00E44D1E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Дети узнали о полезных свойствах творога</w:t>
      </w:r>
    </w:p>
    <w:p w:rsidR="00E44D1E" w:rsidRDefault="00E44D1E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Творог благотворно влияет на наш организм, поэтому во всех лечебных меню он значится одним из первых</w:t>
      </w:r>
    </w:p>
    <w:p w:rsidR="00E44D1E" w:rsidRPr="00DD2565" w:rsidRDefault="00E44D1E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собственном опыте научились производить некоторые молочные продукты и блюда</w:t>
      </w:r>
    </w:p>
    <w:p w:rsidR="00DD2565" w:rsidRDefault="00DD2565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Родители посетили семинар-практикум «Все о пользе творога».</w:t>
      </w:r>
    </w:p>
    <w:p w:rsidR="00E44D1E" w:rsidRDefault="00E44D1E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Родители создали сборник рецептов блюд из творога и молочных продуктов</w:t>
      </w:r>
    </w:p>
    <w:p w:rsidR="00E44D1E" w:rsidRDefault="00E44D1E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Творог и молочные продукты стали постоянными составляющими в меню детей</w:t>
      </w:r>
    </w:p>
    <w:p w:rsidR="00E44D1E" w:rsidRDefault="00E44D1E" w:rsidP="00E44D1E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94" w:lineRule="atLeast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главное: дети с удовольствием кушают творог, сырники и запеканку в детском саду!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  <w:u w:val="single"/>
        </w:rPr>
        <w:t>ИТОГ РАБОТЫ: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Вопросы к детям: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вы узнали нового, чего раньше не знали?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вас удивило?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понравилось больше всего?</w:t>
      </w:r>
    </w:p>
    <w:p w:rsidR="00E44D1E" w:rsidRPr="0099775B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 детей появилось осознанное понятие: </w:t>
      </w:r>
      <w:r w:rsidRPr="0099775B">
        <w:rPr>
          <w:color w:val="000000"/>
          <w:sz w:val="27"/>
          <w:szCs w:val="27"/>
        </w:rPr>
        <w:t>«Забота о своём здоровье»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  <w:u w:val="single"/>
        </w:rPr>
        <w:t>Познавательная ценность: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 детей и родителей появился интерес к прошлому Руси, желание рассказать своим товарищам и воспитателю о бабушкиных рецептах, о семейных традициях.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DD2565">
        <w:rPr>
          <w:b/>
          <w:color w:val="000000"/>
          <w:sz w:val="27"/>
          <w:szCs w:val="27"/>
          <w:u w:val="single"/>
        </w:rPr>
        <w:t>Умственная ценность: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Расширился и систематизировался объём знаний детей о пользе молочных продуктов, о здоровом питании.</w:t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1"/>
          <w:szCs w:val="21"/>
        </w:rPr>
      </w:pPr>
      <w:r w:rsidRPr="00DD2565">
        <w:rPr>
          <w:b/>
          <w:color w:val="000000"/>
          <w:sz w:val="27"/>
          <w:szCs w:val="27"/>
          <w:u w:val="single"/>
        </w:rPr>
        <w:t>Перспектива: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Создание книжки – малышки в рисунках «Моё любимое блюдо из молочных продуктов».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44D1E" w:rsidRPr="00DD2565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  <w:u w:val="single"/>
        </w:rPr>
        <w:t>ПАМЯТКА ДЛЯ РОДИТЕЛЕЙ:</w:t>
      </w:r>
    </w:p>
    <w:p w:rsidR="00E44D1E" w:rsidRDefault="00E44D1E" w:rsidP="00E44D1E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Творог – ценнейший продукт молочного происхождения;</w:t>
      </w:r>
    </w:p>
    <w:p w:rsidR="00E44D1E" w:rsidRDefault="00E44D1E" w:rsidP="00E44D1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Творог вводят в меню ребёнка на 6 месяце жизни;</w:t>
      </w:r>
    </w:p>
    <w:p w:rsidR="00E44D1E" w:rsidRDefault="00E44D1E" w:rsidP="00E44D1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 очень полезен для детей, так как они активно растут и занимаются умственной деятельностью;</w:t>
      </w:r>
    </w:p>
    <w:p w:rsidR="00E44D1E" w:rsidRPr="00DD2565" w:rsidRDefault="00E44D1E" w:rsidP="00E44D1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DD2565">
        <w:rPr>
          <w:sz w:val="27"/>
          <w:szCs w:val="27"/>
        </w:rPr>
        <w:lastRenderedPageBreak/>
        <w:t>Творожные суфле и запеканки появляются в меню малышей на втором году жизни. Обычно дети любят такие блюда, они могут быть приготовлены со свежими фруктами, вареньем, мёдом, сахаром, изюмом, морковью.</w:t>
      </w:r>
    </w:p>
    <w:p w:rsidR="00E44D1E" w:rsidRPr="00DD2565" w:rsidRDefault="00E44D1E" w:rsidP="00E44D1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DD2565">
        <w:rPr>
          <w:sz w:val="27"/>
          <w:szCs w:val="27"/>
        </w:rPr>
        <w:t>Творог содержит метионин – особую аминокислоту, которая обладает антисклеротическим действием. Следовательно, благотворно влияет на сосуды;</w:t>
      </w:r>
    </w:p>
    <w:p w:rsidR="00E44D1E" w:rsidRPr="00DD2565" w:rsidRDefault="00E44D1E" w:rsidP="00E44D1E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DD2565">
        <w:rPr>
          <w:sz w:val="27"/>
          <w:szCs w:val="27"/>
        </w:rPr>
        <w:t>Творог – источник кальция, так необходимого для формирования опорно – двигательной системы;</w:t>
      </w:r>
    </w:p>
    <w:p w:rsidR="00E44D1E" w:rsidRPr="0099775B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DD2565">
        <w:rPr>
          <w:b/>
          <w:bCs/>
          <w:sz w:val="27"/>
          <w:szCs w:val="27"/>
          <w:u w:val="single"/>
        </w:rPr>
        <w:t>ВЫВОД:</w:t>
      </w:r>
      <w:r w:rsidRPr="00DD2565">
        <w:rPr>
          <w:b/>
          <w:bCs/>
          <w:sz w:val="27"/>
          <w:szCs w:val="27"/>
        </w:rPr>
        <w:t xml:space="preserve"> </w:t>
      </w:r>
      <w:r w:rsidRPr="0099775B">
        <w:rPr>
          <w:bCs/>
          <w:sz w:val="27"/>
          <w:szCs w:val="27"/>
        </w:rPr>
        <w:t>ДЕТСКИЙ ОРГАНИЗМ НУЖДАЕТСЯ В ТАКОМ ПОЛЕЗНОМ ПРОДУКТЕ, КАК ТВОРОГ. ОН ОБЛАДАЕТ ПРЕКРАСНЫМИ ВКУСОВЫМИ КАЧЕСТВАМИ И ОЧЕНЬ ВАЖЕ</w:t>
      </w:r>
      <w:r w:rsidR="0099775B">
        <w:rPr>
          <w:bCs/>
          <w:sz w:val="27"/>
          <w:szCs w:val="27"/>
        </w:rPr>
        <w:t>Н ДЛЯ ЗДОРОВЬЯ ВЗРОСЛЫХ И ДЕТЕЙ!</w:t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E44D1E" w:rsidRDefault="00E44D1E" w:rsidP="00E44D1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0B2A2B" w:rsidRDefault="000B2A2B"/>
    <w:sectPr w:rsidR="000B2A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48D" w:rsidRDefault="0080348D" w:rsidP="00DD2565">
      <w:pPr>
        <w:spacing w:after="0" w:line="240" w:lineRule="auto"/>
      </w:pPr>
      <w:r>
        <w:separator/>
      </w:r>
    </w:p>
  </w:endnote>
  <w:endnote w:type="continuationSeparator" w:id="0">
    <w:p w:rsidR="0080348D" w:rsidRDefault="0080348D" w:rsidP="00DD25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65" w:rsidRDefault="00DD256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65" w:rsidRDefault="00DD2565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65" w:rsidRDefault="00DD256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48D" w:rsidRDefault="0080348D" w:rsidP="00DD2565">
      <w:pPr>
        <w:spacing w:after="0" w:line="240" w:lineRule="auto"/>
      </w:pPr>
      <w:r>
        <w:separator/>
      </w:r>
    </w:p>
  </w:footnote>
  <w:footnote w:type="continuationSeparator" w:id="0">
    <w:p w:rsidR="0080348D" w:rsidRDefault="0080348D" w:rsidP="00DD25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65" w:rsidRDefault="00DD256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65" w:rsidRDefault="00DD2565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565" w:rsidRDefault="00DD256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235B6"/>
    <w:multiLevelType w:val="multilevel"/>
    <w:tmpl w:val="92BA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E1175"/>
    <w:multiLevelType w:val="multilevel"/>
    <w:tmpl w:val="CB24C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8E36AC"/>
    <w:multiLevelType w:val="multilevel"/>
    <w:tmpl w:val="355EA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9B362E"/>
    <w:multiLevelType w:val="multilevel"/>
    <w:tmpl w:val="5C3C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0656BF"/>
    <w:multiLevelType w:val="multilevel"/>
    <w:tmpl w:val="4692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1742B7"/>
    <w:multiLevelType w:val="multilevel"/>
    <w:tmpl w:val="39280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C7722E"/>
    <w:multiLevelType w:val="multilevel"/>
    <w:tmpl w:val="518CE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046DC6"/>
    <w:multiLevelType w:val="multilevel"/>
    <w:tmpl w:val="34261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13610D"/>
    <w:multiLevelType w:val="multilevel"/>
    <w:tmpl w:val="19AC3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6E6C39"/>
    <w:multiLevelType w:val="multilevel"/>
    <w:tmpl w:val="229AF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9270ECC"/>
    <w:multiLevelType w:val="multilevel"/>
    <w:tmpl w:val="99EED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EB64AD"/>
    <w:multiLevelType w:val="multilevel"/>
    <w:tmpl w:val="0A7A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4"/>
  </w:num>
  <w:num w:numId="5">
    <w:abstractNumId w:val="11"/>
  </w:num>
  <w:num w:numId="6">
    <w:abstractNumId w:val="1"/>
  </w:num>
  <w:num w:numId="7">
    <w:abstractNumId w:val="7"/>
  </w:num>
  <w:num w:numId="8">
    <w:abstractNumId w:val="6"/>
  </w:num>
  <w:num w:numId="9">
    <w:abstractNumId w:val="9"/>
  </w:num>
  <w:num w:numId="10">
    <w:abstractNumId w:val="3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66F"/>
    <w:rsid w:val="000B2A2B"/>
    <w:rsid w:val="001B4F3E"/>
    <w:rsid w:val="00386B88"/>
    <w:rsid w:val="0080348D"/>
    <w:rsid w:val="008A3D11"/>
    <w:rsid w:val="0099775B"/>
    <w:rsid w:val="00A9790F"/>
    <w:rsid w:val="00B4266F"/>
    <w:rsid w:val="00DD2565"/>
    <w:rsid w:val="00E4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4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790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D2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2565"/>
  </w:style>
  <w:style w:type="paragraph" w:styleId="a8">
    <w:name w:val="footer"/>
    <w:basedOn w:val="a"/>
    <w:link w:val="a9"/>
    <w:uiPriority w:val="99"/>
    <w:unhideWhenUsed/>
    <w:rsid w:val="00DD2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25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4D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9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790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D2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D2565"/>
  </w:style>
  <w:style w:type="paragraph" w:styleId="a8">
    <w:name w:val="footer"/>
    <w:basedOn w:val="a"/>
    <w:link w:val="a9"/>
    <w:uiPriority w:val="99"/>
    <w:unhideWhenUsed/>
    <w:rsid w:val="00DD25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D2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1187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vyatkiny260877@outlook.com</dc:creator>
  <cp:keywords/>
  <dc:description/>
  <cp:lastModifiedBy>vyatkiny260877@outlook.com</cp:lastModifiedBy>
  <cp:revision>7</cp:revision>
  <dcterms:created xsi:type="dcterms:W3CDTF">2020-04-23T08:47:00Z</dcterms:created>
  <dcterms:modified xsi:type="dcterms:W3CDTF">2020-04-23T12:17:00Z</dcterms:modified>
</cp:coreProperties>
</file>