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410" w:rsidRPr="004C2410" w:rsidRDefault="004C2410" w:rsidP="004C2410">
      <w:pPr>
        <w:jc w:val="center"/>
        <w:rPr>
          <w:rStyle w:val="a3"/>
          <w:color w:val="auto"/>
          <w:u w:val="none"/>
        </w:rPr>
      </w:pPr>
      <w:r w:rsidRPr="004C2410">
        <w:fldChar w:fldCharType="begin"/>
      </w:r>
      <w:r w:rsidRPr="004C2410">
        <w:instrText xml:space="preserve"> HYPERLINK "https://www.nskcollege.ru/" \t "_blank" </w:instrText>
      </w:r>
      <w:r w:rsidRPr="004C2410">
        <w:fldChar w:fldCharType="separate"/>
      </w:r>
    </w:p>
    <w:p w:rsidR="004C2410" w:rsidRPr="0019439A" w:rsidRDefault="004C2410" w:rsidP="004C2410">
      <w:pPr>
        <w:jc w:val="center"/>
        <w:rPr>
          <w:rStyle w:val="a3"/>
          <w:color w:val="auto"/>
          <w:u w:val="none"/>
        </w:rPr>
      </w:pPr>
      <w:r w:rsidRPr="004C2410">
        <w:rPr>
          <w:rStyle w:val="a3"/>
          <w:color w:val="auto"/>
          <w:u w:val="none"/>
        </w:rPr>
        <w:br/>
      </w:r>
      <w:r>
        <w:rPr>
          <w:rStyle w:val="a3"/>
          <w:color w:val="auto"/>
          <w:u w:val="none"/>
        </w:rPr>
        <w:t>БУ «</w:t>
      </w:r>
      <w:proofErr w:type="spellStart"/>
      <w:r w:rsidRPr="004C2410">
        <w:rPr>
          <w:rStyle w:val="a3"/>
          <w:color w:val="auto"/>
          <w:u w:val="none"/>
        </w:rPr>
        <w:t>Нижневартовский</w:t>
      </w:r>
      <w:proofErr w:type="spellEnd"/>
      <w:r w:rsidRPr="004C2410">
        <w:rPr>
          <w:rStyle w:val="a3"/>
          <w:color w:val="auto"/>
          <w:u w:val="none"/>
        </w:rPr>
        <w:t> строительный</w:t>
      </w:r>
      <w:r>
        <w:rPr>
          <w:rStyle w:val="a3"/>
          <w:color w:val="auto"/>
          <w:u w:val="none"/>
        </w:rPr>
        <w:t> колледж»</w:t>
      </w:r>
    </w:p>
    <w:p w:rsidR="004C2410" w:rsidRPr="004C2410" w:rsidRDefault="004C2410" w:rsidP="004C2410">
      <w:pPr>
        <w:jc w:val="center"/>
      </w:pPr>
      <w:r w:rsidRPr="004C2410">
        <w:fldChar w:fldCharType="end"/>
      </w:r>
    </w:p>
    <w:p w:rsidR="004C2410" w:rsidRDefault="004C2410" w:rsidP="004C2410">
      <w:pPr>
        <w:jc w:val="center"/>
        <w:rPr>
          <w:b/>
        </w:rPr>
      </w:pPr>
    </w:p>
    <w:p w:rsidR="004C2410" w:rsidRDefault="004C2410" w:rsidP="004C2410">
      <w:pPr>
        <w:jc w:val="center"/>
        <w:rPr>
          <w:b/>
        </w:rPr>
      </w:pPr>
    </w:p>
    <w:p w:rsidR="004C2410" w:rsidRDefault="004C2410" w:rsidP="004C2410">
      <w:pPr>
        <w:jc w:val="center"/>
        <w:rPr>
          <w:b/>
        </w:rPr>
      </w:pPr>
    </w:p>
    <w:p w:rsidR="004C2410" w:rsidRDefault="004C2410" w:rsidP="004C2410">
      <w:pPr>
        <w:jc w:val="center"/>
        <w:rPr>
          <w:b/>
        </w:rPr>
      </w:pPr>
    </w:p>
    <w:p w:rsidR="004C2410" w:rsidRDefault="004C2410" w:rsidP="004C2410">
      <w:pPr>
        <w:jc w:val="center"/>
        <w:rPr>
          <w:b/>
        </w:rPr>
      </w:pPr>
    </w:p>
    <w:p w:rsidR="004C2410" w:rsidRDefault="004C2410" w:rsidP="004C2410">
      <w:pPr>
        <w:jc w:val="center"/>
        <w:rPr>
          <w:b/>
        </w:rPr>
      </w:pPr>
    </w:p>
    <w:p w:rsidR="004C2410" w:rsidRDefault="004C2410" w:rsidP="004C2410">
      <w:pPr>
        <w:jc w:val="center"/>
        <w:rPr>
          <w:b/>
        </w:rPr>
      </w:pPr>
    </w:p>
    <w:p w:rsidR="004C2410" w:rsidRPr="00590090" w:rsidRDefault="004C2410" w:rsidP="004C2410">
      <w:pPr>
        <w:jc w:val="center"/>
        <w:rPr>
          <w:b/>
        </w:rPr>
      </w:pPr>
      <w:r w:rsidRPr="00590090">
        <w:rPr>
          <w:b/>
        </w:rPr>
        <w:t xml:space="preserve">Тема: «Навыки </w:t>
      </w:r>
      <w:proofErr w:type="spellStart"/>
      <w:r w:rsidRPr="00590090">
        <w:rPr>
          <w:b/>
        </w:rPr>
        <w:t>кибербезопасности</w:t>
      </w:r>
      <w:proofErr w:type="spellEnd"/>
      <w:r w:rsidRPr="00590090">
        <w:rPr>
          <w:b/>
        </w:rPr>
        <w:t xml:space="preserve">» (формирование навыков </w:t>
      </w:r>
      <w:proofErr w:type="spellStart"/>
      <w:r w:rsidRPr="00590090">
        <w:rPr>
          <w:b/>
        </w:rPr>
        <w:t>кибербезопасности</w:t>
      </w:r>
      <w:proofErr w:type="spellEnd"/>
      <w:r w:rsidRPr="00590090">
        <w:rPr>
          <w:b/>
        </w:rPr>
        <w:t>)</w:t>
      </w:r>
    </w:p>
    <w:p w:rsidR="00696086" w:rsidRDefault="00696086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/>
    <w:p w:rsidR="004C2410" w:rsidRDefault="004C2410" w:rsidP="004C2410">
      <w:pPr>
        <w:jc w:val="center"/>
      </w:pPr>
      <w:r>
        <w:t>2021-Нижневартовск</w:t>
      </w:r>
    </w:p>
    <w:p w:rsidR="00015F11" w:rsidRPr="00015F11" w:rsidRDefault="00015F11" w:rsidP="00015F11">
      <w:pPr>
        <w:pStyle w:val="1"/>
        <w:jc w:val="center"/>
        <w:rPr>
          <w:rFonts w:eastAsia="Times New Roman"/>
          <w:color w:val="auto"/>
        </w:rPr>
      </w:pPr>
      <w:bookmarkStart w:id="0" w:name="_Toc36656064"/>
      <w:r w:rsidRPr="00015F11">
        <w:rPr>
          <w:rFonts w:eastAsia="Times New Roman"/>
          <w:color w:val="auto"/>
        </w:rPr>
        <w:lastRenderedPageBreak/>
        <w:t>Введение</w:t>
      </w:r>
      <w:bookmarkEnd w:id="0"/>
    </w:p>
    <w:p w:rsidR="00015F11" w:rsidRPr="00F36A1C" w:rsidRDefault="00015F11" w:rsidP="00015F11">
      <w:pPr>
        <w:shd w:val="clear" w:color="auto" w:fill="FFFFFF"/>
        <w:spacing w:after="0" w:line="240" w:lineRule="auto"/>
        <w:ind w:firstLine="851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Влияние информационной среды</w:t>
      </w:r>
      <w:r w:rsidRPr="00315D3C">
        <w:rPr>
          <w:rFonts w:eastAsia="Times New Roman" w:cs="Times New Roman"/>
          <w:color w:val="000000"/>
          <w:szCs w:val="28"/>
          <w:lang w:eastAsia="ru-RU"/>
        </w:rPr>
        <w:t xml:space="preserve"> на развитие современного общества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315D3C">
        <w:rPr>
          <w:rFonts w:eastAsia="Times New Roman" w:cs="Times New Roman"/>
          <w:color w:val="000000"/>
          <w:szCs w:val="28"/>
          <w:lang w:eastAsia="ru-RU"/>
        </w:rPr>
        <w:t>непрерывно возрастает. В связи с этим обеспечение информационной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защиты инфраструктуры предприятий  </w:t>
      </w:r>
      <w:r w:rsidRPr="00315D3C">
        <w:rPr>
          <w:rFonts w:eastAsia="Times New Roman" w:cs="Times New Roman"/>
          <w:color w:val="000000"/>
          <w:szCs w:val="28"/>
          <w:lang w:eastAsia="ru-RU"/>
        </w:rPr>
        <w:t>становится одним из приоритетов национальной политики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государства</w:t>
      </w:r>
      <w:r w:rsidRPr="00315D3C">
        <w:rPr>
          <w:rFonts w:eastAsia="Times New Roman" w:cs="Times New Roman"/>
          <w:color w:val="000000"/>
          <w:szCs w:val="28"/>
          <w:lang w:eastAsia="ru-RU"/>
        </w:rPr>
        <w:t>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 Рост инновационных технологии привел к проникновению компьютеризации во все области человеческой деятельности,  тем самым увеличивают</w:t>
      </w:r>
      <w:r w:rsidRPr="00315D3C">
        <w:rPr>
          <w:rFonts w:eastAsia="Times New Roman" w:cs="Times New Roman"/>
          <w:color w:val="000000"/>
          <w:szCs w:val="28"/>
          <w:lang w:eastAsia="ru-RU"/>
        </w:rPr>
        <w:t xml:space="preserve"> зависимость от информационных систем и услуг и создают новые виды угроз для интересов отдельной личности, предприятий и организаций, общества в целом</w:t>
      </w:r>
      <w:r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015F11" w:rsidRDefault="00015F11" w:rsidP="00015F11">
      <w:pPr>
        <w:spacing w:after="0"/>
        <w:ind w:firstLine="851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8B4320">
        <w:rPr>
          <w:b/>
          <w:shd w:val="clear" w:color="auto" w:fill="FFFFFF"/>
        </w:rPr>
        <w:t>Актуальность данной темы</w:t>
      </w:r>
      <w:r w:rsidRPr="006C643B">
        <w:rPr>
          <w:shd w:val="clear" w:color="auto" w:fill="FFFFFF"/>
        </w:rPr>
        <w:t xml:space="preserve"> подтверждается участившимися  </w:t>
      </w:r>
      <w:r>
        <w:rPr>
          <w:shd w:val="clear" w:color="auto" w:fill="FFFFFF"/>
        </w:rPr>
        <w:t xml:space="preserve"> информационными </w:t>
      </w:r>
      <w:r w:rsidRPr="006C643B">
        <w:rPr>
          <w:shd w:val="clear" w:color="auto" w:fill="FFFFFF"/>
        </w:rPr>
        <w:t>прес</w:t>
      </w:r>
      <w:r>
        <w:rPr>
          <w:shd w:val="clear" w:color="auto" w:fill="FFFFFF"/>
        </w:rPr>
        <w:t>туплениями в киберпространстве.</w:t>
      </w:r>
      <w:r w:rsidRPr="00486FA2">
        <w:rPr>
          <w:shd w:val="clear" w:color="auto" w:fill="FFFFFF"/>
        </w:rPr>
        <w:t xml:space="preserve"> </w:t>
      </w:r>
      <w:r w:rsidRPr="006C643B">
        <w:rPr>
          <w:shd w:val="clear" w:color="auto" w:fill="FFFFFF"/>
        </w:rPr>
        <w:t xml:space="preserve"> Все большее количество людей попадают в сети мошенников, но при этом уровень информированности населения практически не меняется. 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Поэтому встает задача формирования навыков  по </w:t>
      </w:r>
      <w:proofErr w:type="spellStart"/>
      <w:r>
        <w:rPr>
          <w:rFonts w:eastAsia="Times New Roman" w:cs="Times New Roman"/>
          <w:color w:val="000000" w:themeColor="text1"/>
          <w:szCs w:val="28"/>
          <w:lang w:eastAsia="ru-RU"/>
        </w:rPr>
        <w:t>кибербезопасности</w:t>
      </w:r>
      <w:proofErr w:type="spellEnd"/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у учащихся. Умение предостеречь себя от мобильных мошенников,  защитить себя в социальной сети, защита </w:t>
      </w:r>
      <w:r w:rsidRPr="00D0430D">
        <w:rPr>
          <w:rFonts w:cs="Times New Roman"/>
          <w:color w:val="000000"/>
          <w:szCs w:val="28"/>
          <w:shd w:val="clear" w:color="auto" w:fill="FFFFFF"/>
        </w:rPr>
        <w:t>несанкционированного доступа к конфиденциальной информации</w:t>
      </w:r>
      <w:r>
        <w:rPr>
          <w:rFonts w:cs="Times New Roman"/>
          <w:color w:val="000000"/>
          <w:szCs w:val="28"/>
          <w:shd w:val="clear" w:color="auto" w:fill="FFFFFF"/>
        </w:rPr>
        <w:t xml:space="preserve">. 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Одним из важнейших является умение выпускника  соблюдать основные принципы информационной безопасности на рабочем месте. Также из актуальных требований становится владение  информационными технологиями и знание теоретических  основ </w:t>
      </w:r>
      <w:proofErr w:type="spellStart"/>
      <w:r>
        <w:rPr>
          <w:rFonts w:eastAsia="Times New Roman" w:cs="Times New Roman"/>
          <w:color w:val="000000" w:themeColor="text1"/>
          <w:szCs w:val="28"/>
          <w:lang w:eastAsia="ru-RU"/>
        </w:rPr>
        <w:t>кибербезопасности</w:t>
      </w:r>
      <w:proofErr w:type="spellEnd"/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.  </w:t>
      </w:r>
    </w:p>
    <w:p w:rsidR="00015F11" w:rsidRDefault="00015F11" w:rsidP="00015F11">
      <w:pPr>
        <w:spacing w:after="0"/>
        <w:ind w:firstLine="851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8B4320">
        <w:rPr>
          <w:rFonts w:eastAsia="Times New Roman" w:cs="Times New Roman"/>
          <w:b/>
          <w:color w:val="000000" w:themeColor="text1"/>
          <w:szCs w:val="28"/>
          <w:lang w:eastAsia="ru-RU"/>
        </w:rPr>
        <w:t>Цель работы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– сформировать навыки </w:t>
      </w:r>
      <w:proofErr w:type="spellStart"/>
      <w:r>
        <w:rPr>
          <w:rFonts w:eastAsia="Times New Roman" w:cs="Times New Roman"/>
          <w:color w:val="000000" w:themeColor="text1"/>
          <w:szCs w:val="28"/>
          <w:lang w:eastAsia="ru-RU"/>
        </w:rPr>
        <w:t>кибербезопасности</w:t>
      </w:r>
      <w:proofErr w:type="spellEnd"/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у студентов </w:t>
      </w:r>
      <w:proofErr w:type="spellStart"/>
      <w:r w:rsidR="00E84781">
        <w:rPr>
          <w:rFonts w:eastAsia="Times New Roman" w:cs="Times New Roman"/>
          <w:color w:val="000000" w:themeColor="text1"/>
          <w:szCs w:val="28"/>
          <w:lang w:eastAsia="ru-RU"/>
        </w:rPr>
        <w:t>Нижневартовского</w:t>
      </w:r>
      <w:proofErr w:type="spellEnd"/>
      <w:r w:rsidR="00E84781">
        <w:rPr>
          <w:rFonts w:eastAsia="Times New Roman" w:cs="Times New Roman"/>
          <w:color w:val="000000" w:themeColor="text1"/>
          <w:szCs w:val="28"/>
          <w:lang w:eastAsia="ru-RU"/>
        </w:rPr>
        <w:t xml:space="preserve"> строительного </w:t>
      </w:r>
      <w:bookmarkStart w:id="1" w:name="_GoBack"/>
      <w:bookmarkEnd w:id="1"/>
      <w:r>
        <w:rPr>
          <w:rFonts w:eastAsia="Times New Roman" w:cs="Times New Roman"/>
          <w:color w:val="000000" w:themeColor="text1"/>
          <w:szCs w:val="28"/>
          <w:lang w:eastAsia="ru-RU"/>
        </w:rPr>
        <w:t>колледжа.</w:t>
      </w:r>
    </w:p>
    <w:p w:rsidR="00015F11" w:rsidRDefault="00015F11" w:rsidP="00015F11">
      <w:pPr>
        <w:spacing w:after="0"/>
        <w:ind w:firstLine="851"/>
        <w:rPr>
          <w:rFonts w:cs="Times New Roman"/>
          <w:color w:val="000000"/>
          <w:szCs w:val="28"/>
          <w:shd w:val="clear" w:color="auto" w:fill="FFFFFF"/>
        </w:rPr>
      </w:pPr>
      <w:r w:rsidRPr="002A2D17">
        <w:rPr>
          <w:rFonts w:eastAsia="Times New Roman" w:cs="Times New Roman"/>
          <w:b/>
          <w:color w:val="000000" w:themeColor="text1"/>
          <w:szCs w:val="28"/>
          <w:lang w:eastAsia="ru-RU"/>
        </w:rPr>
        <w:t>Объект исследования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- </w:t>
      </w:r>
      <w:proofErr w:type="spellStart"/>
      <w:r>
        <w:rPr>
          <w:rFonts w:eastAsia="Times New Roman" w:cs="Times New Roman"/>
          <w:color w:val="000000" w:themeColor="text1"/>
          <w:szCs w:val="28"/>
          <w:lang w:eastAsia="ru-RU"/>
        </w:rPr>
        <w:t>киберпреступления</w:t>
      </w:r>
      <w:proofErr w:type="spellEnd"/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</w:p>
    <w:p w:rsidR="00015F11" w:rsidRDefault="00015F11" w:rsidP="00015F11">
      <w:pPr>
        <w:spacing w:after="0"/>
        <w:ind w:firstLine="851"/>
        <w:rPr>
          <w:rFonts w:cs="Times New Roman"/>
          <w:color w:val="000000"/>
          <w:szCs w:val="28"/>
          <w:shd w:val="clear" w:color="auto" w:fill="FFFFFF"/>
        </w:rPr>
      </w:pP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2A2D17">
        <w:rPr>
          <w:rFonts w:eastAsia="Times New Roman" w:cs="Times New Roman"/>
          <w:b/>
          <w:color w:val="000000" w:themeColor="text1"/>
          <w:szCs w:val="28"/>
          <w:lang w:eastAsia="ru-RU"/>
        </w:rPr>
        <w:t>Предмет исследования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-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 w:rsidRPr="00A77630">
        <w:rPr>
          <w:rFonts w:cs="Times New Roman"/>
          <w:color w:val="000000"/>
          <w:szCs w:val="28"/>
          <w:shd w:val="clear" w:color="auto" w:fill="FFFFFF"/>
        </w:rPr>
        <w:t xml:space="preserve">является безопасная деятельность в интернете и способы защиты </w:t>
      </w:r>
      <w:proofErr w:type="gramStart"/>
      <w:r w:rsidRPr="00A77630">
        <w:rPr>
          <w:rFonts w:cs="Times New Roman"/>
          <w:color w:val="000000"/>
          <w:szCs w:val="28"/>
          <w:shd w:val="clear" w:color="auto" w:fill="FFFFFF"/>
        </w:rPr>
        <w:t>от</w:t>
      </w:r>
      <w:proofErr w:type="gramEnd"/>
      <w:r w:rsidRPr="00A77630">
        <w:rPr>
          <w:rFonts w:cs="Times New Roman"/>
          <w:color w:val="000000"/>
          <w:szCs w:val="28"/>
          <w:shd w:val="clear" w:color="auto" w:fill="FFFFFF"/>
        </w:rPr>
        <w:t xml:space="preserve"> </w:t>
      </w:r>
      <w:proofErr w:type="gramStart"/>
      <w:r w:rsidRPr="00A77630">
        <w:rPr>
          <w:rFonts w:cs="Times New Roman"/>
          <w:color w:val="000000"/>
          <w:szCs w:val="28"/>
          <w:shd w:val="clear" w:color="auto" w:fill="FFFFFF"/>
        </w:rPr>
        <w:t>интернет</w:t>
      </w:r>
      <w:proofErr w:type="gramEnd"/>
      <w:r w:rsidRPr="00A77630">
        <w:rPr>
          <w:rFonts w:cs="Times New Roman"/>
          <w:color w:val="000000"/>
          <w:szCs w:val="28"/>
          <w:shd w:val="clear" w:color="auto" w:fill="FFFFFF"/>
        </w:rPr>
        <w:t xml:space="preserve"> - угроз.</w:t>
      </w: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  <w:r w:rsidRPr="003E0D44">
        <w:rPr>
          <w:b/>
        </w:rPr>
        <w:t>Гипотеза исследования</w:t>
      </w:r>
      <w:r>
        <w:t xml:space="preserve"> состоит в том, что можно повысить уровень </w:t>
      </w:r>
      <w:proofErr w:type="spellStart"/>
      <w:r>
        <w:t>сформированности</w:t>
      </w:r>
      <w:proofErr w:type="spellEnd"/>
      <w:r>
        <w:t xml:space="preserve">  навыков по </w:t>
      </w:r>
      <w:proofErr w:type="spellStart"/>
      <w:r>
        <w:t>кибербезопасности</w:t>
      </w:r>
      <w:proofErr w:type="spellEnd"/>
      <w:r>
        <w:t xml:space="preserve"> у студентов </w:t>
      </w:r>
      <w:proofErr w:type="spellStart"/>
      <w:r>
        <w:t>Нижневартовского</w:t>
      </w:r>
      <w:proofErr w:type="spellEnd"/>
      <w:r>
        <w:t xml:space="preserve"> строительного колледжа, если разработать ряд практических заданий.</w:t>
      </w:r>
    </w:p>
    <w:p w:rsidR="00015F11" w:rsidRPr="001169F6" w:rsidRDefault="00015F11" w:rsidP="00015F11">
      <w:pPr>
        <w:spacing w:after="0"/>
        <w:ind w:firstLine="851"/>
        <w:rPr>
          <w:rFonts w:eastAsia="Times New Roman" w:cs="Times New Roman"/>
          <w:b/>
          <w:color w:val="000000" w:themeColor="text1"/>
          <w:szCs w:val="28"/>
          <w:lang w:eastAsia="ru-RU"/>
        </w:rPr>
      </w:pPr>
      <w:r w:rsidRPr="001169F6">
        <w:rPr>
          <w:rFonts w:eastAsia="Times New Roman" w:cs="Times New Roman"/>
          <w:b/>
          <w:color w:val="000000" w:themeColor="text1"/>
          <w:szCs w:val="28"/>
          <w:lang w:eastAsia="ru-RU"/>
        </w:rPr>
        <w:t>В соответствии с поставленной задачи целью выдвигаются следующие исследовательские задачи:</w:t>
      </w:r>
    </w:p>
    <w:p w:rsidR="00015F11" w:rsidRPr="00FF1875" w:rsidRDefault="00015F11" w:rsidP="00015F11">
      <w:pPr>
        <w:pStyle w:val="a4"/>
        <w:numPr>
          <w:ilvl w:val="0"/>
          <w:numId w:val="1"/>
        </w:numPr>
        <w:tabs>
          <w:tab w:val="left" w:pos="1134"/>
        </w:tabs>
        <w:spacing w:after="0"/>
        <w:ind w:left="284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 xml:space="preserve">Изучить  основы  и типы угроз </w:t>
      </w:r>
      <w:proofErr w:type="spellStart"/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>кибербезопасности</w:t>
      </w:r>
      <w:proofErr w:type="spellEnd"/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>;</w:t>
      </w:r>
    </w:p>
    <w:p w:rsidR="00015F11" w:rsidRPr="00FF1875" w:rsidRDefault="00015F11" w:rsidP="00015F11">
      <w:pPr>
        <w:pStyle w:val="a4"/>
        <w:numPr>
          <w:ilvl w:val="0"/>
          <w:numId w:val="1"/>
        </w:numPr>
        <w:tabs>
          <w:tab w:val="left" w:pos="1134"/>
        </w:tabs>
        <w:spacing w:after="0"/>
        <w:ind w:left="284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>Провести  опрос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среди </w:t>
      </w:r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учащихся </w:t>
      </w:r>
      <w:proofErr w:type="spellStart"/>
      <w:r>
        <w:t>Нижневартовского</w:t>
      </w:r>
      <w:proofErr w:type="spellEnd"/>
      <w:r>
        <w:t xml:space="preserve"> строительного 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колледжа, </w:t>
      </w:r>
      <w:r w:rsidRPr="00FF1875">
        <w:rPr>
          <w:rFonts w:cs="Times New Roman"/>
          <w:szCs w:val="28"/>
          <w:shd w:val="clear" w:color="auto" w:fill="FFFFFF"/>
        </w:rPr>
        <w:t>с каким видом мошенничества  вы сталкивались в сети Интернет;</w:t>
      </w:r>
    </w:p>
    <w:p w:rsidR="00015F11" w:rsidRPr="00FF1875" w:rsidRDefault="00015F11" w:rsidP="00015F11">
      <w:pPr>
        <w:pStyle w:val="a4"/>
        <w:numPr>
          <w:ilvl w:val="0"/>
          <w:numId w:val="1"/>
        </w:numPr>
        <w:tabs>
          <w:tab w:val="left" w:pos="1134"/>
        </w:tabs>
        <w:spacing w:after="0"/>
        <w:ind w:left="284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 xml:space="preserve">Разработать ментальную карту на тему: «Формирование навыков </w:t>
      </w:r>
      <w:proofErr w:type="spellStart"/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>кибербезопасности</w:t>
      </w:r>
      <w:proofErr w:type="spellEnd"/>
      <w:r w:rsidRPr="00FF1875">
        <w:rPr>
          <w:rFonts w:eastAsia="Times New Roman" w:cs="Times New Roman"/>
          <w:color w:val="000000" w:themeColor="text1"/>
          <w:szCs w:val="28"/>
          <w:lang w:eastAsia="ru-RU"/>
        </w:rPr>
        <w:t xml:space="preserve">»; </w:t>
      </w:r>
    </w:p>
    <w:p w:rsidR="00015F11" w:rsidRDefault="00015F11" w:rsidP="00015F11">
      <w:pPr>
        <w:spacing w:after="0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В ходе  исследования были использованы следующие </w:t>
      </w:r>
      <w:r w:rsidRPr="00E65A10">
        <w:rPr>
          <w:rFonts w:eastAsia="Times New Roman" w:cs="Times New Roman"/>
          <w:b/>
          <w:color w:val="000000" w:themeColor="text1"/>
          <w:szCs w:val="28"/>
          <w:lang w:eastAsia="ru-RU"/>
        </w:rPr>
        <w:t>методы: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теоретический, эмпирический</w:t>
      </w:r>
      <w:proofErr w:type="gramStart"/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.</w:t>
      </w:r>
      <w:proofErr w:type="gramEnd"/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Pr="0019439A" w:rsidRDefault="00015F11" w:rsidP="0019439A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2" w:name="_Toc36656065"/>
      <w:r w:rsidRPr="0019439A">
        <w:rPr>
          <w:rFonts w:ascii="Times New Roman" w:hAnsi="Times New Roman" w:cs="Times New Roman"/>
          <w:color w:val="auto"/>
        </w:rPr>
        <w:lastRenderedPageBreak/>
        <w:t xml:space="preserve">Глава 1. Основные угрозы </w:t>
      </w:r>
      <w:proofErr w:type="spellStart"/>
      <w:r w:rsidRPr="0019439A">
        <w:rPr>
          <w:rFonts w:ascii="Times New Roman" w:hAnsi="Times New Roman" w:cs="Times New Roman"/>
          <w:color w:val="auto"/>
        </w:rPr>
        <w:t>кибербезопасности</w:t>
      </w:r>
      <w:bookmarkEnd w:id="2"/>
      <w:proofErr w:type="spellEnd"/>
    </w:p>
    <w:p w:rsidR="00015F11" w:rsidRPr="00590090" w:rsidRDefault="00015F11" w:rsidP="00015F11">
      <w:pPr>
        <w:spacing w:after="0"/>
        <w:ind w:firstLine="851"/>
        <w:jc w:val="both"/>
        <w:rPr>
          <w:shd w:val="clear" w:color="auto" w:fill="FFFFFF"/>
        </w:rPr>
      </w:pPr>
      <w:r w:rsidRPr="00B806B3">
        <w:rPr>
          <w:shd w:val="clear" w:color="auto" w:fill="FFFFFF"/>
        </w:rPr>
        <w:t xml:space="preserve">Информационное влияние в современном обществе может представлять собой мощное средство воздействия на личность. В результате, встает вопрос об обеспечении ее информационной безопасности, </w:t>
      </w:r>
      <w:r w:rsidRPr="00B806B3">
        <w:t>при помощи ряда передовых инструментов, политик и процессов.</w:t>
      </w:r>
      <w:r w:rsidRPr="00B806B3">
        <w:rPr>
          <w:shd w:val="clear" w:color="auto" w:fill="FFFFFF"/>
        </w:rPr>
        <w:t xml:space="preserve"> </w:t>
      </w:r>
      <w:r w:rsidRPr="00E702EC">
        <w:rPr>
          <w:shd w:val="clear" w:color="auto" w:fill="FFFFFF"/>
        </w:rPr>
        <w:t xml:space="preserve">Под  </w:t>
      </w:r>
      <w:proofErr w:type="spellStart"/>
      <w:r w:rsidRPr="00E702EC">
        <w:rPr>
          <w:shd w:val="clear" w:color="auto" w:fill="FFFFFF"/>
        </w:rPr>
        <w:t>кибербезопасностью</w:t>
      </w:r>
      <w:proofErr w:type="spellEnd"/>
      <w:r>
        <w:rPr>
          <w:shd w:val="clear" w:color="auto" w:fill="FFFFFF"/>
        </w:rPr>
        <w:t xml:space="preserve">, </w:t>
      </w:r>
      <w:r w:rsidRPr="00E702EC">
        <w:rPr>
          <w:shd w:val="clear" w:color="auto" w:fill="FFFFFF"/>
        </w:rPr>
        <w:t xml:space="preserve"> мы  понимаем собой совокупность методов, технологий и процессов, предназначенных для защиты целостности сетей, программ и данных от цифровых атак. Целью </w:t>
      </w:r>
      <w:proofErr w:type="spellStart"/>
      <w:r w:rsidRPr="00E702EC">
        <w:rPr>
          <w:shd w:val="clear" w:color="auto" w:fill="FFFFFF"/>
        </w:rPr>
        <w:t>кибератак</w:t>
      </w:r>
      <w:proofErr w:type="spellEnd"/>
      <w:r w:rsidRPr="00E702EC">
        <w:rPr>
          <w:shd w:val="clear" w:color="auto" w:fill="FFFFFF"/>
        </w:rPr>
        <w:t xml:space="preserve"> является получение несанкционированного доступа к конфиденциальной информации ее копирование, изменения или уничтожение. Так же могут служить для вымогательства </w:t>
      </w:r>
      <w:proofErr w:type="gramStart"/>
      <w:r w:rsidRPr="00E702EC">
        <w:rPr>
          <w:shd w:val="clear" w:color="auto" w:fill="FFFFFF"/>
        </w:rPr>
        <w:t>денежный</w:t>
      </w:r>
      <w:proofErr w:type="gramEnd"/>
      <w:r w:rsidRPr="00E702EC">
        <w:rPr>
          <w:shd w:val="clear" w:color="auto" w:fill="FFFFFF"/>
        </w:rPr>
        <w:t xml:space="preserve"> средств у пользователей или нарушения рабочих процессов в компании.</w:t>
      </w: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  <w:r w:rsidRPr="00903FB5">
        <w:rPr>
          <w:szCs w:val="28"/>
          <w:shd w:val="clear" w:color="auto" w:fill="FFFFFF"/>
        </w:rPr>
        <w:t xml:space="preserve">Угрозы безопасности формируются быстрее, чем наше представление о возможном риске в том или ином аспекте системы. То, что раньше не представляло никакой опасности - сегодня может оказаться весьма серьезной и критической проблемой. Тем не менее, есть ряд общеизвестных </w:t>
      </w:r>
      <w:proofErr w:type="gramStart"/>
      <w:r w:rsidRPr="00903FB5">
        <w:rPr>
          <w:szCs w:val="28"/>
          <w:shd w:val="clear" w:color="auto" w:fill="FFFFFF"/>
        </w:rPr>
        <w:t>угроз</w:t>
      </w:r>
      <w:proofErr w:type="gramEnd"/>
      <w:r w:rsidRPr="00903FB5">
        <w:rPr>
          <w:szCs w:val="28"/>
          <w:shd w:val="clear" w:color="auto" w:fill="FFFFFF"/>
        </w:rPr>
        <w:t xml:space="preserve"> о которых стоит помнить и применять меры соответствующей защиты для предотвращения их возникновения.</w:t>
      </w:r>
    </w:p>
    <w:p w:rsidR="00015F11" w:rsidRPr="0076778A" w:rsidRDefault="00015F11" w:rsidP="00015F11">
      <w:pPr>
        <w:spacing w:after="0"/>
        <w:ind w:firstLine="851"/>
        <w:jc w:val="both"/>
        <w:rPr>
          <w:szCs w:val="28"/>
        </w:rPr>
      </w:pPr>
      <w:proofErr w:type="spellStart"/>
      <w:r w:rsidRPr="0076778A">
        <w:rPr>
          <w:rStyle w:val="a5"/>
          <w:color w:val="000000"/>
          <w:szCs w:val="28"/>
        </w:rPr>
        <w:t>Киберугрозы</w:t>
      </w:r>
      <w:proofErr w:type="spellEnd"/>
      <w:r w:rsidRPr="0076778A">
        <w:rPr>
          <w:rStyle w:val="a5"/>
          <w:color w:val="000000"/>
          <w:szCs w:val="28"/>
        </w:rPr>
        <w:t xml:space="preserve"> могут иметь различные формы, основные из них:</w:t>
      </w:r>
    </w:p>
    <w:p w:rsidR="00015F11" w:rsidRPr="00294FF3" w:rsidRDefault="00015F11" w:rsidP="00015F11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284" w:firstLine="567"/>
        <w:jc w:val="both"/>
        <w:rPr>
          <w:szCs w:val="28"/>
        </w:rPr>
      </w:pPr>
      <w:proofErr w:type="gramStart"/>
      <w:r w:rsidRPr="00294FF3">
        <w:rPr>
          <w:szCs w:val="28"/>
        </w:rPr>
        <w:t>вредоносные программы (Вид ПО, предназначенный для получения несанкционированного доступа к конфиденциальной информации или нанесения ущерба компьютеру, данным);</w:t>
      </w:r>
      <w:proofErr w:type="gramEnd"/>
    </w:p>
    <w:p w:rsidR="00015F11" w:rsidRPr="00294FF3" w:rsidRDefault="00E84781" w:rsidP="00015F11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284" w:firstLine="567"/>
        <w:jc w:val="both"/>
        <w:rPr>
          <w:szCs w:val="28"/>
        </w:rPr>
      </w:pPr>
      <w:hyperlink r:id="rId7" w:tgtFrame="_blank" w:history="1">
        <w:r w:rsidR="00015F11" w:rsidRPr="00294FF3">
          <w:rPr>
            <w:rStyle w:val="a3"/>
            <w:rFonts w:cs="Times New Roman"/>
            <w:szCs w:val="28"/>
          </w:rPr>
          <w:t>социальная инженерия</w:t>
        </w:r>
      </w:hyperlink>
      <w:r w:rsidR="00015F11" w:rsidRPr="00294FF3">
        <w:rPr>
          <w:szCs w:val="28"/>
        </w:rPr>
        <w:t xml:space="preserve"> (Методы, которые злоумышленники могут применять, чтобы обмануть человека, с целью </w:t>
      </w:r>
      <w:proofErr w:type="spellStart"/>
      <w:r w:rsidR="00015F11" w:rsidRPr="00294FF3">
        <w:rPr>
          <w:szCs w:val="28"/>
        </w:rPr>
        <w:t>полчения</w:t>
      </w:r>
      <w:proofErr w:type="spellEnd"/>
      <w:r w:rsidR="00015F11" w:rsidRPr="00294FF3">
        <w:rPr>
          <w:szCs w:val="28"/>
        </w:rPr>
        <w:t xml:space="preserve"> конфиденциальной информации или несанкционированного доступа к системе информационных технологий);</w:t>
      </w:r>
    </w:p>
    <w:p w:rsidR="00015F11" w:rsidRPr="00294FF3" w:rsidRDefault="00E84781" w:rsidP="00015F11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284" w:firstLine="567"/>
        <w:jc w:val="both"/>
        <w:rPr>
          <w:szCs w:val="28"/>
        </w:rPr>
      </w:pPr>
      <w:hyperlink r:id="rId8" w:tgtFrame="_blank" w:history="1">
        <w:proofErr w:type="spellStart"/>
        <w:r w:rsidR="00015F11" w:rsidRPr="00294FF3">
          <w:rPr>
            <w:rStyle w:val="a3"/>
            <w:rFonts w:cs="Times New Roman"/>
            <w:szCs w:val="28"/>
          </w:rPr>
          <w:t>фишинг</w:t>
        </w:r>
        <w:proofErr w:type="spellEnd"/>
      </w:hyperlink>
      <w:r w:rsidR="00015F11" w:rsidRPr="00294FF3">
        <w:rPr>
          <w:szCs w:val="28"/>
        </w:rPr>
        <w:t xml:space="preserve"> (Это одна из самых популярных техник </w:t>
      </w:r>
      <w:proofErr w:type="spellStart"/>
      <w:r w:rsidR="00015F11" w:rsidRPr="00294FF3">
        <w:rPr>
          <w:szCs w:val="28"/>
        </w:rPr>
        <w:t>кибератаки</w:t>
      </w:r>
      <w:proofErr w:type="spellEnd"/>
      <w:r w:rsidR="00015F11" w:rsidRPr="00294FF3">
        <w:rPr>
          <w:szCs w:val="28"/>
        </w:rPr>
        <w:t>, которая заключается, в основном, в обмане пользователя путем отправки поддельных электронных писем).</w:t>
      </w:r>
    </w:p>
    <w:p w:rsidR="00015F11" w:rsidRPr="00294FF3" w:rsidRDefault="00015F11" w:rsidP="00015F11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284" w:firstLine="567"/>
        <w:jc w:val="both"/>
        <w:rPr>
          <w:rFonts w:ascii="Arial" w:hAnsi="Arial" w:cs="Arial"/>
          <w:sz w:val="19"/>
          <w:szCs w:val="19"/>
        </w:rPr>
      </w:pPr>
      <w:proofErr w:type="gramStart"/>
      <w:r w:rsidRPr="00294FF3">
        <w:rPr>
          <w:szCs w:val="28"/>
        </w:rPr>
        <w:t>вирусы-вымогатели (Основная задача такого программного обеспечения - вымогательство денежных средств, которое осуществляется шифрованием и блокированием доступа к данным или компьютерной системе, в целом, до тех пор, пока выкуп не будет выплачен.</w:t>
      </w:r>
      <w:proofErr w:type="gramEnd"/>
      <w:r w:rsidRPr="00294FF3">
        <w:rPr>
          <w:szCs w:val="28"/>
        </w:rPr>
        <w:t xml:space="preserve"> </w:t>
      </w:r>
      <w:proofErr w:type="gramStart"/>
      <w:r w:rsidRPr="00294FF3">
        <w:rPr>
          <w:szCs w:val="28"/>
        </w:rPr>
        <w:t xml:space="preserve">В случае выплаты выкупа нет 100% гарантии, что данные и система будет </w:t>
      </w:r>
      <w:proofErr w:type="spellStart"/>
      <w:r w:rsidRPr="00294FF3">
        <w:rPr>
          <w:szCs w:val="28"/>
        </w:rPr>
        <w:t>востановленые</w:t>
      </w:r>
      <w:proofErr w:type="spellEnd"/>
      <w:r w:rsidRPr="00294FF3">
        <w:rPr>
          <w:szCs w:val="28"/>
        </w:rPr>
        <w:t xml:space="preserve"> в исходное состояние</w:t>
      </w:r>
      <w:r w:rsidRPr="00294FF3">
        <w:rPr>
          <w:rFonts w:ascii="Arial" w:hAnsi="Arial" w:cs="Arial"/>
          <w:sz w:val="19"/>
          <w:szCs w:val="19"/>
        </w:rPr>
        <w:t>); </w:t>
      </w:r>
      <w:proofErr w:type="gramEnd"/>
    </w:p>
    <w:p w:rsidR="00015F11" w:rsidRPr="0076778A" w:rsidRDefault="00015F11" w:rsidP="00015F11">
      <w:pPr>
        <w:spacing w:after="0"/>
        <w:ind w:firstLine="851"/>
        <w:jc w:val="both"/>
        <w:rPr>
          <w:rFonts w:eastAsia="Times New Roman"/>
          <w:szCs w:val="28"/>
          <w:lang w:eastAsia="ru-RU"/>
        </w:rPr>
      </w:pPr>
      <w:r w:rsidRPr="0076778A">
        <w:rPr>
          <w:rFonts w:eastAsia="Times New Roman"/>
          <w:szCs w:val="28"/>
          <w:lang w:eastAsia="ru-RU"/>
        </w:rPr>
        <w:t>В частности, есть </w:t>
      </w:r>
      <w:r w:rsidRPr="0076778A">
        <w:rPr>
          <w:rFonts w:eastAsia="Times New Roman"/>
          <w:bCs/>
          <w:szCs w:val="28"/>
          <w:lang w:eastAsia="ru-RU"/>
        </w:rPr>
        <w:t xml:space="preserve">вид </w:t>
      </w:r>
      <w:proofErr w:type="spellStart"/>
      <w:r w:rsidRPr="0076778A">
        <w:rPr>
          <w:rFonts w:eastAsia="Times New Roman"/>
          <w:bCs/>
          <w:szCs w:val="28"/>
          <w:lang w:eastAsia="ru-RU"/>
        </w:rPr>
        <w:t>киберугроз</w:t>
      </w:r>
      <w:proofErr w:type="spellEnd"/>
      <w:r w:rsidRPr="0076778A">
        <w:rPr>
          <w:rFonts w:eastAsia="Times New Roman"/>
          <w:bCs/>
          <w:szCs w:val="28"/>
          <w:lang w:eastAsia="ru-RU"/>
        </w:rPr>
        <w:t>, которые нацелены на государственные, секретные, военные, политические или активы инфраструктурные целого народа</w:t>
      </w:r>
      <w:r w:rsidRPr="0076778A">
        <w:rPr>
          <w:rFonts w:eastAsia="Times New Roman"/>
          <w:szCs w:val="28"/>
          <w:lang w:eastAsia="ru-RU"/>
        </w:rPr>
        <w:t> какого-либо государства. К таким угрозам относятся:</w:t>
      </w:r>
    </w:p>
    <w:p w:rsidR="00015F11" w:rsidRPr="0076778A" w:rsidRDefault="00015F11" w:rsidP="00015F11">
      <w:pPr>
        <w:spacing w:after="0"/>
        <w:ind w:firstLine="851"/>
        <w:jc w:val="both"/>
        <w:rPr>
          <w:rFonts w:eastAsia="Times New Roman"/>
          <w:szCs w:val="28"/>
          <w:lang w:eastAsia="ru-RU"/>
        </w:rPr>
      </w:pPr>
      <w:proofErr w:type="spellStart"/>
      <w:r w:rsidRPr="0076778A">
        <w:rPr>
          <w:rFonts w:eastAsia="Times New Roman"/>
          <w:szCs w:val="28"/>
          <w:lang w:eastAsia="ru-RU"/>
        </w:rPr>
        <w:lastRenderedPageBreak/>
        <w:t>Кибертерориризм</w:t>
      </w:r>
      <w:proofErr w:type="spellEnd"/>
      <w:r w:rsidRPr="0076778A">
        <w:rPr>
          <w:rFonts w:eastAsia="Times New Roman"/>
          <w:szCs w:val="28"/>
          <w:lang w:eastAsia="ru-RU"/>
        </w:rPr>
        <w:t xml:space="preserve"> (Нападение осуществляется на компьютерные сети или инфраструктуру террористическими организациями, с целью идеологической и политической пропаганды);</w:t>
      </w:r>
    </w:p>
    <w:p w:rsidR="00015F11" w:rsidRPr="0076778A" w:rsidRDefault="00015F11" w:rsidP="00015F11">
      <w:pPr>
        <w:spacing w:after="0"/>
        <w:ind w:firstLine="851"/>
        <w:jc w:val="both"/>
        <w:rPr>
          <w:rFonts w:eastAsia="Times New Roman"/>
          <w:szCs w:val="28"/>
          <w:lang w:eastAsia="ru-RU"/>
        </w:rPr>
      </w:pPr>
      <w:proofErr w:type="spellStart"/>
      <w:r w:rsidRPr="0076778A">
        <w:rPr>
          <w:rFonts w:eastAsia="Times New Roman"/>
          <w:szCs w:val="28"/>
          <w:lang w:eastAsia="ru-RU"/>
        </w:rPr>
        <w:t>Кибершпионаж</w:t>
      </w:r>
      <w:proofErr w:type="spellEnd"/>
      <w:r w:rsidRPr="0076778A">
        <w:rPr>
          <w:rFonts w:eastAsia="Times New Roman"/>
          <w:szCs w:val="28"/>
          <w:lang w:eastAsia="ru-RU"/>
        </w:rPr>
        <w:t xml:space="preserve"> (Вид атаки на информационные технологии, выполняемый путем взлома и вредоносного </w:t>
      </w:r>
      <w:proofErr w:type="gramStart"/>
      <w:r w:rsidRPr="0076778A">
        <w:rPr>
          <w:rFonts w:eastAsia="Times New Roman"/>
          <w:szCs w:val="28"/>
          <w:lang w:eastAsia="ru-RU"/>
        </w:rPr>
        <w:t>ПО</w:t>
      </w:r>
      <w:proofErr w:type="gramEnd"/>
      <w:r w:rsidRPr="0076778A">
        <w:rPr>
          <w:rFonts w:eastAsia="Times New Roman"/>
          <w:szCs w:val="28"/>
          <w:lang w:eastAsia="ru-RU"/>
        </w:rPr>
        <w:t xml:space="preserve">, </w:t>
      </w:r>
      <w:proofErr w:type="gramStart"/>
      <w:r w:rsidRPr="0076778A">
        <w:rPr>
          <w:rFonts w:eastAsia="Times New Roman"/>
          <w:szCs w:val="28"/>
          <w:lang w:eastAsia="ru-RU"/>
        </w:rPr>
        <w:t>для</w:t>
      </w:r>
      <w:proofErr w:type="gramEnd"/>
      <w:r w:rsidRPr="0076778A">
        <w:rPr>
          <w:rFonts w:eastAsia="Times New Roman"/>
          <w:szCs w:val="28"/>
          <w:lang w:eastAsia="ru-RU"/>
        </w:rPr>
        <w:t xml:space="preserve"> получения секретной государственной, стратегической, политической, экономической и военной информации без предварительного разрешения на ознакомления с этим данными);</w:t>
      </w:r>
    </w:p>
    <w:p w:rsidR="00015F11" w:rsidRPr="00590090" w:rsidRDefault="00015F11" w:rsidP="00015F11">
      <w:pPr>
        <w:spacing w:after="0"/>
        <w:ind w:firstLine="851"/>
        <w:jc w:val="both"/>
        <w:rPr>
          <w:rFonts w:eastAsia="Times New Roman"/>
          <w:szCs w:val="28"/>
          <w:lang w:eastAsia="ru-RU"/>
        </w:rPr>
      </w:pPr>
      <w:proofErr w:type="spellStart"/>
      <w:proofErr w:type="gramStart"/>
      <w:r w:rsidRPr="0076778A">
        <w:rPr>
          <w:rFonts w:eastAsia="Times New Roman"/>
          <w:szCs w:val="28"/>
          <w:lang w:eastAsia="ru-RU"/>
        </w:rPr>
        <w:t>Кибервойна</w:t>
      </w:r>
      <w:proofErr w:type="spellEnd"/>
      <w:r w:rsidRPr="0076778A">
        <w:rPr>
          <w:rFonts w:eastAsia="Times New Roman"/>
          <w:szCs w:val="28"/>
          <w:lang w:eastAsia="ru-RU"/>
        </w:rPr>
        <w:t xml:space="preserve"> (Масштабная международная атака, которая осуществляется высококвалифицированными специалистами (хакерами) работающими под эгидой государства.</w:t>
      </w:r>
      <w:proofErr w:type="gramEnd"/>
      <w:r w:rsidRPr="0076778A">
        <w:rPr>
          <w:rFonts w:eastAsia="Times New Roman"/>
          <w:szCs w:val="28"/>
          <w:lang w:eastAsia="ru-RU"/>
        </w:rPr>
        <w:t xml:space="preserve"> </w:t>
      </w:r>
      <w:proofErr w:type="gramStart"/>
      <w:r w:rsidRPr="0076778A">
        <w:rPr>
          <w:rFonts w:eastAsia="Times New Roman"/>
          <w:szCs w:val="28"/>
          <w:lang w:eastAsia="ru-RU"/>
        </w:rPr>
        <w:t>Осуществляется проникновения в стратегически важные информационные системы другой страны, с целью, скомпрометировать конфиденциальные данные, нанести ущерб инфраструктуре, нарушить связь и т. д.).</w:t>
      </w:r>
      <w:proofErr w:type="gramEnd"/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  <w:r w:rsidRPr="001806E5">
        <w:rPr>
          <w:szCs w:val="28"/>
        </w:rPr>
        <w:t>Для  того чтобы начать исследовательскую работу</w:t>
      </w:r>
      <w:r>
        <w:rPr>
          <w:szCs w:val="28"/>
        </w:rPr>
        <w:t>,</w:t>
      </w:r>
      <w:r w:rsidRPr="001806E5">
        <w:rPr>
          <w:szCs w:val="28"/>
        </w:rPr>
        <w:t xml:space="preserve"> мы создали </w:t>
      </w:r>
      <w:r>
        <w:rPr>
          <w:szCs w:val="28"/>
        </w:rPr>
        <w:t xml:space="preserve">в программе </w:t>
      </w:r>
      <w:hyperlink r:id="rId9" w:tgtFrame="_blank" w:history="1">
        <w:proofErr w:type="spellStart"/>
        <w:r w:rsidRPr="001806E5">
          <w:rPr>
            <w:rStyle w:val="a3"/>
            <w:szCs w:val="28"/>
            <w:shd w:val="clear" w:color="auto" w:fill="FFFFFF"/>
          </w:rPr>
          <w:t>Mindmeister</w:t>
        </w:r>
        <w:proofErr w:type="spellEnd"/>
      </w:hyperlink>
      <w:r w:rsidRPr="001806E5">
        <w:rPr>
          <w:szCs w:val="28"/>
          <w:shd w:val="clear" w:color="auto" w:fill="FFFFFF"/>
        </w:rPr>
        <w:t> </w:t>
      </w:r>
      <w:r>
        <w:rPr>
          <w:szCs w:val="28"/>
        </w:rPr>
        <w:t xml:space="preserve"> </w:t>
      </w:r>
      <w:r>
        <w:rPr>
          <w:szCs w:val="28"/>
          <w:shd w:val="clear" w:color="auto" w:fill="FFFFFF"/>
        </w:rPr>
        <w:t>м</w:t>
      </w:r>
      <w:r w:rsidRPr="001806E5">
        <w:rPr>
          <w:szCs w:val="28"/>
          <w:shd w:val="clear" w:color="auto" w:fill="FFFFFF"/>
        </w:rPr>
        <w:t xml:space="preserve">ентальную карту на тему: </w:t>
      </w:r>
      <w:r>
        <w:rPr>
          <w:szCs w:val="28"/>
          <w:shd w:val="clear" w:color="auto" w:fill="FFFFFF"/>
        </w:rPr>
        <w:t>«</w:t>
      </w:r>
      <w:r w:rsidRPr="001806E5">
        <w:rPr>
          <w:szCs w:val="28"/>
          <w:shd w:val="clear" w:color="auto" w:fill="FFFFFF"/>
        </w:rPr>
        <w:t xml:space="preserve">Формирование навыков </w:t>
      </w:r>
      <w:proofErr w:type="spellStart"/>
      <w:r w:rsidRPr="001806E5">
        <w:rPr>
          <w:szCs w:val="28"/>
          <w:shd w:val="clear" w:color="auto" w:fill="FFFFFF"/>
        </w:rPr>
        <w:t>кибербезопасности</w:t>
      </w:r>
      <w:proofErr w:type="spellEnd"/>
      <w:r w:rsidRPr="001806E5">
        <w:rPr>
          <w:szCs w:val="28"/>
          <w:shd w:val="clear" w:color="auto" w:fill="FFFFFF"/>
        </w:rPr>
        <w:t xml:space="preserve"> у студентов</w:t>
      </w:r>
      <w:r>
        <w:rPr>
          <w:szCs w:val="28"/>
          <w:shd w:val="clear" w:color="auto" w:fill="FFFFFF"/>
        </w:rPr>
        <w:t xml:space="preserve">» Главное преимущество ментальных </w:t>
      </w:r>
      <w:r>
        <w:rPr>
          <w:rFonts w:ascii="Arial" w:hAnsi="Arial" w:cs="Arial"/>
          <w:sz w:val="30"/>
          <w:szCs w:val="30"/>
          <w:shd w:val="clear" w:color="auto" w:fill="FFFFFF"/>
        </w:rPr>
        <w:t> </w:t>
      </w:r>
      <w:r>
        <w:rPr>
          <w:szCs w:val="28"/>
          <w:shd w:val="clear" w:color="auto" w:fill="FFFFFF"/>
        </w:rPr>
        <w:t>карт они</w:t>
      </w:r>
      <w:r w:rsidRPr="00A46D5D">
        <w:rPr>
          <w:szCs w:val="28"/>
          <w:shd w:val="clear" w:color="auto" w:fill="FFFFFF"/>
        </w:rPr>
        <w:t xml:space="preserve"> помогают </w:t>
      </w:r>
      <w:r>
        <w:rPr>
          <w:szCs w:val="28"/>
          <w:shd w:val="clear" w:color="auto" w:fill="FFFFFF"/>
        </w:rPr>
        <w:t>представить идеи, концепции в привлекательной, убедительной  форме, дают целостное видение, облегчают запоминание большого количества информации.</w:t>
      </w: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hanging="709"/>
        <w:jc w:val="both"/>
        <w:rPr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 wp14:anchorId="2CF09F7D" wp14:editId="262357BA">
            <wp:extent cx="6495898" cy="3799737"/>
            <wp:effectExtent l="0" t="0" r="635" b="0"/>
            <wp:docPr id="11" name="Рисунок 10" descr="img-идеа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идеал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3275" cy="380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F11" w:rsidRDefault="00015F11" w:rsidP="00015F11">
      <w:pPr>
        <w:spacing w:after="0"/>
        <w:ind w:hanging="709"/>
        <w:jc w:val="both"/>
        <w:rPr>
          <w:szCs w:val="28"/>
          <w:shd w:val="clear" w:color="auto" w:fill="FFFFFF"/>
        </w:rPr>
      </w:pPr>
    </w:p>
    <w:p w:rsidR="00015F11" w:rsidRDefault="00015F11" w:rsidP="00015F11">
      <w:pPr>
        <w:spacing w:after="0"/>
        <w:ind w:hanging="709"/>
        <w:jc w:val="both"/>
        <w:rPr>
          <w:szCs w:val="28"/>
          <w:shd w:val="clear" w:color="auto" w:fill="FFFFFF"/>
        </w:rPr>
        <w:sectPr w:rsidR="00015F11" w:rsidSect="00015F11">
          <w:pgSz w:w="11906" w:h="16838"/>
          <w:pgMar w:top="1134" w:right="991" w:bottom="1134" w:left="1701" w:header="708" w:footer="708" w:gutter="0"/>
          <w:cols w:space="708"/>
          <w:docGrid w:linePitch="381"/>
        </w:sectPr>
      </w:pPr>
      <w:r>
        <w:rPr>
          <w:szCs w:val="28"/>
          <w:shd w:val="clear" w:color="auto" w:fill="FFFFFF"/>
        </w:rPr>
        <w:t>Рис.1 Ментальная карта</w:t>
      </w:r>
      <w:r w:rsidRPr="001806E5">
        <w:rPr>
          <w:szCs w:val="28"/>
          <w:shd w:val="clear" w:color="auto" w:fill="FFFFFF"/>
        </w:rPr>
        <w:t xml:space="preserve"> на тему: </w:t>
      </w:r>
      <w:r>
        <w:rPr>
          <w:szCs w:val="28"/>
          <w:shd w:val="clear" w:color="auto" w:fill="FFFFFF"/>
        </w:rPr>
        <w:t>«</w:t>
      </w:r>
      <w:r w:rsidRPr="001806E5">
        <w:rPr>
          <w:szCs w:val="28"/>
          <w:shd w:val="clear" w:color="auto" w:fill="FFFFFF"/>
        </w:rPr>
        <w:t xml:space="preserve">Формирование навыков </w:t>
      </w:r>
      <w:proofErr w:type="spellStart"/>
      <w:r w:rsidRPr="001806E5">
        <w:rPr>
          <w:szCs w:val="28"/>
          <w:shd w:val="clear" w:color="auto" w:fill="FFFFFF"/>
        </w:rPr>
        <w:t>кибербезопасности</w:t>
      </w:r>
      <w:proofErr w:type="spellEnd"/>
      <w:r w:rsidRPr="001806E5">
        <w:rPr>
          <w:szCs w:val="28"/>
          <w:shd w:val="clear" w:color="auto" w:fill="FFFFFF"/>
        </w:rPr>
        <w:t xml:space="preserve"> у студентов</w:t>
      </w:r>
      <w:r>
        <w:rPr>
          <w:szCs w:val="28"/>
          <w:shd w:val="clear" w:color="auto" w:fill="FFFFFF"/>
        </w:rPr>
        <w:t>»</w:t>
      </w: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Pr="00015F11" w:rsidRDefault="00015F11" w:rsidP="00015F11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3" w:name="_Toc36656066"/>
      <w:r w:rsidRPr="00015F11">
        <w:rPr>
          <w:rFonts w:ascii="Times New Roman" w:hAnsi="Times New Roman" w:cs="Times New Roman"/>
          <w:color w:val="auto"/>
        </w:rPr>
        <w:t xml:space="preserve">Глава 2.  </w:t>
      </w:r>
      <w:proofErr w:type="spellStart"/>
      <w:r w:rsidRPr="00015F11">
        <w:rPr>
          <w:rFonts w:ascii="Times New Roman" w:hAnsi="Times New Roman" w:cs="Times New Roman"/>
          <w:color w:val="auto"/>
        </w:rPr>
        <w:t>Киберпретупность</w:t>
      </w:r>
      <w:proofErr w:type="spellEnd"/>
      <w:r w:rsidRPr="00015F11">
        <w:rPr>
          <w:rFonts w:ascii="Times New Roman" w:hAnsi="Times New Roman" w:cs="Times New Roman"/>
          <w:color w:val="auto"/>
        </w:rPr>
        <w:t xml:space="preserve"> глазами студентов </w:t>
      </w:r>
      <w:bookmarkEnd w:id="3"/>
      <w:proofErr w:type="spellStart"/>
      <w:r>
        <w:rPr>
          <w:rFonts w:ascii="Times New Roman" w:hAnsi="Times New Roman" w:cs="Times New Roman"/>
          <w:color w:val="auto"/>
        </w:rPr>
        <w:t>Нижневартовского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строительного колледжа</w:t>
      </w:r>
    </w:p>
    <w:p w:rsidR="00015F11" w:rsidRDefault="00015F11" w:rsidP="00015F11">
      <w:pPr>
        <w:ind w:firstLine="709"/>
      </w:pPr>
      <w:r w:rsidRPr="00EA031B">
        <w:t>Для анализа представленной проблемы мы</w:t>
      </w:r>
      <w:r w:rsidRPr="009A5D10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 xml:space="preserve"> провели </w:t>
      </w:r>
      <w:proofErr w:type="gramStart"/>
      <w:r w:rsidRPr="00A26C0F">
        <w:rPr>
          <w:rFonts w:eastAsia="Times New Roman"/>
          <w:color w:val="000000" w:themeColor="text1"/>
          <w:lang w:eastAsia="ru-RU"/>
        </w:rPr>
        <w:t>опрос</w:t>
      </w:r>
      <w:proofErr w:type="gramEnd"/>
      <w:r w:rsidRPr="00A26C0F">
        <w:rPr>
          <w:rFonts w:eastAsia="Times New Roman"/>
          <w:color w:val="000000" w:themeColor="text1"/>
          <w:lang w:eastAsia="ru-RU"/>
        </w:rPr>
        <w:t xml:space="preserve">  </w:t>
      </w:r>
      <w:r>
        <w:rPr>
          <w:rFonts w:eastAsia="Times New Roman"/>
          <w:color w:val="000000" w:themeColor="text1"/>
          <w:lang w:eastAsia="ru-RU"/>
        </w:rPr>
        <w:t>«</w:t>
      </w:r>
      <w:r>
        <w:rPr>
          <w:shd w:val="clear" w:color="auto" w:fill="FFFFFF"/>
        </w:rPr>
        <w:t>С</w:t>
      </w:r>
      <w:r w:rsidRPr="00A26C0F">
        <w:rPr>
          <w:shd w:val="clear" w:color="auto" w:fill="FFFFFF"/>
        </w:rPr>
        <w:t xml:space="preserve"> каким видом мошенничества  вы сталкивались в сети Интернет</w:t>
      </w:r>
      <w:r>
        <w:rPr>
          <w:shd w:val="clear" w:color="auto" w:fill="FFFFFF"/>
        </w:rPr>
        <w:t>»</w:t>
      </w:r>
      <w:r w:rsidRPr="00EA031B">
        <w:t xml:space="preserve"> В</w:t>
      </w:r>
      <w:r>
        <w:t xml:space="preserve"> данном опросе </w:t>
      </w:r>
      <w:r w:rsidRPr="00EA031B">
        <w:t xml:space="preserve"> участвовала молодежь в возрасте 17-20</w:t>
      </w:r>
      <w:r>
        <w:t xml:space="preserve"> лет, в общем количестве 80 человек</w:t>
      </w:r>
      <w:r w:rsidRPr="00EA031B">
        <w:t>.  Это студенты первого курса с различным профилем подготовки:</w:t>
      </w:r>
      <w:r w:rsidRPr="00EA031B">
        <w:rPr>
          <w:rFonts w:eastAsia="Calibri"/>
          <w:b/>
        </w:rPr>
        <w:t xml:space="preserve"> </w:t>
      </w:r>
      <w:r w:rsidRPr="00EA031B">
        <w:rPr>
          <w:rFonts w:eastAsia="Calibri"/>
        </w:rPr>
        <w:t>«</w:t>
      </w:r>
      <w:r>
        <w:rPr>
          <w:rFonts w:eastAsia="Calibri"/>
        </w:rPr>
        <w:t>Дизайн</w:t>
      </w:r>
      <w:r w:rsidRPr="00EA031B">
        <w:rPr>
          <w:rFonts w:eastAsia="Calibri"/>
        </w:rPr>
        <w:t>»,</w:t>
      </w:r>
      <w:r w:rsidRPr="00EA031B">
        <w:rPr>
          <w:rStyle w:val="20"/>
          <w:rFonts w:eastAsiaTheme="minorHAnsi"/>
          <w:b w:val="0"/>
          <w:szCs w:val="28"/>
        </w:rPr>
        <w:t xml:space="preserve"> </w:t>
      </w:r>
      <w:r w:rsidRPr="00EA031B">
        <w:rPr>
          <w:rStyle w:val="20"/>
          <w:rFonts w:eastAsiaTheme="minorHAnsi"/>
          <w:szCs w:val="28"/>
        </w:rPr>
        <w:t>«</w:t>
      </w:r>
      <w:r w:rsidR="002A4C1E">
        <w:rPr>
          <w:b/>
          <w:szCs w:val="28"/>
        </w:rPr>
        <w:t>Экономика и бухгалтерский учет</w:t>
      </w:r>
      <w:r w:rsidRPr="00EA031B">
        <w:rPr>
          <w:rStyle w:val="c1"/>
          <w:rFonts w:cs="Times New Roman"/>
          <w:szCs w:val="28"/>
        </w:rPr>
        <w:t xml:space="preserve">», </w:t>
      </w:r>
      <w:r w:rsidRPr="00EA031B">
        <w:t>«</w:t>
      </w:r>
      <w:r w:rsidR="002A4C1E">
        <w:rPr>
          <w:b/>
          <w:szCs w:val="28"/>
        </w:rPr>
        <w:t>Информационные системы и программирование</w:t>
      </w:r>
      <w:r w:rsidRPr="00EA031B">
        <w:t>».</w:t>
      </w:r>
    </w:p>
    <w:p w:rsidR="00015F11" w:rsidRPr="009A5D10" w:rsidRDefault="00015F11" w:rsidP="00015F11">
      <w:pPr>
        <w:ind w:firstLine="709"/>
        <w:jc w:val="both"/>
      </w:pPr>
      <w:r w:rsidRPr="009A5D10">
        <w:rPr>
          <w:shd w:val="clear" w:color="auto" w:fill="FFFFFF"/>
        </w:rPr>
        <w:t xml:space="preserve">Из 80 опрошенных студентов на вариант вопроса «Были ли вы  </w:t>
      </w:r>
      <w:r w:rsidRPr="009A5D10">
        <w:rPr>
          <w:color w:val="000000" w:themeColor="text1"/>
          <w:bdr w:val="none" w:sz="0" w:space="0" w:color="auto" w:frame="1"/>
        </w:rPr>
        <w:t>жертвой обмана  телефонных  мошенников</w:t>
      </w:r>
      <w:r w:rsidRPr="009A5D10">
        <w:rPr>
          <w:bCs/>
          <w:color w:val="000000" w:themeColor="text1"/>
          <w:bdr w:val="none" w:sz="0" w:space="0" w:color="auto" w:frame="1"/>
        </w:rPr>
        <w:t>»</w:t>
      </w:r>
      <w:r>
        <w:rPr>
          <w:bCs/>
          <w:color w:val="000000" w:themeColor="text1"/>
          <w:bdr w:val="none" w:sz="0" w:space="0" w:color="auto" w:frame="1"/>
        </w:rPr>
        <w:t xml:space="preserve">, </w:t>
      </w:r>
      <w:r w:rsidRPr="009A5D10">
        <w:rPr>
          <w:bCs/>
          <w:color w:val="000000" w:themeColor="text1"/>
          <w:bdr w:val="none" w:sz="0" w:space="0" w:color="auto" w:frame="1"/>
        </w:rPr>
        <w:t xml:space="preserve"> </w:t>
      </w:r>
      <w:r>
        <w:rPr>
          <w:bCs/>
          <w:color w:val="000000" w:themeColor="text1"/>
          <w:bdr w:val="none" w:sz="0" w:space="0" w:color="auto" w:frame="1"/>
        </w:rPr>
        <w:t>о</w:t>
      </w:r>
      <w:r w:rsidRPr="009A5D10">
        <w:rPr>
          <w:bCs/>
          <w:color w:val="000000" w:themeColor="text1"/>
          <w:bdr w:val="none" w:sz="0" w:space="0" w:color="auto" w:frame="1"/>
        </w:rPr>
        <w:t>тветили 2</w:t>
      </w:r>
      <w:r w:rsidRPr="009A5D10">
        <w:rPr>
          <w:color w:val="000000" w:themeColor="text1"/>
          <w:bdr w:val="none" w:sz="0" w:space="0" w:color="auto" w:frame="1"/>
        </w:rPr>
        <w:t xml:space="preserve">5%  опрошенных студентов. </w:t>
      </w:r>
      <w:r w:rsidRPr="009A5D10">
        <w:rPr>
          <w:bCs/>
          <w:color w:val="000000" w:themeColor="text1"/>
          <w:bdr w:val="none" w:sz="0" w:space="0" w:color="auto" w:frame="1"/>
        </w:rPr>
        <w:t>На вопрос «Сталкивались ли вы с</w:t>
      </w:r>
      <w:r w:rsidRPr="009A5D10">
        <w:rPr>
          <w:color w:val="000000" w:themeColor="text1"/>
          <w:bdr w:val="none" w:sz="0" w:space="0" w:color="auto" w:frame="1"/>
        </w:rPr>
        <w:t xml:space="preserve"> </w:t>
      </w:r>
      <w:r w:rsidRPr="009A5D10">
        <w:t xml:space="preserve">взломом  аккаунтов в </w:t>
      </w:r>
      <w:proofErr w:type="spellStart"/>
      <w:r w:rsidRPr="009A5D10">
        <w:t>соцсетях</w:t>
      </w:r>
      <w:proofErr w:type="spellEnd"/>
      <w:r w:rsidRPr="009A5D10">
        <w:t>»</w:t>
      </w:r>
      <w:r>
        <w:t xml:space="preserve">,  выбрали </w:t>
      </w:r>
      <w:r w:rsidRPr="009A5D10">
        <w:t xml:space="preserve">30%  опрошенных студентов.  На вопрос    сталкивались вы с обманом в </w:t>
      </w:r>
      <w:proofErr w:type="gramStart"/>
      <w:r w:rsidRPr="009A5D10">
        <w:t>Интернет-магазине</w:t>
      </w:r>
      <w:proofErr w:type="gramEnd"/>
      <w:r>
        <w:t xml:space="preserve">, </w:t>
      </w:r>
      <w:r w:rsidRPr="009A5D10">
        <w:t xml:space="preserve"> </w:t>
      </w:r>
      <w:r>
        <w:t xml:space="preserve"> ответили </w:t>
      </w:r>
      <w:r w:rsidRPr="009A5D10">
        <w:t>12%</w:t>
      </w:r>
      <w:r>
        <w:t>.</w:t>
      </w:r>
      <w:r w:rsidRPr="009A5D10">
        <w:t xml:space="preserve">  На вопрос   сталкивались ли вы  «С финансовыми пирамидами в сети»</w:t>
      </w:r>
      <w:r>
        <w:t>,</w:t>
      </w:r>
      <w:r w:rsidRPr="009A5D10">
        <w:t xml:space="preserve"> </w:t>
      </w:r>
      <w:r>
        <w:t xml:space="preserve"> о</w:t>
      </w:r>
      <w:r w:rsidRPr="009A5D10">
        <w:t>тветили   опрошенных 5% . На вопрос сталкивались  ли вы с «</w:t>
      </w:r>
      <w:r w:rsidRPr="009A5D10">
        <w:rPr>
          <w:shd w:val="clear" w:color="auto" w:fill="FFFFFF"/>
        </w:rPr>
        <w:t>Обучающимися  курсами-пустышками по заработку»</w:t>
      </w:r>
      <w:r>
        <w:rPr>
          <w:shd w:val="clear" w:color="auto" w:fill="FFFFFF"/>
        </w:rPr>
        <w:t>, о</w:t>
      </w:r>
      <w:r w:rsidRPr="009A5D10">
        <w:rPr>
          <w:shd w:val="clear" w:color="auto" w:fill="FFFFFF"/>
        </w:rPr>
        <w:t>тветили 10 % студентов.</w:t>
      </w:r>
      <w:r w:rsidRPr="009A5D10">
        <w:rPr>
          <w:color w:val="333333"/>
        </w:rPr>
        <w:br/>
      </w:r>
      <w:r w:rsidRPr="00A53E72">
        <w:rPr>
          <w:noProof/>
          <w:lang w:eastAsia="ru-RU"/>
        </w:rPr>
        <w:drawing>
          <wp:inline distT="0" distB="0" distL="0" distR="0" wp14:anchorId="6DEE09CB" wp14:editId="5FFAB54B">
            <wp:extent cx="5200650" cy="3448050"/>
            <wp:effectExtent l="19050" t="0" r="0" b="0"/>
            <wp:docPr id="5" name="Рисунок 3" descr="img-KEFFI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KEFFI45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F11" w:rsidRPr="000E4D4F" w:rsidRDefault="00015F11" w:rsidP="00015F11">
      <w:pPr>
        <w:ind w:firstLine="709"/>
      </w:pPr>
      <w:r w:rsidRPr="000E4D4F">
        <w:t xml:space="preserve">Среди необходимых мер защиты от </w:t>
      </w:r>
      <w:proofErr w:type="spellStart"/>
      <w:r w:rsidRPr="000E4D4F">
        <w:t>киберпреступлений</w:t>
      </w:r>
      <w:proofErr w:type="spellEnd"/>
      <w:r w:rsidRPr="000E4D4F">
        <w:t>, которыми чаще</w:t>
      </w:r>
      <w:r>
        <w:t xml:space="preserve"> всего пользуются студенты </w:t>
      </w:r>
      <w:proofErr w:type="spellStart"/>
      <w:r w:rsidR="002A4C1E">
        <w:t>Нижневартовского</w:t>
      </w:r>
      <w:proofErr w:type="spellEnd"/>
      <w:r w:rsidR="002A4C1E">
        <w:t xml:space="preserve"> строительного</w:t>
      </w:r>
      <w:r>
        <w:t xml:space="preserve"> колледжа</w:t>
      </w:r>
      <w:r w:rsidRPr="000E4D4F">
        <w:t xml:space="preserve"> – это использ</w:t>
      </w:r>
      <w:r>
        <w:t>ование антивирусных программ (15</w:t>
      </w:r>
      <w:r w:rsidRPr="000E4D4F">
        <w:t>%), использование сложного па</w:t>
      </w:r>
      <w:r>
        <w:t>роля (35%), аутентификация (10</w:t>
      </w:r>
      <w:r w:rsidRPr="000E4D4F">
        <w:t>%), внимательное чтени</w:t>
      </w:r>
      <w:r>
        <w:t>е SMS, приходящих по телефону (5</w:t>
      </w:r>
      <w:r w:rsidRPr="000E4D4F">
        <w:t>%), установка услуги «мобильный банк» (</w:t>
      </w:r>
      <w:r>
        <w:t>1</w:t>
      </w:r>
      <w:r w:rsidRPr="000E4D4F">
        <w:t>5%).</w:t>
      </w:r>
    </w:p>
    <w:p w:rsidR="00015F11" w:rsidRDefault="00015F11" w:rsidP="00015F11">
      <w:pPr>
        <w:ind w:firstLine="709"/>
      </w:pPr>
    </w:p>
    <w:p w:rsidR="00015F11" w:rsidRDefault="00015F11" w:rsidP="00015F11">
      <w:pPr>
        <w:ind w:firstLine="709"/>
      </w:pPr>
      <w:r w:rsidRPr="00375688">
        <w:rPr>
          <w:noProof/>
          <w:lang w:eastAsia="ru-RU"/>
        </w:rPr>
        <w:drawing>
          <wp:inline distT="0" distB="0" distL="0" distR="0" wp14:anchorId="3009E486" wp14:editId="0690C033">
            <wp:extent cx="4572000" cy="2743200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15F11" w:rsidRDefault="00015F11" w:rsidP="00015F11">
      <w:pPr>
        <w:ind w:firstLine="709"/>
      </w:pPr>
    </w:p>
    <w:p w:rsidR="00015F11" w:rsidRDefault="00015F11" w:rsidP="00015F11">
      <w:pPr>
        <w:ind w:firstLine="709"/>
      </w:pPr>
    </w:p>
    <w:p w:rsidR="00015F11" w:rsidRPr="00375688" w:rsidRDefault="00015F11" w:rsidP="00015F11">
      <w:pPr>
        <w:ind w:firstLine="709"/>
        <w:rPr>
          <w:rFonts w:eastAsia="Times New Roman"/>
          <w:color w:val="000000" w:themeColor="text1"/>
          <w:lang w:eastAsia="ru-RU"/>
        </w:rPr>
      </w:pPr>
      <w:r w:rsidRPr="00375688">
        <w:t>Бол</w:t>
      </w:r>
      <w:r>
        <w:t xml:space="preserve">ьшая часть студентов (60%) </w:t>
      </w:r>
      <w:proofErr w:type="spellStart"/>
      <w:r w:rsidR="002A4C1E">
        <w:t>Нижневартовского</w:t>
      </w:r>
      <w:proofErr w:type="spellEnd"/>
      <w:r w:rsidR="002A4C1E">
        <w:t xml:space="preserve"> строительного </w:t>
      </w:r>
      <w:r>
        <w:t xml:space="preserve">колледжа </w:t>
      </w:r>
      <w:r w:rsidRPr="00375688">
        <w:t xml:space="preserve"> считает, что </w:t>
      </w:r>
      <w:proofErr w:type="spellStart"/>
      <w:r w:rsidRPr="00375688">
        <w:t>киберпреступность</w:t>
      </w:r>
      <w:proofErr w:type="spellEnd"/>
      <w:r w:rsidRPr="00375688">
        <w:t xml:space="preserve"> угрожает жизни людей, чаще всего указывая доведение человека до суицида через социальные сети.</w:t>
      </w:r>
    </w:p>
    <w:p w:rsidR="00015F11" w:rsidRDefault="00015F11" w:rsidP="00015F11">
      <w:pPr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 xml:space="preserve">Для того чтобы сформировать у студентов навыки </w:t>
      </w:r>
      <w:proofErr w:type="spellStart"/>
      <w:r>
        <w:rPr>
          <w:rFonts w:eastAsia="Times New Roman"/>
          <w:color w:val="000000" w:themeColor="text1"/>
          <w:lang w:eastAsia="ru-RU"/>
        </w:rPr>
        <w:t>киберзопасности</w:t>
      </w:r>
      <w:proofErr w:type="spellEnd"/>
      <w:r>
        <w:rPr>
          <w:rFonts w:eastAsia="Times New Roman"/>
          <w:color w:val="000000" w:themeColor="text1"/>
          <w:lang w:eastAsia="ru-RU"/>
        </w:rPr>
        <w:t xml:space="preserve">, мы разработали </w:t>
      </w:r>
      <w:proofErr w:type="spellStart"/>
      <w:r>
        <w:rPr>
          <w:rFonts w:eastAsia="Times New Roman"/>
          <w:color w:val="000000" w:themeColor="text1"/>
          <w:lang w:eastAsia="ru-RU"/>
        </w:rPr>
        <w:t>кейсовые</w:t>
      </w:r>
      <w:proofErr w:type="spellEnd"/>
      <w:r>
        <w:rPr>
          <w:rFonts w:eastAsia="Times New Roman"/>
          <w:color w:val="000000" w:themeColor="text1"/>
          <w:lang w:eastAsia="ru-RU"/>
        </w:rPr>
        <w:t xml:space="preserve"> задания и практические задания.</w:t>
      </w:r>
    </w:p>
    <w:p w:rsidR="00015F11" w:rsidRDefault="00015F11" w:rsidP="00015F11">
      <w:pPr>
        <w:shd w:val="clear" w:color="auto" w:fill="FFFFFF"/>
        <w:spacing w:after="100" w:afterAutospacing="1" w:line="240" w:lineRule="auto"/>
        <w:ind w:firstLine="851"/>
        <w:jc w:val="both"/>
        <w:outlineLvl w:val="1"/>
        <w:rPr>
          <w:rFonts w:eastAsia="Times New Roman" w:cs="Times New Roman"/>
          <w:color w:val="000000" w:themeColor="text1"/>
          <w:szCs w:val="28"/>
          <w:lang w:eastAsia="ru-RU"/>
        </w:rPr>
      </w:pPr>
      <w:r w:rsidRPr="00541CC7">
        <w:rPr>
          <w:rFonts w:eastAsia="Times New Roman" w:cs="Times New Roman"/>
          <w:noProof/>
          <w:color w:val="000000" w:themeColor="text1"/>
          <w:szCs w:val="28"/>
          <w:lang w:eastAsia="ru-RU"/>
        </w:rPr>
        <w:drawing>
          <wp:inline distT="0" distB="0" distL="0" distR="0" wp14:anchorId="7A2A1DFE" wp14:editId="3CCDA5B1">
            <wp:extent cx="4572000" cy="2743200"/>
            <wp:effectExtent l="19050" t="0" r="19050" b="0"/>
            <wp:docPr id="6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15F11" w:rsidRDefault="00015F11" w:rsidP="00015F11">
      <w:pPr>
        <w:pStyle w:val="a8"/>
        <w:shd w:val="clear" w:color="auto" w:fill="FFFFFF"/>
        <w:spacing w:before="0" w:beforeAutospacing="0" w:after="167" w:afterAutospacing="0"/>
        <w:rPr>
          <w:rStyle w:val="a5"/>
          <w:rFonts w:asciiTheme="minorHAnsi" w:hAnsiTheme="minorHAnsi"/>
          <w:color w:val="444444"/>
          <w:sz w:val="23"/>
          <w:szCs w:val="23"/>
          <w:bdr w:val="none" w:sz="0" w:space="0" w:color="auto" w:frame="1"/>
          <w:shd w:val="clear" w:color="auto" w:fill="FFFFFF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Default="00015F11" w:rsidP="00015F11">
      <w:pPr>
        <w:spacing w:after="0"/>
        <w:ind w:firstLine="851"/>
        <w:jc w:val="both"/>
        <w:rPr>
          <w:rFonts w:cs="Times New Roman"/>
          <w:szCs w:val="28"/>
        </w:rPr>
      </w:pPr>
    </w:p>
    <w:p w:rsidR="00015F11" w:rsidRPr="00565BCC" w:rsidRDefault="00015F11" w:rsidP="00015F11">
      <w:pPr>
        <w:spacing w:after="0"/>
        <w:ind w:firstLine="851"/>
        <w:jc w:val="both"/>
        <w:rPr>
          <w:rFonts w:cs="Times New Roman"/>
          <w:b/>
          <w:szCs w:val="28"/>
        </w:rPr>
      </w:pPr>
    </w:p>
    <w:p w:rsidR="00015F11" w:rsidRDefault="00015F11" w:rsidP="00015F11">
      <w:pPr>
        <w:spacing w:after="0"/>
        <w:ind w:firstLine="851"/>
        <w:rPr>
          <w:rFonts w:cs="Times New Roman"/>
          <w:b/>
          <w:szCs w:val="28"/>
        </w:rPr>
      </w:pPr>
    </w:p>
    <w:p w:rsidR="00015F11" w:rsidRDefault="00015F11" w:rsidP="00015F11">
      <w:pPr>
        <w:spacing w:after="0"/>
        <w:ind w:firstLine="851"/>
        <w:rPr>
          <w:rFonts w:cs="Times New Roman"/>
          <w:b/>
          <w:szCs w:val="28"/>
        </w:rPr>
      </w:pPr>
    </w:p>
    <w:p w:rsidR="00015F11" w:rsidRDefault="00015F11" w:rsidP="00015F11">
      <w:pPr>
        <w:spacing w:after="0"/>
        <w:ind w:firstLine="851"/>
        <w:rPr>
          <w:rFonts w:cs="Times New Roman"/>
          <w:b/>
          <w:szCs w:val="28"/>
        </w:rPr>
      </w:pPr>
    </w:p>
    <w:p w:rsidR="00015F11" w:rsidRDefault="00015F11" w:rsidP="00015F11">
      <w:pPr>
        <w:spacing w:after="0"/>
        <w:ind w:firstLine="851"/>
        <w:rPr>
          <w:rFonts w:cs="Times New Roman"/>
          <w:b/>
          <w:szCs w:val="28"/>
        </w:rPr>
      </w:pPr>
    </w:p>
    <w:p w:rsidR="00015F11" w:rsidRDefault="00015F11" w:rsidP="00015F11">
      <w:pPr>
        <w:spacing w:after="0"/>
        <w:ind w:firstLine="851"/>
        <w:rPr>
          <w:rFonts w:cs="Times New Roman"/>
          <w:b/>
          <w:szCs w:val="28"/>
        </w:rPr>
      </w:pPr>
    </w:p>
    <w:p w:rsidR="004C2410" w:rsidRDefault="004C2410"/>
    <w:p w:rsidR="004C2410" w:rsidRDefault="004C2410"/>
    <w:sectPr w:rsidR="004C2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E2897"/>
    <w:multiLevelType w:val="hybridMultilevel"/>
    <w:tmpl w:val="B03C6C7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F950636"/>
    <w:multiLevelType w:val="hybridMultilevel"/>
    <w:tmpl w:val="CD5828B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8A"/>
    <w:rsid w:val="00015F11"/>
    <w:rsid w:val="0019439A"/>
    <w:rsid w:val="002A4C1E"/>
    <w:rsid w:val="00484F8A"/>
    <w:rsid w:val="004C2410"/>
    <w:rsid w:val="00696086"/>
    <w:rsid w:val="00E8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10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15F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4C2410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24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4C241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5F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015F11"/>
    <w:pPr>
      <w:ind w:left="720"/>
      <w:contextualSpacing/>
    </w:pPr>
  </w:style>
  <w:style w:type="character" w:styleId="a5">
    <w:name w:val="Strong"/>
    <w:basedOn w:val="a0"/>
    <w:uiPriority w:val="22"/>
    <w:qFormat/>
    <w:rsid w:val="00015F1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15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5F11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015F1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5F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10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15F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4C2410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24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4C241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5F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015F11"/>
    <w:pPr>
      <w:ind w:left="720"/>
      <w:contextualSpacing/>
    </w:pPr>
  </w:style>
  <w:style w:type="character" w:styleId="a5">
    <w:name w:val="Strong"/>
    <w:basedOn w:val="a0"/>
    <w:uiPriority w:val="22"/>
    <w:qFormat/>
    <w:rsid w:val="00015F1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15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5F11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015F1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5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5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thsecurity.ru/fishing-kak-zashchitit-sebya-ot-fishinga" TargetMode="External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hyperlink" Target="http://withsecurity.ru/chto-takoe-socialnaya-inzheneriya-princip-raboty-i-metody-vliyaniya" TargetMode="Externa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www.mindmeister.com/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lmira123\Desktop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lmira123\Desktop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 b="1" i="0" u="none" strike="noStrike" baseline="0"/>
              <a:t>Меры защиты от киберпреступлений</a:t>
            </a:r>
            <a:endParaRPr lang="ru-RU" sz="1400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explosion val="25"/>
          <c:cat>
            <c:strRef>
              <c:f>Лист1!$A$1:$A$5</c:f>
              <c:strCache>
                <c:ptCount val="5"/>
                <c:pt idx="0">
                  <c:v>использование антивирусных программ </c:v>
                </c:pt>
                <c:pt idx="1">
                  <c:v>использование сложного пароля</c:v>
                </c:pt>
                <c:pt idx="2">
                  <c:v>аутентификация </c:v>
                </c:pt>
                <c:pt idx="3">
                  <c:v>внимательное чтение SMS</c:v>
                </c:pt>
                <c:pt idx="4">
                  <c:v>установка услуги «мобильный банк» </c:v>
                </c:pt>
              </c:strCache>
            </c:strRef>
          </c:cat>
          <c:val>
            <c:numRef>
              <c:f>Лист1!$B$1:$B$5</c:f>
              <c:numCache>
                <c:formatCode>0%</c:formatCode>
                <c:ptCount val="5"/>
                <c:pt idx="0">
                  <c:v>0.15000000000000024</c:v>
                </c:pt>
                <c:pt idx="1">
                  <c:v>0.35000000000000031</c:v>
                </c:pt>
                <c:pt idx="2">
                  <c:v>0.1</c:v>
                </c:pt>
                <c:pt idx="3">
                  <c:v>5.0000000000000024E-2</c:v>
                </c:pt>
                <c:pt idx="4">
                  <c:v>0.15000000000000024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Существует</a:t>
            </a:r>
            <a:r>
              <a:rPr lang="ru-RU" baseline="0">
                <a:latin typeface="Times New Roman" pitchFamily="18" charset="0"/>
                <a:cs typeface="Times New Roman" pitchFamily="18" charset="0"/>
              </a:rPr>
              <a:t> ли угроза для жизни человека от киберпреступления?</a:t>
            </a:r>
            <a:endParaRPr lang="ru-RU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explosion val="25"/>
          <c:cat>
            <c:strRef>
              <c:f>Лист3!$A$1:$A$4</c:f>
              <c:strCache>
                <c:ptCount val="4"/>
                <c:pt idx="0">
                  <c:v>Существует ли угроза для жизни человека от киберпреступления?</c:v>
                </c:pt>
                <c:pt idx="1">
                  <c:v>Да </c:v>
                </c:pt>
                <c:pt idx="2">
                  <c:v>Нет</c:v>
                </c:pt>
                <c:pt idx="3">
                  <c:v>Не знаю</c:v>
                </c:pt>
              </c:strCache>
            </c:strRef>
          </c:cat>
          <c:val>
            <c:numRef>
              <c:f>Лист3!$B$1:$B$4</c:f>
              <c:numCache>
                <c:formatCode>0%</c:formatCode>
                <c:ptCount val="4"/>
                <c:pt idx="1">
                  <c:v>0.60000000000000064</c:v>
                </c:pt>
                <c:pt idx="2">
                  <c:v>0.15000000000000024</c:v>
                </c:pt>
                <c:pt idx="3">
                  <c:v>0.05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61FF8-0525-4D51-980B-091D54BCC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Сергеевна Бойко</dc:creator>
  <cp:keywords/>
  <dc:description/>
  <cp:lastModifiedBy>Яна Сергеевна Бойко</cp:lastModifiedBy>
  <cp:revision>6</cp:revision>
  <dcterms:created xsi:type="dcterms:W3CDTF">2021-10-14T07:54:00Z</dcterms:created>
  <dcterms:modified xsi:type="dcterms:W3CDTF">2021-10-14T08:12:00Z</dcterms:modified>
</cp:coreProperties>
</file>